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891" w:rsidRPr="00F443CF" w:rsidRDefault="00700891" w:rsidP="001601BC">
      <w:pPr>
        <w:spacing w:after="0" w:line="360" w:lineRule="auto"/>
        <w:jc w:val="center"/>
        <w:rPr>
          <w:rFonts w:ascii="Arial" w:hAnsi="Arial" w:cs="Arial"/>
          <w:b/>
          <w:color w:val="76923C" w:themeColor="accent3" w:themeShade="BF"/>
          <w:sz w:val="40"/>
          <w:szCs w:val="40"/>
        </w:rPr>
      </w:pPr>
      <w:r w:rsidRPr="00F443CF">
        <w:rPr>
          <w:rFonts w:ascii="Arial" w:hAnsi="Arial" w:cs="Arial"/>
          <w:b/>
          <w:color w:val="76923C" w:themeColor="accent3" w:themeShade="BF"/>
          <w:sz w:val="40"/>
          <w:szCs w:val="40"/>
        </w:rPr>
        <w:t xml:space="preserve">Электронный </w:t>
      </w:r>
    </w:p>
    <w:p w:rsidR="00700891" w:rsidRPr="00F443CF" w:rsidRDefault="00700891" w:rsidP="001601BC">
      <w:pPr>
        <w:spacing w:after="0" w:line="360" w:lineRule="auto"/>
        <w:jc w:val="center"/>
        <w:rPr>
          <w:rFonts w:ascii="Arial" w:hAnsi="Arial" w:cs="Arial"/>
          <w:b/>
          <w:i/>
          <w:color w:val="76923C" w:themeColor="accent3" w:themeShade="BF"/>
          <w:sz w:val="40"/>
          <w:szCs w:val="40"/>
        </w:rPr>
      </w:pPr>
      <w:r w:rsidRPr="00F443CF">
        <w:rPr>
          <w:rFonts w:ascii="Arial" w:hAnsi="Arial" w:cs="Arial"/>
          <w:b/>
          <w:i/>
          <w:color w:val="76923C" w:themeColor="accent3" w:themeShade="BF"/>
          <w:sz w:val="40"/>
          <w:szCs w:val="40"/>
        </w:rPr>
        <w:t xml:space="preserve">информационный </w:t>
      </w:r>
    </w:p>
    <w:p w:rsidR="00700891" w:rsidRPr="00F443CF" w:rsidRDefault="00700891" w:rsidP="001601BC">
      <w:pPr>
        <w:spacing w:after="0" w:line="360" w:lineRule="auto"/>
        <w:jc w:val="center"/>
        <w:rPr>
          <w:rFonts w:ascii="Arial" w:hAnsi="Arial" w:cs="Arial"/>
          <w:b/>
          <w:color w:val="76923C" w:themeColor="accent3" w:themeShade="BF"/>
          <w:sz w:val="40"/>
          <w:szCs w:val="40"/>
        </w:rPr>
      </w:pPr>
      <w:r w:rsidRPr="00F443CF">
        <w:rPr>
          <w:rFonts w:ascii="Arial" w:hAnsi="Arial" w:cs="Arial"/>
          <w:b/>
          <w:color w:val="76923C" w:themeColor="accent3" w:themeShade="BF"/>
          <w:sz w:val="40"/>
          <w:szCs w:val="40"/>
        </w:rPr>
        <w:t>Бюллетень</w:t>
      </w:r>
    </w:p>
    <w:p w:rsidR="00700891" w:rsidRPr="00F443CF" w:rsidRDefault="00700891" w:rsidP="001601BC">
      <w:pPr>
        <w:spacing w:after="0" w:line="360" w:lineRule="auto"/>
        <w:jc w:val="center"/>
        <w:rPr>
          <w:rFonts w:ascii="Arial" w:hAnsi="Arial" w:cs="Arial"/>
          <w:b/>
          <w:color w:val="76923C" w:themeColor="accent3" w:themeShade="BF"/>
          <w:sz w:val="40"/>
          <w:szCs w:val="40"/>
        </w:rPr>
      </w:pPr>
      <w:r w:rsidRPr="00F443CF">
        <w:rPr>
          <w:rFonts w:ascii="Arial" w:hAnsi="Arial" w:cs="Arial"/>
          <w:b/>
          <w:color w:val="76923C" w:themeColor="accent3" w:themeShade="BF"/>
          <w:sz w:val="40"/>
          <w:szCs w:val="40"/>
        </w:rPr>
        <w:t>Совета Контрольно-счетных органов Томской области</w:t>
      </w:r>
    </w:p>
    <w:p w:rsidR="00700891" w:rsidRPr="00F443CF" w:rsidRDefault="00700891" w:rsidP="001601BC">
      <w:pPr>
        <w:spacing w:after="0" w:line="360" w:lineRule="auto"/>
        <w:jc w:val="center"/>
        <w:rPr>
          <w:rFonts w:ascii="Arial" w:hAnsi="Arial" w:cs="Arial"/>
          <w:b/>
          <w:color w:val="76923C" w:themeColor="accent3" w:themeShade="BF"/>
          <w:sz w:val="48"/>
          <w:szCs w:val="48"/>
        </w:rPr>
      </w:pPr>
      <w:r w:rsidRPr="00F443CF">
        <w:rPr>
          <w:rFonts w:ascii="Arial" w:hAnsi="Arial" w:cs="Arial"/>
          <w:b/>
          <w:color w:val="76923C" w:themeColor="accent3" w:themeShade="BF"/>
          <w:sz w:val="48"/>
          <w:szCs w:val="48"/>
        </w:rPr>
        <w:t>№</w:t>
      </w:r>
      <w:r w:rsidR="00306469">
        <w:rPr>
          <w:rFonts w:ascii="Arial" w:hAnsi="Arial" w:cs="Arial"/>
          <w:b/>
          <w:color w:val="76923C" w:themeColor="accent3" w:themeShade="BF"/>
          <w:sz w:val="48"/>
          <w:szCs w:val="48"/>
        </w:rPr>
        <w:t xml:space="preserve"> 1</w:t>
      </w:r>
      <w:r w:rsidRPr="00F443CF">
        <w:rPr>
          <w:rFonts w:ascii="Arial" w:hAnsi="Arial" w:cs="Arial"/>
          <w:b/>
          <w:color w:val="76923C" w:themeColor="accent3" w:themeShade="BF"/>
          <w:sz w:val="48"/>
          <w:szCs w:val="48"/>
        </w:rPr>
        <w:t xml:space="preserve"> (</w:t>
      </w:r>
      <w:r w:rsidR="00306469">
        <w:rPr>
          <w:rFonts w:ascii="Arial" w:hAnsi="Arial" w:cs="Arial"/>
          <w:b/>
          <w:color w:val="76923C" w:themeColor="accent3" w:themeShade="BF"/>
          <w:sz w:val="48"/>
          <w:szCs w:val="48"/>
        </w:rPr>
        <w:t>4</w:t>
      </w:r>
      <w:bookmarkStart w:id="0" w:name="_GoBack"/>
      <w:bookmarkEnd w:id="0"/>
      <w:r w:rsidRPr="00F443CF">
        <w:rPr>
          <w:rFonts w:ascii="Arial" w:hAnsi="Arial" w:cs="Arial"/>
          <w:b/>
          <w:color w:val="76923C" w:themeColor="accent3" w:themeShade="BF"/>
          <w:sz w:val="48"/>
          <w:szCs w:val="48"/>
        </w:rPr>
        <w:t>)</w:t>
      </w:r>
    </w:p>
    <w:p w:rsidR="00700891" w:rsidRPr="00F443CF" w:rsidRDefault="00700891" w:rsidP="001601BC">
      <w:pPr>
        <w:spacing w:after="0" w:line="360" w:lineRule="auto"/>
        <w:jc w:val="center"/>
        <w:rPr>
          <w:rFonts w:ascii="Arial" w:hAnsi="Arial" w:cs="Arial"/>
          <w:b/>
          <w:i/>
          <w:color w:val="76923C" w:themeColor="accent3" w:themeShade="BF"/>
          <w:sz w:val="24"/>
          <w:szCs w:val="24"/>
        </w:rPr>
      </w:pPr>
      <w:r w:rsidRPr="00F443CF">
        <w:rPr>
          <w:rFonts w:ascii="Arial" w:hAnsi="Arial" w:cs="Arial"/>
          <w:b/>
          <w:i/>
          <w:color w:val="76923C" w:themeColor="accent3" w:themeShade="BF"/>
          <w:sz w:val="24"/>
          <w:szCs w:val="24"/>
        </w:rPr>
        <w:t>март-2015</w:t>
      </w:r>
    </w:p>
    <w:p w:rsidR="00700891" w:rsidRPr="00F443CF" w:rsidRDefault="00700891" w:rsidP="001601BC">
      <w:pPr>
        <w:spacing w:after="0" w:line="360" w:lineRule="auto"/>
        <w:jc w:val="center"/>
        <w:rPr>
          <w:rFonts w:ascii="Arial" w:hAnsi="Arial" w:cs="Arial"/>
          <w:color w:val="76923C" w:themeColor="accent3" w:themeShade="BF"/>
          <w:sz w:val="24"/>
          <w:szCs w:val="24"/>
        </w:rPr>
      </w:pPr>
    </w:p>
    <w:p w:rsidR="00700891" w:rsidRPr="00F443CF" w:rsidRDefault="00700891" w:rsidP="001601BC">
      <w:pPr>
        <w:spacing w:after="0" w:line="360" w:lineRule="auto"/>
        <w:jc w:val="center"/>
        <w:rPr>
          <w:rFonts w:ascii="Arial" w:hAnsi="Arial" w:cs="Arial"/>
          <w:sz w:val="24"/>
          <w:szCs w:val="24"/>
        </w:rPr>
      </w:pPr>
      <w:r w:rsidRPr="00F443CF">
        <w:rPr>
          <w:rFonts w:ascii="Arial" w:hAnsi="Arial" w:cs="Arial"/>
          <w:sz w:val="24"/>
          <w:szCs w:val="24"/>
        </w:rPr>
        <w:t>СОДЕРЖАНИЕ:</w:t>
      </w:r>
    </w:p>
    <w:p w:rsidR="001601BC" w:rsidRPr="00F443CF" w:rsidRDefault="001601BC" w:rsidP="001601BC">
      <w:pPr>
        <w:spacing w:after="0" w:line="360" w:lineRule="auto"/>
        <w:jc w:val="center"/>
        <w:rPr>
          <w:rFonts w:ascii="Arial" w:hAnsi="Arial" w:cs="Arial"/>
          <w:sz w:val="24"/>
          <w:szCs w:val="24"/>
        </w:rPr>
      </w:pPr>
    </w:p>
    <w:p w:rsidR="00700891" w:rsidRPr="00F443CF" w:rsidRDefault="00700891" w:rsidP="001601BC">
      <w:pPr>
        <w:pStyle w:val="a3"/>
        <w:numPr>
          <w:ilvl w:val="0"/>
          <w:numId w:val="3"/>
        </w:numPr>
        <w:autoSpaceDE w:val="0"/>
        <w:autoSpaceDN w:val="0"/>
        <w:adjustRightInd w:val="0"/>
        <w:spacing w:after="0" w:line="240" w:lineRule="auto"/>
        <w:jc w:val="both"/>
        <w:rPr>
          <w:rFonts w:ascii="Arial" w:hAnsi="Arial" w:cs="Arial"/>
          <w:sz w:val="24"/>
          <w:szCs w:val="24"/>
        </w:rPr>
      </w:pPr>
      <w:r w:rsidRPr="00F443CF">
        <w:rPr>
          <w:rFonts w:ascii="Arial" w:hAnsi="Arial" w:cs="Arial"/>
          <w:sz w:val="24"/>
          <w:szCs w:val="24"/>
        </w:rPr>
        <w:t xml:space="preserve">Выступление председателя Контрольно-счетной палаты Томской области А.Д. Пронькина на расширенном межрегиональном совещании в г. Новосибирске 17 марта 2015 года  </w:t>
      </w:r>
      <w:r w:rsidR="001D664D">
        <w:rPr>
          <w:rFonts w:ascii="Arial" w:hAnsi="Arial" w:cs="Arial"/>
          <w:sz w:val="24"/>
          <w:szCs w:val="24"/>
        </w:rPr>
        <w:t>«В</w:t>
      </w:r>
      <w:r w:rsidRPr="00F443CF">
        <w:rPr>
          <w:rFonts w:ascii="Arial" w:hAnsi="Arial" w:cs="Arial"/>
          <w:sz w:val="24"/>
          <w:szCs w:val="24"/>
          <w:lang w:val="x-none"/>
        </w:rPr>
        <w:t xml:space="preserve">несение изменений в Федеральный закон от 07.02.2011 N 6-ФЗ "Об общих принципах организации и деятельности контрольно-счетных органов субъектов Российской Федерации и муниципальных образований" как одно из направлений совершенствования нормативного правового регулирования </w:t>
      </w:r>
      <w:r w:rsidRPr="00F443CF">
        <w:rPr>
          <w:rFonts w:ascii="Arial" w:hAnsi="Arial" w:cs="Arial"/>
          <w:sz w:val="24"/>
          <w:szCs w:val="24"/>
        </w:rPr>
        <w:t>деятельности</w:t>
      </w:r>
      <w:r w:rsidRPr="00F443CF">
        <w:rPr>
          <w:rFonts w:ascii="Arial" w:hAnsi="Arial" w:cs="Arial"/>
          <w:sz w:val="24"/>
          <w:szCs w:val="24"/>
          <w:lang w:val="x-none"/>
        </w:rPr>
        <w:t xml:space="preserve"> контрольно-сче</w:t>
      </w:r>
      <w:r w:rsidRPr="00F443CF">
        <w:rPr>
          <w:rFonts w:ascii="Arial" w:hAnsi="Arial" w:cs="Arial"/>
          <w:sz w:val="24"/>
          <w:szCs w:val="24"/>
        </w:rPr>
        <w:t>тных</w:t>
      </w:r>
      <w:r w:rsidRPr="00F443CF">
        <w:rPr>
          <w:rFonts w:ascii="Arial" w:hAnsi="Arial" w:cs="Arial"/>
          <w:sz w:val="24"/>
          <w:szCs w:val="24"/>
          <w:lang w:val="x-none"/>
        </w:rPr>
        <w:t xml:space="preserve"> органов</w:t>
      </w:r>
      <w:r w:rsidR="001D664D">
        <w:rPr>
          <w:rFonts w:ascii="Arial" w:hAnsi="Arial" w:cs="Arial"/>
          <w:sz w:val="24"/>
          <w:szCs w:val="24"/>
        </w:rPr>
        <w:t>»</w:t>
      </w:r>
    </w:p>
    <w:p w:rsidR="00F443CF" w:rsidRPr="00F443CF" w:rsidRDefault="00F443CF" w:rsidP="00F443CF">
      <w:pPr>
        <w:pStyle w:val="a3"/>
        <w:autoSpaceDE w:val="0"/>
        <w:autoSpaceDN w:val="0"/>
        <w:adjustRightInd w:val="0"/>
        <w:spacing w:after="0" w:line="240" w:lineRule="auto"/>
        <w:jc w:val="both"/>
        <w:rPr>
          <w:rFonts w:ascii="Arial" w:hAnsi="Arial" w:cs="Arial"/>
          <w:sz w:val="24"/>
          <w:szCs w:val="24"/>
        </w:rPr>
      </w:pPr>
    </w:p>
    <w:p w:rsidR="00F443CF" w:rsidRPr="00F443CF" w:rsidRDefault="00F443CF" w:rsidP="00F443CF">
      <w:pPr>
        <w:pStyle w:val="34"/>
        <w:numPr>
          <w:ilvl w:val="0"/>
          <w:numId w:val="3"/>
        </w:numPr>
        <w:shd w:val="clear" w:color="auto" w:fill="auto"/>
        <w:spacing w:line="240" w:lineRule="auto"/>
        <w:jc w:val="both"/>
        <w:rPr>
          <w:rFonts w:ascii="Arial" w:hAnsi="Arial" w:cs="Arial"/>
          <w:sz w:val="24"/>
          <w:szCs w:val="24"/>
        </w:rPr>
      </w:pPr>
      <w:r w:rsidRPr="00F443CF">
        <w:rPr>
          <w:rFonts w:ascii="Arial" w:hAnsi="Arial" w:cs="Arial"/>
          <w:sz w:val="24"/>
          <w:szCs w:val="24"/>
        </w:rPr>
        <w:t>Выступление председателя Контрольно-счетной палаты Томской области на собрании Законодательной Думы Томской области 26 марта 2015 года «Об итогах работы Контрольно-счетной палаты в 2014 году»</w:t>
      </w:r>
    </w:p>
    <w:p w:rsidR="00F0061E" w:rsidRPr="00F443CF" w:rsidRDefault="00F0061E" w:rsidP="00F0061E">
      <w:pPr>
        <w:autoSpaceDE w:val="0"/>
        <w:autoSpaceDN w:val="0"/>
        <w:adjustRightInd w:val="0"/>
        <w:spacing w:after="0" w:line="240" w:lineRule="auto"/>
        <w:jc w:val="both"/>
        <w:rPr>
          <w:rFonts w:ascii="Arial" w:hAnsi="Arial" w:cs="Arial"/>
          <w:sz w:val="24"/>
          <w:szCs w:val="24"/>
        </w:rPr>
      </w:pPr>
    </w:p>
    <w:p w:rsidR="00700891" w:rsidRPr="00F443CF" w:rsidRDefault="00700891" w:rsidP="001601BC">
      <w:pPr>
        <w:pStyle w:val="a3"/>
        <w:numPr>
          <w:ilvl w:val="0"/>
          <w:numId w:val="3"/>
        </w:numPr>
        <w:spacing w:after="0" w:line="240" w:lineRule="auto"/>
        <w:jc w:val="both"/>
        <w:rPr>
          <w:rFonts w:ascii="Arial" w:hAnsi="Arial" w:cs="Arial"/>
          <w:sz w:val="24"/>
          <w:szCs w:val="24"/>
        </w:rPr>
      </w:pPr>
      <w:r w:rsidRPr="00F443CF">
        <w:rPr>
          <w:rFonts w:ascii="Arial" w:hAnsi="Arial" w:cs="Arial"/>
          <w:sz w:val="24"/>
          <w:szCs w:val="24"/>
        </w:rPr>
        <w:t>Аудитор Счетной палаты ЗАТО Северск И. Левина.  Отчёт  о проведении проверки эффективности  использования муниципального имущества, переданного в безвозмездное пользование организациям, финансируемым из бюджетов других уровней</w:t>
      </w:r>
    </w:p>
    <w:p w:rsidR="001601BC" w:rsidRPr="00F443CF" w:rsidRDefault="001601BC" w:rsidP="001601BC">
      <w:pPr>
        <w:pStyle w:val="a3"/>
        <w:spacing w:after="0" w:line="240" w:lineRule="auto"/>
        <w:rPr>
          <w:rFonts w:ascii="Arial" w:hAnsi="Arial" w:cs="Arial"/>
          <w:sz w:val="24"/>
          <w:szCs w:val="24"/>
        </w:rPr>
      </w:pPr>
    </w:p>
    <w:p w:rsidR="001601BC" w:rsidRDefault="00B62FFE" w:rsidP="001601BC">
      <w:pPr>
        <w:pStyle w:val="a3"/>
        <w:numPr>
          <w:ilvl w:val="0"/>
          <w:numId w:val="3"/>
        </w:numPr>
        <w:spacing w:after="0" w:line="240" w:lineRule="auto"/>
        <w:jc w:val="both"/>
        <w:outlineLvl w:val="0"/>
        <w:rPr>
          <w:rFonts w:ascii="Arial" w:eastAsia="Times New Roman" w:hAnsi="Arial" w:cs="Arial"/>
          <w:bCs/>
          <w:kern w:val="36"/>
          <w:sz w:val="24"/>
          <w:szCs w:val="24"/>
          <w:lang w:eastAsia="ru-RU"/>
        </w:rPr>
      </w:pPr>
      <w:r w:rsidRPr="00F443CF">
        <w:rPr>
          <w:rFonts w:ascii="Arial" w:eastAsia="Times New Roman" w:hAnsi="Arial" w:cs="Arial"/>
          <w:sz w:val="24"/>
          <w:szCs w:val="24"/>
          <w:lang w:eastAsia="ru-RU"/>
        </w:rPr>
        <w:t>«</w:t>
      </w:r>
      <w:hyperlink r:id="rId8" w:tgtFrame="_blank" w:history="1">
        <w:r w:rsidRPr="00F443CF">
          <w:rPr>
            <w:rFonts w:ascii="Arial" w:eastAsia="Times New Roman" w:hAnsi="Arial" w:cs="Arial"/>
            <w:color w:val="0000FF"/>
            <w:sz w:val="24"/>
            <w:szCs w:val="24"/>
            <w:u w:val="single"/>
            <w:lang w:eastAsia="ru-RU"/>
          </w:rPr>
          <w:t>ГОСЗАКАЗ - за честные закупки</w:t>
        </w:r>
      </w:hyperlink>
      <w:r>
        <w:rPr>
          <w:rFonts w:ascii="Arial" w:eastAsia="Times New Roman" w:hAnsi="Arial" w:cs="Arial"/>
          <w:sz w:val="24"/>
          <w:szCs w:val="24"/>
          <w:lang w:eastAsia="ru-RU"/>
        </w:rPr>
        <w:t xml:space="preserve">». </w:t>
      </w:r>
      <w:r w:rsidR="001601BC" w:rsidRPr="00F443CF">
        <w:rPr>
          <w:rFonts w:ascii="Arial" w:eastAsia="Times New Roman" w:hAnsi="Arial" w:cs="Arial"/>
          <w:bCs/>
          <w:kern w:val="36"/>
          <w:sz w:val="24"/>
          <w:szCs w:val="24"/>
          <w:lang w:eastAsia="ru-RU"/>
        </w:rPr>
        <w:t xml:space="preserve">Счетная палата РФ </w:t>
      </w:r>
      <w:r w:rsidR="00F443CF">
        <w:rPr>
          <w:rFonts w:ascii="Arial" w:eastAsia="Times New Roman" w:hAnsi="Arial" w:cs="Arial"/>
          <w:bCs/>
          <w:kern w:val="36"/>
          <w:sz w:val="24"/>
          <w:szCs w:val="24"/>
          <w:lang w:eastAsia="ru-RU"/>
        </w:rPr>
        <w:t xml:space="preserve">- </w:t>
      </w:r>
      <w:r w:rsidR="001601BC" w:rsidRPr="00F443CF">
        <w:rPr>
          <w:rFonts w:ascii="Arial" w:eastAsia="Times New Roman" w:hAnsi="Arial" w:cs="Arial"/>
          <w:bCs/>
          <w:kern w:val="36"/>
          <w:sz w:val="24"/>
          <w:szCs w:val="24"/>
          <w:lang w:eastAsia="ru-RU"/>
        </w:rPr>
        <w:t>за ужесточение контроля за закупочной деятельностью муниципальных заказчиков</w:t>
      </w:r>
    </w:p>
    <w:p w:rsidR="00B62FFE" w:rsidRPr="00B62FFE" w:rsidRDefault="00B62FFE" w:rsidP="00B62FFE">
      <w:pPr>
        <w:pStyle w:val="a3"/>
        <w:rPr>
          <w:rFonts w:ascii="Arial" w:eastAsia="Times New Roman" w:hAnsi="Arial" w:cs="Arial"/>
          <w:bCs/>
          <w:kern w:val="36"/>
          <w:sz w:val="24"/>
          <w:szCs w:val="24"/>
          <w:lang w:eastAsia="ru-RU"/>
        </w:rPr>
      </w:pPr>
    </w:p>
    <w:p w:rsidR="00B62FFE" w:rsidRDefault="00B62FFE" w:rsidP="00B62FFE">
      <w:pPr>
        <w:pStyle w:val="a3"/>
        <w:numPr>
          <w:ilvl w:val="0"/>
          <w:numId w:val="3"/>
        </w:numPr>
        <w:spacing w:after="0" w:line="240" w:lineRule="auto"/>
        <w:jc w:val="both"/>
        <w:outlineLvl w:val="0"/>
        <w:rPr>
          <w:rFonts w:ascii="Arial" w:eastAsia="Times New Roman" w:hAnsi="Arial" w:cs="Arial"/>
          <w:bCs/>
          <w:kern w:val="36"/>
          <w:sz w:val="24"/>
          <w:szCs w:val="24"/>
          <w:lang w:eastAsia="ru-RU"/>
        </w:rPr>
      </w:pPr>
      <w:r w:rsidRPr="00B62FFE">
        <w:rPr>
          <w:rFonts w:ascii="Arial" w:eastAsia="Times New Roman" w:hAnsi="Arial" w:cs="Arial"/>
          <w:sz w:val="24"/>
          <w:szCs w:val="24"/>
          <w:lang w:eastAsia="ru-RU"/>
        </w:rPr>
        <w:t>«</w:t>
      </w:r>
      <w:hyperlink r:id="rId9" w:tgtFrame="_blank" w:history="1">
        <w:r w:rsidRPr="00B62FFE">
          <w:rPr>
            <w:rFonts w:ascii="Arial" w:eastAsia="Times New Roman" w:hAnsi="Arial" w:cs="Arial"/>
            <w:color w:val="0000FF"/>
            <w:sz w:val="24"/>
            <w:szCs w:val="24"/>
            <w:u w:val="single"/>
            <w:lang w:eastAsia="ru-RU"/>
          </w:rPr>
          <w:t>ГОСЗАКАЗ - за честные закупки</w:t>
        </w:r>
      </w:hyperlink>
      <w:r w:rsidRPr="00B62FFE">
        <w:rPr>
          <w:rFonts w:ascii="Arial" w:eastAsia="Times New Roman" w:hAnsi="Arial" w:cs="Arial"/>
          <w:sz w:val="24"/>
          <w:szCs w:val="24"/>
          <w:lang w:eastAsia="ru-RU"/>
        </w:rPr>
        <w:t xml:space="preserve">». </w:t>
      </w:r>
      <w:r w:rsidRPr="00B62FFE">
        <w:rPr>
          <w:rFonts w:ascii="Arial" w:eastAsia="Times New Roman" w:hAnsi="Arial" w:cs="Arial"/>
          <w:bCs/>
          <w:kern w:val="36"/>
          <w:sz w:val="24"/>
          <w:szCs w:val="24"/>
          <w:lang w:eastAsia="ru-RU"/>
        </w:rPr>
        <w:t>По результатам общественного обсуждения крупнейших госзаказов в 2014 г. было отменено 23 контракта</w:t>
      </w:r>
    </w:p>
    <w:p w:rsidR="00B62FFE" w:rsidRPr="00B62FFE" w:rsidRDefault="00B62FFE" w:rsidP="00B62FFE">
      <w:pPr>
        <w:pStyle w:val="a3"/>
        <w:rPr>
          <w:rFonts w:ascii="Arial" w:eastAsia="Times New Roman" w:hAnsi="Arial" w:cs="Arial"/>
          <w:bCs/>
          <w:kern w:val="36"/>
          <w:sz w:val="24"/>
          <w:szCs w:val="24"/>
          <w:lang w:eastAsia="ru-RU"/>
        </w:rPr>
      </w:pPr>
    </w:p>
    <w:p w:rsidR="001601BC" w:rsidRPr="00F443CF" w:rsidRDefault="001601BC" w:rsidP="001601BC">
      <w:pPr>
        <w:pStyle w:val="a3"/>
        <w:numPr>
          <w:ilvl w:val="0"/>
          <w:numId w:val="3"/>
        </w:numPr>
        <w:spacing w:after="0" w:line="240" w:lineRule="auto"/>
        <w:jc w:val="both"/>
        <w:rPr>
          <w:rFonts w:ascii="Arial" w:eastAsia="Times New Roman" w:hAnsi="Arial" w:cs="Arial"/>
          <w:bCs/>
          <w:iCs/>
          <w:sz w:val="24"/>
          <w:szCs w:val="24"/>
          <w:lang w:eastAsia="ru-RU"/>
        </w:rPr>
      </w:pPr>
      <w:r w:rsidRPr="00F443CF">
        <w:rPr>
          <w:rFonts w:ascii="Arial" w:eastAsia="Times New Roman" w:hAnsi="Arial" w:cs="Arial"/>
          <w:bCs/>
          <w:kern w:val="36"/>
          <w:sz w:val="24"/>
          <w:szCs w:val="24"/>
          <w:lang w:eastAsia="ru-RU"/>
        </w:rPr>
        <w:t xml:space="preserve">«Народная закупка». </w:t>
      </w:r>
      <w:r w:rsidR="00C2757D" w:rsidRPr="00F443CF">
        <w:rPr>
          <w:rFonts w:ascii="Arial" w:eastAsia="Times New Roman" w:hAnsi="Arial" w:cs="Arial"/>
          <w:bCs/>
          <w:kern w:val="36"/>
          <w:sz w:val="24"/>
          <w:szCs w:val="24"/>
          <w:lang w:eastAsia="ru-RU"/>
        </w:rPr>
        <w:t xml:space="preserve">Счетная палата РФ предлагает </w:t>
      </w:r>
      <w:r w:rsidR="008F5847" w:rsidRPr="00F443CF">
        <w:rPr>
          <w:rFonts w:ascii="Arial" w:eastAsia="Times New Roman" w:hAnsi="Arial" w:cs="Arial"/>
          <w:bCs/>
          <w:kern w:val="36"/>
          <w:sz w:val="24"/>
          <w:szCs w:val="24"/>
          <w:lang w:eastAsia="ru-RU"/>
        </w:rPr>
        <w:t>учитывать м</w:t>
      </w:r>
      <w:r w:rsidRPr="00F443CF">
        <w:rPr>
          <w:rFonts w:ascii="Arial" w:eastAsia="Times New Roman" w:hAnsi="Arial" w:cs="Arial"/>
          <w:bCs/>
          <w:iCs/>
          <w:sz w:val="24"/>
          <w:szCs w:val="24"/>
          <w:lang w:eastAsia="ru-RU"/>
        </w:rPr>
        <w:t>нение граждан в муниципальных госзаказах</w:t>
      </w:r>
    </w:p>
    <w:p w:rsidR="001601BC" w:rsidRPr="00F443CF" w:rsidRDefault="001601BC" w:rsidP="001601BC">
      <w:pPr>
        <w:pStyle w:val="a3"/>
        <w:rPr>
          <w:rFonts w:ascii="Arial" w:eastAsia="Times New Roman" w:hAnsi="Arial" w:cs="Arial"/>
          <w:bCs/>
          <w:iCs/>
          <w:sz w:val="24"/>
          <w:szCs w:val="24"/>
          <w:lang w:eastAsia="ru-RU"/>
        </w:rPr>
      </w:pPr>
    </w:p>
    <w:p w:rsidR="001601BC" w:rsidRPr="00F443CF" w:rsidRDefault="001601BC" w:rsidP="001601BC">
      <w:pPr>
        <w:spacing w:after="0" w:line="240" w:lineRule="auto"/>
        <w:jc w:val="both"/>
        <w:rPr>
          <w:rFonts w:ascii="Arial" w:eastAsia="Times New Roman" w:hAnsi="Arial" w:cs="Arial"/>
          <w:bCs/>
          <w:iCs/>
          <w:sz w:val="24"/>
          <w:szCs w:val="24"/>
          <w:lang w:eastAsia="ru-RU"/>
        </w:rPr>
      </w:pPr>
    </w:p>
    <w:p w:rsidR="001601BC" w:rsidRPr="00F443CF" w:rsidRDefault="001601BC" w:rsidP="001601BC">
      <w:pPr>
        <w:spacing w:after="0" w:line="240" w:lineRule="auto"/>
        <w:jc w:val="both"/>
        <w:rPr>
          <w:rFonts w:ascii="Arial" w:eastAsia="Times New Roman" w:hAnsi="Arial" w:cs="Arial"/>
          <w:bCs/>
          <w:iCs/>
          <w:sz w:val="24"/>
          <w:szCs w:val="24"/>
          <w:lang w:eastAsia="ru-RU"/>
        </w:rPr>
      </w:pPr>
    </w:p>
    <w:p w:rsidR="007E6B0B" w:rsidRPr="00F443CF" w:rsidRDefault="006F66C8" w:rsidP="00F443CF">
      <w:pPr>
        <w:pStyle w:val="a3"/>
        <w:numPr>
          <w:ilvl w:val="0"/>
          <w:numId w:val="4"/>
        </w:numPr>
        <w:autoSpaceDE w:val="0"/>
        <w:autoSpaceDN w:val="0"/>
        <w:adjustRightInd w:val="0"/>
        <w:spacing w:after="0" w:line="240" w:lineRule="auto"/>
        <w:ind w:left="714" w:hanging="357"/>
        <w:jc w:val="both"/>
        <w:rPr>
          <w:rFonts w:ascii="Arial" w:hAnsi="Arial" w:cs="Arial"/>
          <w:b/>
          <w:sz w:val="24"/>
          <w:szCs w:val="24"/>
        </w:rPr>
      </w:pPr>
      <w:r w:rsidRPr="00F443CF">
        <w:rPr>
          <w:rFonts w:ascii="Arial" w:hAnsi="Arial" w:cs="Arial"/>
          <w:b/>
          <w:sz w:val="24"/>
          <w:szCs w:val="24"/>
        </w:rPr>
        <w:lastRenderedPageBreak/>
        <w:t xml:space="preserve">Выступление </w:t>
      </w:r>
      <w:r w:rsidR="00F443CF" w:rsidRPr="00F443CF">
        <w:rPr>
          <w:rFonts w:ascii="Arial" w:hAnsi="Arial" w:cs="Arial"/>
          <w:b/>
          <w:sz w:val="24"/>
          <w:szCs w:val="24"/>
        </w:rPr>
        <w:t xml:space="preserve">председателя Контрольно-счетной палаты Томской области </w:t>
      </w:r>
      <w:r w:rsidRPr="00F443CF">
        <w:rPr>
          <w:rFonts w:ascii="Arial" w:hAnsi="Arial" w:cs="Arial"/>
          <w:b/>
          <w:sz w:val="24"/>
          <w:szCs w:val="24"/>
        </w:rPr>
        <w:t>А.Д. Пронькина на расширенном межрегиональном совещании в г. Новосибирске 17 марта 2015 года  по теме «О деятельности контрольно-счетных органов в условиях изменения федерального законодательства и перехода на программный бюджет», в</w:t>
      </w:r>
      <w:r w:rsidR="007E6B0B" w:rsidRPr="00F443CF">
        <w:rPr>
          <w:rFonts w:ascii="Arial" w:hAnsi="Arial" w:cs="Arial"/>
          <w:b/>
          <w:sz w:val="24"/>
          <w:szCs w:val="24"/>
          <w:lang w:val="x-none"/>
        </w:rPr>
        <w:t xml:space="preserve">несение изменений в Федеральный закон от 07.02.2011 N 6-ФЗ "Об общих принципах организации и деятельности контрольно-счетных органов субъектов Российской Федерации и муниципальных образований" как одно из направлений совершенствования нормативного правового регулирования </w:t>
      </w:r>
      <w:r w:rsidR="007E6B0B" w:rsidRPr="00F443CF">
        <w:rPr>
          <w:rFonts w:ascii="Arial" w:hAnsi="Arial" w:cs="Arial"/>
          <w:b/>
          <w:sz w:val="24"/>
          <w:szCs w:val="24"/>
        </w:rPr>
        <w:t>деятельности</w:t>
      </w:r>
      <w:r w:rsidR="007E6B0B" w:rsidRPr="00F443CF">
        <w:rPr>
          <w:rFonts w:ascii="Arial" w:hAnsi="Arial" w:cs="Arial"/>
          <w:b/>
          <w:sz w:val="24"/>
          <w:szCs w:val="24"/>
          <w:lang w:val="x-none"/>
        </w:rPr>
        <w:t xml:space="preserve"> контрольно-сче</w:t>
      </w:r>
      <w:r w:rsidR="007E6B0B" w:rsidRPr="00F443CF">
        <w:rPr>
          <w:rFonts w:ascii="Arial" w:hAnsi="Arial" w:cs="Arial"/>
          <w:b/>
          <w:sz w:val="24"/>
          <w:szCs w:val="24"/>
        </w:rPr>
        <w:t>тных</w:t>
      </w:r>
      <w:r w:rsidR="007E6B0B" w:rsidRPr="00F443CF">
        <w:rPr>
          <w:rFonts w:ascii="Arial" w:hAnsi="Arial" w:cs="Arial"/>
          <w:b/>
          <w:sz w:val="24"/>
          <w:szCs w:val="24"/>
          <w:lang w:val="x-none"/>
        </w:rPr>
        <w:t xml:space="preserve"> органов</w:t>
      </w:r>
    </w:p>
    <w:p w:rsidR="00F443CF" w:rsidRPr="00F443CF" w:rsidRDefault="00F443CF" w:rsidP="00F443CF">
      <w:pPr>
        <w:pStyle w:val="a3"/>
        <w:autoSpaceDE w:val="0"/>
        <w:autoSpaceDN w:val="0"/>
        <w:adjustRightInd w:val="0"/>
        <w:spacing w:after="0" w:line="240" w:lineRule="auto"/>
        <w:ind w:left="714"/>
        <w:jc w:val="both"/>
        <w:rPr>
          <w:rFonts w:ascii="Arial" w:hAnsi="Arial" w:cs="Arial"/>
          <w:b/>
          <w:sz w:val="24"/>
          <w:szCs w:val="24"/>
        </w:rPr>
      </w:pPr>
    </w:p>
    <w:p w:rsidR="007E6B0B" w:rsidRPr="00F443CF" w:rsidRDefault="007E6B0B" w:rsidP="001601BC">
      <w:pPr>
        <w:autoSpaceDE w:val="0"/>
        <w:autoSpaceDN w:val="0"/>
        <w:adjustRightInd w:val="0"/>
        <w:spacing w:after="0" w:line="360" w:lineRule="auto"/>
        <w:ind w:firstLine="540"/>
        <w:jc w:val="both"/>
        <w:rPr>
          <w:rFonts w:ascii="Arial" w:hAnsi="Arial" w:cs="Arial"/>
          <w:sz w:val="24"/>
          <w:szCs w:val="24"/>
        </w:rPr>
      </w:pPr>
      <w:r w:rsidRPr="00F443CF">
        <w:rPr>
          <w:rFonts w:ascii="Arial" w:hAnsi="Arial" w:cs="Arial"/>
          <w:sz w:val="24"/>
          <w:szCs w:val="24"/>
        </w:rPr>
        <w:t>В 2014 год</w:t>
      </w:r>
      <w:r w:rsidR="00967528" w:rsidRPr="00F443CF">
        <w:rPr>
          <w:rFonts w:ascii="Arial" w:hAnsi="Arial" w:cs="Arial"/>
          <w:sz w:val="24"/>
          <w:szCs w:val="24"/>
        </w:rPr>
        <w:t>у</w:t>
      </w:r>
      <w:r w:rsidRPr="00F443CF">
        <w:rPr>
          <w:rFonts w:ascii="Arial" w:hAnsi="Arial" w:cs="Arial"/>
          <w:sz w:val="24"/>
          <w:szCs w:val="24"/>
        </w:rPr>
        <w:t xml:space="preserve"> Правовой комиссией Совета контрольно-счетных органов при Счетной палате Российской Федерации были рассмотрены предложения </w:t>
      </w:r>
      <w:r w:rsidR="006F66C8" w:rsidRPr="00F443CF">
        <w:rPr>
          <w:rFonts w:ascii="Arial" w:hAnsi="Arial" w:cs="Arial"/>
          <w:sz w:val="24"/>
          <w:szCs w:val="24"/>
        </w:rPr>
        <w:t xml:space="preserve">59 </w:t>
      </w:r>
      <w:r w:rsidRPr="00F443CF">
        <w:rPr>
          <w:rFonts w:ascii="Arial" w:hAnsi="Arial" w:cs="Arial"/>
          <w:sz w:val="24"/>
          <w:szCs w:val="24"/>
        </w:rPr>
        <w:t xml:space="preserve"> </w:t>
      </w:r>
      <w:r w:rsidR="00F34EE4" w:rsidRPr="00F443CF">
        <w:rPr>
          <w:rFonts w:ascii="Arial" w:hAnsi="Arial" w:cs="Arial"/>
          <w:sz w:val="24"/>
          <w:szCs w:val="24"/>
        </w:rPr>
        <w:t xml:space="preserve">контрольно-счетных органов </w:t>
      </w:r>
      <w:r w:rsidRPr="00F443CF">
        <w:rPr>
          <w:rFonts w:ascii="Arial" w:hAnsi="Arial" w:cs="Arial"/>
          <w:sz w:val="24"/>
          <w:szCs w:val="24"/>
        </w:rPr>
        <w:t>по внесению изменений и дополнений в Федеральный закон от 7 февраля 2011 г. № 6-ФЗ «Об общих принципах организации и деятельности контрольно-счетных органов субъектов Российской Федерации и муниципальных образований»</w:t>
      </w:r>
      <w:r w:rsidR="00F34EE4" w:rsidRPr="00F443CF">
        <w:rPr>
          <w:rFonts w:ascii="Arial" w:hAnsi="Arial" w:cs="Arial"/>
          <w:sz w:val="24"/>
          <w:szCs w:val="24"/>
        </w:rPr>
        <w:t xml:space="preserve"> (далее – Федеральный закон №6-ФЗ)</w:t>
      </w:r>
      <w:r w:rsidRPr="00F443CF">
        <w:rPr>
          <w:rFonts w:ascii="Arial" w:hAnsi="Arial" w:cs="Arial"/>
          <w:sz w:val="24"/>
          <w:szCs w:val="24"/>
        </w:rPr>
        <w:t>.</w:t>
      </w:r>
    </w:p>
    <w:p w:rsidR="00967528" w:rsidRPr="00F443CF" w:rsidRDefault="003002CF" w:rsidP="001601BC">
      <w:pPr>
        <w:spacing w:after="0" w:line="360" w:lineRule="auto"/>
        <w:ind w:firstLine="540"/>
        <w:jc w:val="both"/>
        <w:rPr>
          <w:rFonts w:ascii="Arial" w:hAnsi="Arial" w:cs="Arial"/>
          <w:sz w:val="24"/>
          <w:szCs w:val="24"/>
        </w:rPr>
      </w:pPr>
      <w:r w:rsidRPr="00F443CF">
        <w:rPr>
          <w:rFonts w:ascii="Arial" w:hAnsi="Arial" w:cs="Arial"/>
          <w:sz w:val="24"/>
          <w:szCs w:val="24"/>
        </w:rPr>
        <w:t>Внесенные предложения обусловлены сложившейся практикой применения Федерального закона №6-ФЗ и изменениями</w:t>
      </w:r>
      <w:r w:rsidR="006172A2" w:rsidRPr="00F443CF">
        <w:rPr>
          <w:rFonts w:ascii="Arial" w:hAnsi="Arial" w:cs="Arial"/>
          <w:sz w:val="24"/>
          <w:szCs w:val="24"/>
        </w:rPr>
        <w:t xml:space="preserve"> действующего законодательства</w:t>
      </w:r>
      <w:r w:rsidRPr="00F443CF">
        <w:rPr>
          <w:rFonts w:ascii="Arial" w:hAnsi="Arial" w:cs="Arial"/>
          <w:sz w:val="24"/>
          <w:szCs w:val="24"/>
        </w:rPr>
        <w:t xml:space="preserve"> в части осуществления финансового контроля.</w:t>
      </w:r>
      <w:r w:rsidR="006F66C8" w:rsidRPr="00F443CF">
        <w:rPr>
          <w:rFonts w:ascii="Arial" w:hAnsi="Arial" w:cs="Arial"/>
          <w:sz w:val="24"/>
          <w:szCs w:val="24"/>
        </w:rPr>
        <w:t xml:space="preserve"> Их можно поделить на три блока.</w:t>
      </w:r>
    </w:p>
    <w:p w:rsidR="003002CF" w:rsidRPr="00F443CF" w:rsidRDefault="003002CF" w:rsidP="001601BC">
      <w:pPr>
        <w:pStyle w:val="a3"/>
        <w:numPr>
          <w:ilvl w:val="0"/>
          <w:numId w:val="2"/>
        </w:numPr>
        <w:spacing w:after="0" w:line="360" w:lineRule="auto"/>
        <w:jc w:val="both"/>
        <w:rPr>
          <w:rFonts w:ascii="Arial" w:hAnsi="Arial" w:cs="Arial"/>
          <w:b/>
          <w:sz w:val="24"/>
          <w:szCs w:val="24"/>
        </w:rPr>
      </w:pPr>
      <w:r w:rsidRPr="00F443CF">
        <w:rPr>
          <w:rFonts w:ascii="Arial" w:hAnsi="Arial" w:cs="Arial"/>
          <w:b/>
          <w:sz w:val="24"/>
          <w:szCs w:val="24"/>
        </w:rPr>
        <w:t xml:space="preserve">Правовой статус и </w:t>
      </w:r>
      <w:r w:rsidR="006172A2" w:rsidRPr="00F443CF">
        <w:rPr>
          <w:rFonts w:ascii="Arial" w:hAnsi="Arial" w:cs="Arial"/>
          <w:b/>
          <w:sz w:val="24"/>
          <w:szCs w:val="24"/>
        </w:rPr>
        <w:t>структура</w:t>
      </w:r>
      <w:r w:rsidRPr="00F443CF">
        <w:rPr>
          <w:rFonts w:ascii="Arial" w:hAnsi="Arial" w:cs="Arial"/>
          <w:b/>
          <w:sz w:val="24"/>
          <w:szCs w:val="24"/>
        </w:rPr>
        <w:t xml:space="preserve"> КСО</w:t>
      </w:r>
    </w:p>
    <w:p w:rsidR="003002CF" w:rsidRPr="00F443CF" w:rsidRDefault="003002CF" w:rsidP="001601BC">
      <w:pPr>
        <w:spacing w:after="0" w:line="360" w:lineRule="auto"/>
        <w:ind w:firstLine="540"/>
        <w:jc w:val="both"/>
        <w:rPr>
          <w:rFonts w:ascii="Arial" w:hAnsi="Arial" w:cs="Arial"/>
          <w:sz w:val="24"/>
          <w:szCs w:val="24"/>
        </w:rPr>
      </w:pPr>
      <w:r w:rsidRPr="00F443CF">
        <w:rPr>
          <w:rFonts w:ascii="Arial" w:hAnsi="Arial" w:cs="Arial"/>
          <w:sz w:val="24"/>
          <w:szCs w:val="24"/>
        </w:rPr>
        <w:t xml:space="preserve">В целях единообразного </w:t>
      </w:r>
      <w:r w:rsidR="00F2126A" w:rsidRPr="00F443CF">
        <w:rPr>
          <w:rFonts w:ascii="Arial" w:hAnsi="Arial" w:cs="Arial"/>
          <w:sz w:val="24"/>
          <w:szCs w:val="24"/>
        </w:rPr>
        <w:t>подхода к вопросам организации контрольно-счетных органов муниципальных образований одного субъекта РФ, предлагается дополнить требованием об образовании муниципальных КСО в соответствии с уставом (законом) субъекта РФ (часть 2 статьи 3  Федерального закона №6-ФЗ).</w:t>
      </w:r>
    </w:p>
    <w:p w:rsidR="00F2126A" w:rsidRPr="00F443CF" w:rsidRDefault="00F2126A" w:rsidP="001601BC">
      <w:pPr>
        <w:spacing w:after="0" w:line="360" w:lineRule="auto"/>
        <w:ind w:firstLine="540"/>
        <w:jc w:val="both"/>
        <w:rPr>
          <w:rFonts w:ascii="Arial" w:hAnsi="Arial" w:cs="Arial"/>
          <w:sz w:val="24"/>
          <w:szCs w:val="24"/>
        </w:rPr>
      </w:pPr>
      <w:r w:rsidRPr="00F443CF">
        <w:rPr>
          <w:rFonts w:ascii="Arial" w:hAnsi="Arial" w:cs="Arial"/>
          <w:sz w:val="24"/>
          <w:szCs w:val="24"/>
        </w:rPr>
        <w:t>Федеральным законом №6-ФЗ закреплены положения об организационной и функциональной независимости КСО. В развитие указанных положений предлагается законодательно закрепить положение о финансовой независимости КСО (часть 4 статьи 3  Федерального закона №6-ФЗ).</w:t>
      </w:r>
    </w:p>
    <w:p w:rsidR="0012384F" w:rsidRPr="00F443CF" w:rsidRDefault="00F2126A" w:rsidP="001601BC">
      <w:pPr>
        <w:spacing w:after="0" w:line="360" w:lineRule="auto"/>
        <w:ind w:firstLine="540"/>
        <w:jc w:val="both"/>
        <w:rPr>
          <w:rFonts w:ascii="Arial" w:hAnsi="Arial" w:cs="Arial"/>
          <w:sz w:val="24"/>
          <w:szCs w:val="24"/>
        </w:rPr>
      </w:pPr>
      <w:r w:rsidRPr="00F443CF">
        <w:rPr>
          <w:rFonts w:ascii="Arial" w:hAnsi="Arial" w:cs="Arial"/>
          <w:sz w:val="24"/>
          <w:szCs w:val="24"/>
        </w:rPr>
        <w:t xml:space="preserve">Очевидно, что закрепленные положения о независимости КСО могут быть реализованы только при самостоятельном решении КСО не только вопросов реализации полномочий, но и вопросов хозяйственного обеспечения деятельности. </w:t>
      </w:r>
      <w:r w:rsidR="009619A4" w:rsidRPr="00F443CF">
        <w:rPr>
          <w:rFonts w:ascii="Arial" w:hAnsi="Arial" w:cs="Arial"/>
          <w:sz w:val="24"/>
          <w:szCs w:val="24"/>
        </w:rPr>
        <w:t xml:space="preserve">Однако федеральным законом №6-ФЗ предусмотрено обязательное наделение статусом юридического лица только </w:t>
      </w:r>
      <w:r w:rsidRPr="00F443CF">
        <w:rPr>
          <w:rFonts w:ascii="Arial" w:hAnsi="Arial" w:cs="Arial"/>
          <w:sz w:val="24"/>
          <w:szCs w:val="24"/>
        </w:rPr>
        <w:t>КСО субъектов РФ</w:t>
      </w:r>
      <w:r w:rsidR="009619A4" w:rsidRPr="00F443CF">
        <w:rPr>
          <w:rFonts w:ascii="Arial" w:hAnsi="Arial" w:cs="Arial"/>
          <w:sz w:val="24"/>
          <w:szCs w:val="24"/>
        </w:rPr>
        <w:t>. В отношении муниципальных КСО лишь установлена такая возможность. Предлагается установить обязательное требование о наделении правами юридического лица муниципальных КСО</w:t>
      </w:r>
      <w:r w:rsidR="006F66C8" w:rsidRPr="00F443CF">
        <w:rPr>
          <w:rFonts w:ascii="Arial" w:hAnsi="Arial" w:cs="Arial"/>
          <w:sz w:val="24"/>
          <w:szCs w:val="24"/>
        </w:rPr>
        <w:t xml:space="preserve"> </w:t>
      </w:r>
      <w:r w:rsidR="009619A4" w:rsidRPr="00F443CF">
        <w:rPr>
          <w:rFonts w:ascii="Arial" w:hAnsi="Arial" w:cs="Arial"/>
          <w:sz w:val="24"/>
          <w:szCs w:val="24"/>
        </w:rPr>
        <w:t xml:space="preserve"> при их образовании (часть 8 статьи 3).</w:t>
      </w:r>
      <w:r w:rsidR="006F66C8" w:rsidRPr="00F443CF">
        <w:rPr>
          <w:rFonts w:ascii="Arial" w:hAnsi="Arial" w:cs="Arial"/>
          <w:sz w:val="24"/>
          <w:szCs w:val="24"/>
        </w:rPr>
        <w:t xml:space="preserve"> Но возникнут проблемы с неисполнением требований ФЗ различного направления. Законодатель провозглашал ор</w:t>
      </w:r>
      <w:r w:rsidR="009619A4" w:rsidRPr="00F443CF">
        <w:rPr>
          <w:rFonts w:ascii="Arial" w:hAnsi="Arial" w:cs="Arial"/>
          <w:sz w:val="24"/>
          <w:szCs w:val="24"/>
        </w:rPr>
        <w:t>ганизационн</w:t>
      </w:r>
      <w:r w:rsidR="006F66C8" w:rsidRPr="00F443CF">
        <w:rPr>
          <w:rFonts w:ascii="Arial" w:hAnsi="Arial" w:cs="Arial"/>
          <w:sz w:val="24"/>
          <w:szCs w:val="24"/>
        </w:rPr>
        <w:t>ую</w:t>
      </w:r>
      <w:r w:rsidR="009619A4" w:rsidRPr="00F443CF">
        <w:rPr>
          <w:rFonts w:ascii="Arial" w:hAnsi="Arial" w:cs="Arial"/>
          <w:sz w:val="24"/>
          <w:szCs w:val="24"/>
        </w:rPr>
        <w:t xml:space="preserve"> независимост</w:t>
      </w:r>
      <w:r w:rsidR="006F66C8" w:rsidRPr="00F443CF">
        <w:rPr>
          <w:rFonts w:ascii="Arial" w:hAnsi="Arial" w:cs="Arial"/>
          <w:sz w:val="24"/>
          <w:szCs w:val="24"/>
        </w:rPr>
        <w:t>ь</w:t>
      </w:r>
      <w:r w:rsidR="009619A4" w:rsidRPr="00F443CF">
        <w:rPr>
          <w:rFonts w:ascii="Arial" w:hAnsi="Arial" w:cs="Arial"/>
          <w:sz w:val="24"/>
          <w:szCs w:val="24"/>
        </w:rPr>
        <w:t xml:space="preserve"> КСО</w:t>
      </w:r>
      <w:r w:rsidR="006F66C8" w:rsidRPr="00F443CF">
        <w:rPr>
          <w:rFonts w:ascii="Arial" w:hAnsi="Arial" w:cs="Arial"/>
          <w:sz w:val="24"/>
          <w:szCs w:val="24"/>
        </w:rPr>
        <w:t xml:space="preserve"> (</w:t>
      </w:r>
      <w:r w:rsidR="009619A4" w:rsidRPr="00F443CF">
        <w:rPr>
          <w:rFonts w:ascii="Arial" w:hAnsi="Arial" w:cs="Arial"/>
          <w:sz w:val="24"/>
          <w:szCs w:val="24"/>
        </w:rPr>
        <w:t>Федеральный закон №6-ФЗ</w:t>
      </w:r>
      <w:r w:rsidR="006F66C8" w:rsidRPr="00F443CF">
        <w:rPr>
          <w:rFonts w:ascii="Arial" w:hAnsi="Arial" w:cs="Arial"/>
          <w:sz w:val="24"/>
          <w:szCs w:val="24"/>
        </w:rPr>
        <w:t>)</w:t>
      </w:r>
      <w:r w:rsidR="009619A4" w:rsidRPr="00F443CF">
        <w:rPr>
          <w:rFonts w:ascii="Arial" w:hAnsi="Arial" w:cs="Arial"/>
          <w:sz w:val="24"/>
          <w:szCs w:val="24"/>
        </w:rPr>
        <w:t xml:space="preserve">, тем не менее устанавливает императивные требования к структуре КСО, количеству заместителе председателя КСО. В связи с этим предлагается исключить из закона требования к составу КСО как ограничивающие самостоятельность КСО по организации своей внутренней структуры (части 1 и 2 статьи 5), а также установить возможность председателю КСО иметь несколько заместителей, а не одного, как </w:t>
      </w:r>
      <w:r w:rsidR="006F66C8" w:rsidRPr="00F443CF">
        <w:rPr>
          <w:rFonts w:ascii="Arial" w:hAnsi="Arial" w:cs="Arial"/>
          <w:sz w:val="24"/>
          <w:szCs w:val="24"/>
        </w:rPr>
        <w:t xml:space="preserve">это </w:t>
      </w:r>
      <w:r w:rsidR="009619A4" w:rsidRPr="00F443CF">
        <w:rPr>
          <w:rFonts w:ascii="Arial" w:hAnsi="Arial" w:cs="Arial"/>
          <w:sz w:val="24"/>
          <w:szCs w:val="24"/>
        </w:rPr>
        <w:t>предусмотрено действующей редакцией (часть 1 статьи 5).</w:t>
      </w:r>
      <w:r w:rsidR="006F66C8" w:rsidRPr="00F443CF">
        <w:rPr>
          <w:rFonts w:ascii="Arial" w:hAnsi="Arial" w:cs="Arial"/>
          <w:sz w:val="24"/>
          <w:szCs w:val="24"/>
        </w:rPr>
        <w:t xml:space="preserve"> У КСО несколько направлений, снижение статуса лиц не способствует значимости работы</w:t>
      </w:r>
      <w:r w:rsidR="005C15A2" w:rsidRPr="00F443CF">
        <w:rPr>
          <w:rFonts w:ascii="Arial" w:hAnsi="Arial" w:cs="Arial"/>
          <w:sz w:val="24"/>
          <w:szCs w:val="24"/>
        </w:rPr>
        <w:t xml:space="preserve">, </w:t>
      </w:r>
      <w:r w:rsidR="006F66C8" w:rsidRPr="00F443CF">
        <w:rPr>
          <w:rFonts w:ascii="Arial" w:hAnsi="Arial" w:cs="Arial"/>
          <w:sz w:val="24"/>
          <w:szCs w:val="24"/>
        </w:rPr>
        <w:t xml:space="preserve"> так же в случае </w:t>
      </w:r>
      <w:r w:rsidR="005C15A2" w:rsidRPr="00F443CF">
        <w:rPr>
          <w:rFonts w:ascii="Arial" w:hAnsi="Arial" w:cs="Arial"/>
          <w:sz w:val="24"/>
          <w:szCs w:val="24"/>
        </w:rPr>
        <w:t xml:space="preserve">отсутствия органа </w:t>
      </w:r>
      <w:r w:rsidR="0012384F" w:rsidRPr="00F443CF">
        <w:rPr>
          <w:rFonts w:ascii="Arial" w:hAnsi="Arial" w:cs="Arial"/>
          <w:sz w:val="24"/>
          <w:szCs w:val="24"/>
        </w:rPr>
        <w:t xml:space="preserve"> муниципального финансового контроля на одном из уровней (района или поселения) предлагается установить порядок передачи контрольных полномочий КСО субъекта РФ.</w:t>
      </w:r>
    </w:p>
    <w:p w:rsidR="00D00730" w:rsidRPr="00F443CF" w:rsidRDefault="005C15A2" w:rsidP="001601BC">
      <w:pPr>
        <w:autoSpaceDE w:val="0"/>
        <w:autoSpaceDN w:val="0"/>
        <w:adjustRightInd w:val="0"/>
        <w:spacing w:after="0" w:line="360" w:lineRule="auto"/>
        <w:ind w:firstLine="540"/>
        <w:jc w:val="both"/>
        <w:rPr>
          <w:rFonts w:ascii="Arial" w:hAnsi="Arial" w:cs="Arial"/>
          <w:sz w:val="24"/>
          <w:szCs w:val="24"/>
        </w:rPr>
      </w:pPr>
      <w:r w:rsidRPr="00F443CF">
        <w:rPr>
          <w:rFonts w:ascii="Arial" w:hAnsi="Arial" w:cs="Arial"/>
          <w:sz w:val="24"/>
          <w:szCs w:val="24"/>
        </w:rPr>
        <w:t>П</w:t>
      </w:r>
      <w:r w:rsidR="00D00730" w:rsidRPr="00F443CF">
        <w:rPr>
          <w:rFonts w:ascii="Arial" w:hAnsi="Arial" w:cs="Arial"/>
          <w:sz w:val="24"/>
          <w:szCs w:val="24"/>
        </w:rPr>
        <w:t>редлагается закрепить в законе требование о том, что штатная численность КСО должна быть достаточной для выполнения возложенных на орган по</w:t>
      </w:r>
      <w:r w:rsidRPr="00F443CF">
        <w:rPr>
          <w:rFonts w:ascii="Arial" w:hAnsi="Arial" w:cs="Arial"/>
          <w:sz w:val="24"/>
          <w:szCs w:val="24"/>
        </w:rPr>
        <w:t>лномочий (части 7 и 8 статьи 5), ч</w:t>
      </w:r>
      <w:r w:rsidR="00D00730" w:rsidRPr="00F443CF">
        <w:rPr>
          <w:rFonts w:ascii="Arial" w:hAnsi="Arial" w:cs="Arial"/>
          <w:sz w:val="24"/>
          <w:szCs w:val="24"/>
        </w:rPr>
        <w:t>то особенно актуально в свете наделение КСО полномочиями по осуществлению аудита в сфере государственных  и муниципальных закупок</w:t>
      </w:r>
      <w:r w:rsidRPr="00F443CF">
        <w:rPr>
          <w:rFonts w:ascii="Arial" w:hAnsi="Arial" w:cs="Arial"/>
          <w:sz w:val="24"/>
          <w:szCs w:val="24"/>
        </w:rPr>
        <w:t xml:space="preserve"> (возможно искусственное занижение, что может свести на нет результативность)</w:t>
      </w:r>
      <w:r w:rsidR="007D0FC3" w:rsidRPr="00F443CF">
        <w:rPr>
          <w:rFonts w:ascii="Arial" w:hAnsi="Arial" w:cs="Arial"/>
          <w:sz w:val="24"/>
          <w:szCs w:val="24"/>
        </w:rPr>
        <w:t>.</w:t>
      </w:r>
    </w:p>
    <w:p w:rsidR="00F2126A" w:rsidRPr="00F443CF" w:rsidRDefault="009619A4" w:rsidP="001601BC">
      <w:pPr>
        <w:spacing w:after="0" w:line="360" w:lineRule="auto"/>
        <w:ind w:firstLine="540"/>
        <w:jc w:val="both"/>
        <w:rPr>
          <w:rFonts w:ascii="Arial" w:hAnsi="Arial" w:cs="Arial"/>
          <w:sz w:val="24"/>
          <w:szCs w:val="24"/>
        </w:rPr>
      </w:pPr>
      <w:r w:rsidRPr="00F443CF">
        <w:rPr>
          <w:rFonts w:ascii="Arial" w:hAnsi="Arial" w:cs="Arial"/>
          <w:sz w:val="24"/>
          <w:szCs w:val="24"/>
        </w:rPr>
        <w:t>Следует установить единообразные требования к статусу председателя, заместителей председателя и аудиторов КСО субъектов и муниципальных образований. В настоящее время закон позволяет субъектам РФ и муниципальным образованиям принимать решения об отнесении указанных должностей</w:t>
      </w:r>
      <w:r w:rsidR="00D00730" w:rsidRPr="00F443CF">
        <w:rPr>
          <w:rFonts w:ascii="Arial" w:hAnsi="Arial" w:cs="Arial"/>
          <w:sz w:val="24"/>
          <w:szCs w:val="24"/>
        </w:rPr>
        <w:t>,</w:t>
      </w:r>
      <w:r w:rsidRPr="00F443CF">
        <w:rPr>
          <w:rFonts w:ascii="Arial" w:hAnsi="Arial" w:cs="Arial"/>
          <w:sz w:val="24"/>
          <w:szCs w:val="24"/>
        </w:rPr>
        <w:t xml:space="preserve"> </w:t>
      </w:r>
      <w:r w:rsidR="00D00730" w:rsidRPr="00F443CF">
        <w:rPr>
          <w:rFonts w:ascii="Arial" w:hAnsi="Arial" w:cs="Arial"/>
          <w:sz w:val="24"/>
          <w:szCs w:val="24"/>
        </w:rPr>
        <w:t xml:space="preserve">соответственно, </w:t>
      </w:r>
      <w:r w:rsidRPr="00F443CF">
        <w:rPr>
          <w:rFonts w:ascii="Arial" w:hAnsi="Arial" w:cs="Arial"/>
          <w:sz w:val="24"/>
          <w:szCs w:val="24"/>
        </w:rPr>
        <w:t xml:space="preserve">к государственным должностям субъекта и муниципальным должностям. </w:t>
      </w:r>
      <w:r w:rsidR="00D00730" w:rsidRPr="00F443CF">
        <w:rPr>
          <w:rFonts w:ascii="Arial" w:hAnsi="Arial" w:cs="Arial"/>
          <w:sz w:val="24"/>
          <w:szCs w:val="24"/>
        </w:rPr>
        <w:t>Предлагается установить в законе императивное требование о том, что должности председателя, заместителей председателя и аудиторов КСО субъектов и муниципальных образований относятся, соответственно, к государственным должностям субъектов РФ и муниципальным должностям (часть 3 статьи 5).</w:t>
      </w:r>
    </w:p>
    <w:p w:rsidR="003002CF" w:rsidRPr="00F443CF" w:rsidRDefault="007D0FC3" w:rsidP="001601BC">
      <w:pPr>
        <w:pStyle w:val="a3"/>
        <w:numPr>
          <w:ilvl w:val="0"/>
          <w:numId w:val="2"/>
        </w:numPr>
        <w:spacing w:after="0" w:line="360" w:lineRule="auto"/>
        <w:jc w:val="both"/>
        <w:rPr>
          <w:rFonts w:ascii="Arial" w:hAnsi="Arial" w:cs="Arial"/>
          <w:b/>
          <w:sz w:val="24"/>
          <w:szCs w:val="24"/>
        </w:rPr>
      </w:pPr>
      <w:r w:rsidRPr="00F443CF">
        <w:rPr>
          <w:rFonts w:ascii="Arial" w:hAnsi="Arial" w:cs="Arial"/>
          <w:b/>
          <w:sz w:val="24"/>
          <w:szCs w:val="24"/>
        </w:rPr>
        <w:t>Должностные лица и социальные гарантии</w:t>
      </w:r>
    </w:p>
    <w:p w:rsidR="00A61D1E" w:rsidRPr="00F443CF" w:rsidRDefault="007D0FC3" w:rsidP="001601BC">
      <w:pPr>
        <w:autoSpaceDE w:val="0"/>
        <w:autoSpaceDN w:val="0"/>
        <w:adjustRightInd w:val="0"/>
        <w:spacing w:after="0" w:line="360" w:lineRule="auto"/>
        <w:ind w:firstLine="540"/>
        <w:jc w:val="both"/>
        <w:rPr>
          <w:rFonts w:ascii="Arial" w:hAnsi="Arial" w:cs="Arial"/>
          <w:sz w:val="24"/>
          <w:szCs w:val="24"/>
        </w:rPr>
      </w:pPr>
      <w:r w:rsidRPr="00F443CF">
        <w:rPr>
          <w:rFonts w:ascii="Arial" w:hAnsi="Arial" w:cs="Arial"/>
          <w:sz w:val="24"/>
          <w:szCs w:val="24"/>
        </w:rPr>
        <w:t xml:space="preserve">В своей практике КСО сталкиваются с проблемой определения лиц, уполномоченных на проведение мероприятий. Федеральный закон №6-ФЗ наделяет властными полномочиями по проведению контрольных и экспертно-аналитических мероприятий должностных лиц КСО, относя к последним только председателя, заместителя, аудиторов и инспекторов. В тоже время в штате различных КСО имеются и иные сотрудники, в чьи должностные обязанности входит осуществление тех или иных действий по проведению мероприятий, по руководству инспекторами. Однако непосредственный доступ таких лиц к проверяемым объектам, их информации и материалам, законом не предусмотрен. </w:t>
      </w:r>
      <w:r w:rsidR="00EC17AD" w:rsidRPr="00F443CF">
        <w:rPr>
          <w:rFonts w:ascii="Arial" w:hAnsi="Arial" w:cs="Arial"/>
          <w:sz w:val="24"/>
          <w:szCs w:val="24"/>
        </w:rPr>
        <w:t xml:space="preserve">Предлагается </w:t>
      </w:r>
      <w:r w:rsidR="00A61D1E" w:rsidRPr="00F443CF">
        <w:rPr>
          <w:rFonts w:ascii="Arial" w:hAnsi="Arial" w:cs="Arial"/>
          <w:sz w:val="24"/>
          <w:szCs w:val="24"/>
        </w:rPr>
        <w:t xml:space="preserve"> </w:t>
      </w:r>
      <w:r w:rsidR="00EC17AD" w:rsidRPr="00F443CF">
        <w:rPr>
          <w:rFonts w:ascii="Arial" w:hAnsi="Arial" w:cs="Arial"/>
          <w:sz w:val="24"/>
          <w:szCs w:val="24"/>
        </w:rPr>
        <w:t>расширить круг должностных лиц КСО, включив в них не только инспекторов</w:t>
      </w:r>
      <w:r w:rsidRPr="00F443CF">
        <w:rPr>
          <w:rFonts w:ascii="Arial" w:hAnsi="Arial" w:cs="Arial"/>
          <w:sz w:val="24"/>
          <w:szCs w:val="24"/>
        </w:rPr>
        <w:t>,</w:t>
      </w:r>
      <w:r w:rsidR="00EC17AD" w:rsidRPr="00F443CF">
        <w:rPr>
          <w:rFonts w:ascii="Arial" w:hAnsi="Arial" w:cs="Arial"/>
          <w:sz w:val="24"/>
          <w:szCs w:val="24"/>
        </w:rPr>
        <w:t xml:space="preserve"> но и иных работников, наделенных полномочиями по непосредственному осуществлению контрольных функций (часть 6 статьи 5)</w:t>
      </w:r>
      <w:r w:rsidR="00F77BF5" w:rsidRPr="00F443CF">
        <w:rPr>
          <w:rFonts w:ascii="Arial" w:hAnsi="Arial" w:cs="Arial"/>
          <w:sz w:val="24"/>
          <w:szCs w:val="24"/>
        </w:rPr>
        <w:t>. На указанных лиц будут распространяться гарантии статуса должностного лица КСО, установленные статьей 8 Федерального закона</w:t>
      </w:r>
      <w:r w:rsidR="00EC17AD" w:rsidRPr="00F443CF">
        <w:rPr>
          <w:rFonts w:ascii="Arial" w:hAnsi="Arial" w:cs="Arial"/>
          <w:sz w:val="24"/>
          <w:szCs w:val="24"/>
        </w:rPr>
        <w:t xml:space="preserve"> </w:t>
      </w:r>
      <w:r w:rsidR="00F77BF5" w:rsidRPr="00F443CF">
        <w:rPr>
          <w:rFonts w:ascii="Arial" w:hAnsi="Arial" w:cs="Arial"/>
          <w:sz w:val="24"/>
          <w:szCs w:val="24"/>
        </w:rPr>
        <w:t>№6-ФЗ</w:t>
      </w:r>
      <w:r w:rsidRPr="00F443CF">
        <w:rPr>
          <w:rFonts w:ascii="Arial" w:hAnsi="Arial" w:cs="Arial"/>
          <w:sz w:val="24"/>
          <w:szCs w:val="24"/>
        </w:rPr>
        <w:t>.</w:t>
      </w:r>
    </w:p>
    <w:p w:rsidR="005256FE" w:rsidRPr="00F443CF" w:rsidRDefault="005256FE" w:rsidP="001601BC">
      <w:pPr>
        <w:spacing w:after="0" w:line="360" w:lineRule="auto"/>
        <w:ind w:firstLine="540"/>
        <w:jc w:val="both"/>
        <w:rPr>
          <w:rFonts w:ascii="Arial" w:hAnsi="Arial" w:cs="Arial"/>
          <w:sz w:val="24"/>
          <w:szCs w:val="24"/>
        </w:rPr>
      </w:pPr>
      <w:r w:rsidRPr="00F443CF">
        <w:rPr>
          <w:rFonts w:ascii="Arial" w:hAnsi="Arial" w:cs="Arial"/>
          <w:sz w:val="24"/>
          <w:szCs w:val="24"/>
        </w:rPr>
        <w:t>Предлагается наделить должностных лиц КСО правом требовать от руководителя и других должностных лиц проверяемого органа или организации письменные объяснения не только по фактам нарушений, но и по выявленным недостаткам (п.4 части 1 статьи 14).</w:t>
      </w:r>
    </w:p>
    <w:p w:rsidR="00F77BF5" w:rsidRPr="00F443CF" w:rsidRDefault="007D0FC3" w:rsidP="001601BC">
      <w:pPr>
        <w:autoSpaceDE w:val="0"/>
        <w:autoSpaceDN w:val="0"/>
        <w:adjustRightInd w:val="0"/>
        <w:spacing w:after="0" w:line="360" w:lineRule="auto"/>
        <w:ind w:firstLine="540"/>
        <w:jc w:val="both"/>
        <w:rPr>
          <w:rFonts w:ascii="Arial" w:hAnsi="Arial" w:cs="Arial"/>
          <w:sz w:val="24"/>
          <w:szCs w:val="24"/>
        </w:rPr>
      </w:pPr>
      <w:r w:rsidRPr="00F443CF">
        <w:rPr>
          <w:rFonts w:ascii="Arial" w:hAnsi="Arial" w:cs="Arial"/>
          <w:sz w:val="24"/>
          <w:szCs w:val="24"/>
        </w:rPr>
        <w:t xml:space="preserve">Не обойден вниманием и вопрос оплаты труда сотрудников КСО. </w:t>
      </w:r>
      <w:r w:rsidR="005256FE" w:rsidRPr="00F443CF">
        <w:rPr>
          <w:rFonts w:ascii="Arial" w:hAnsi="Arial" w:cs="Arial"/>
          <w:sz w:val="24"/>
          <w:szCs w:val="24"/>
        </w:rPr>
        <w:t xml:space="preserve">Очевидно, что уровень оплаты труда должен соответствовать не только статусу работника контролирующего органа, но и </w:t>
      </w:r>
      <w:r w:rsidR="005C15A2" w:rsidRPr="00F443CF">
        <w:rPr>
          <w:rFonts w:ascii="Arial" w:hAnsi="Arial" w:cs="Arial"/>
          <w:sz w:val="24"/>
          <w:szCs w:val="24"/>
        </w:rPr>
        <w:t xml:space="preserve">удерживать </w:t>
      </w:r>
      <w:r w:rsidR="005256FE" w:rsidRPr="00F443CF">
        <w:rPr>
          <w:rFonts w:ascii="Arial" w:hAnsi="Arial" w:cs="Arial"/>
          <w:sz w:val="24"/>
          <w:szCs w:val="24"/>
        </w:rPr>
        <w:t>работник</w:t>
      </w:r>
      <w:r w:rsidR="005C15A2" w:rsidRPr="00F443CF">
        <w:rPr>
          <w:rFonts w:ascii="Arial" w:hAnsi="Arial" w:cs="Arial"/>
          <w:sz w:val="24"/>
          <w:szCs w:val="24"/>
        </w:rPr>
        <w:t>ов</w:t>
      </w:r>
      <w:r w:rsidR="005256FE" w:rsidRPr="00F443CF">
        <w:rPr>
          <w:rFonts w:ascii="Arial" w:hAnsi="Arial" w:cs="Arial"/>
          <w:sz w:val="24"/>
          <w:szCs w:val="24"/>
        </w:rPr>
        <w:t xml:space="preserve"> КСО </w:t>
      </w:r>
      <w:r w:rsidR="005C15A2" w:rsidRPr="00F443CF">
        <w:rPr>
          <w:rFonts w:ascii="Arial" w:hAnsi="Arial" w:cs="Arial"/>
          <w:sz w:val="24"/>
          <w:szCs w:val="24"/>
        </w:rPr>
        <w:t xml:space="preserve">от </w:t>
      </w:r>
      <w:r w:rsidR="005256FE" w:rsidRPr="00F443CF">
        <w:rPr>
          <w:rFonts w:ascii="Arial" w:hAnsi="Arial" w:cs="Arial"/>
          <w:sz w:val="24"/>
          <w:szCs w:val="24"/>
        </w:rPr>
        <w:t>коррупционных нарушений.  Однако на практике уровень оплаты труда работников К</w:t>
      </w:r>
      <w:r w:rsidR="005C15A2" w:rsidRPr="00F443CF">
        <w:rPr>
          <w:rFonts w:ascii="Arial" w:hAnsi="Arial" w:cs="Arial"/>
          <w:sz w:val="24"/>
          <w:szCs w:val="24"/>
        </w:rPr>
        <w:t>СО (</w:t>
      </w:r>
      <w:r w:rsidR="005256FE" w:rsidRPr="00F443CF">
        <w:rPr>
          <w:rFonts w:ascii="Arial" w:hAnsi="Arial" w:cs="Arial"/>
          <w:sz w:val="24"/>
          <w:szCs w:val="24"/>
        </w:rPr>
        <w:t xml:space="preserve">в особенности </w:t>
      </w:r>
      <w:r w:rsidR="005C15A2" w:rsidRPr="00F443CF">
        <w:rPr>
          <w:rFonts w:ascii="Arial" w:hAnsi="Arial" w:cs="Arial"/>
          <w:sz w:val="24"/>
          <w:szCs w:val="24"/>
        </w:rPr>
        <w:t xml:space="preserve">– </w:t>
      </w:r>
      <w:r w:rsidR="005256FE" w:rsidRPr="00F443CF">
        <w:rPr>
          <w:rFonts w:ascii="Arial" w:hAnsi="Arial" w:cs="Arial"/>
          <w:sz w:val="24"/>
          <w:szCs w:val="24"/>
        </w:rPr>
        <w:t>муниципальных</w:t>
      </w:r>
      <w:r w:rsidR="005C15A2" w:rsidRPr="00F443CF">
        <w:rPr>
          <w:rFonts w:ascii="Arial" w:hAnsi="Arial" w:cs="Arial"/>
          <w:sz w:val="24"/>
          <w:szCs w:val="24"/>
        </w:rPr>
        <w:t xml:space="preserve">) </w:t>
      </w:r>
      <w:r w:rsidR="005256FE" w:rsidRPr="00F443CF">
        <w:rPr>
          <w:rFonts w:ascii="Arial" w:hAnsi="Arial" w:cs="Arial"/>
          <w:sz w:val="24"/>
          <w:szCs w:val="24"/>
        </w:rPr>
        <w:t xml:space="preserve">не соответствует требуемым критериям. </w:t>
      </w:r>
      <w:r w:rsidR="00F77BF5" w:rsidRPr="00F443CF">
        <w:rPr>
          <w:rFonts w:ascii="Arial" w:hAnsi="Arial" w:cs="Arial"/>
          <w:sz w:val="24"/>
          <w:szCs w:val="24"/>
        </w:rPr>
        <w:t xml:space="preserve">Предлагается приравнять должностные оклады сотрудников аппарата КСО субъекта РФ </w:t>
      </w:r>
      <w:r w:rsidR="005C15A2" w:rsidRPr="00F443CF">
        <w:rPr>
          <w:rFonts w:ascii="Arial" w:hAnsi="Arial" w:cs="Arial"/>
          <w:sz w:val="24"/>
          <w:szCs w:val="24"/>
        </w:rPr>
        <w:t xml:space="preserve">и муниципального образования </w:t>
      </w:r>
      <w:r w:rsidR="00F77BF5" w:rsidRPr="00F443CF">
        <w:rPr>
          <w:rFonts w:ascii="Arial" w:hAnsi="Arial" w:cs="Arial"/>
          <w:sz w:val="24"/>
          <w:szCs w:val="24"/>
        </w:rPr>
        <w:t>к уровню должностных окладов соответствующих работников аппарата высшего исполнительного органа государственной власти субъекта РФ (п.7 части 5 статьи 8)</w:t>
      </w:r>
      <w:r w:rsidR="008F5F41" w:rsidRPr="00F443CF">
        <w:rPr>
          <w:rFonts w:ascii="Arial" w:hAnsi="Arial" w:cs="Arial"/>
          <w:sz w:val="24"/>
          <w:szCs w:val="24"/>
        </w:rPr>
        <w:t>.</w:t>
      </w:r>
    </w:p>
    <w:p w:rsidR="005256FE" w:rsidRPr="00F443CF" w:rsidRDefault="005256FE" w:rsidP="001601BC">
      <w:pPr>
        <w:spacing w:after="0" w:line="360" w:lineRule="auto"/>
        <w:ind w:firstLine="540"/>
        <w:jc w:val="both"/>
        <w:rPr>
          <w:rFonts w:ascii="Arial" w:hAnsi="Arial" w:cs="Arial"/>
          <w:sz w:val="24"/>
          <w:szCs w:val="24"/>
        </w:rPr>
      </w:pPr>
      <w:r w:rsidRPr="00F443CF">
        <w:rPr>
          <w:rFonts w:ascii="Arial" w:hAnsi="Arial" w:cs="Arial"/>
          <w:sz w:val="24"/>
          <w:szCs w:val="24"/>
        </w:rPr>
        <w:t xml:space="preserve">В части обеспечения защиты должностных лиц КСО от </w:t>
      </w:r>
      <w:r w:rsidR="005C15A2" w:rsidRPr="00F443CF">
        <w:rPr>
          <w:rFonts w:ascii="Arial" w:hAnsi="Arial" w:cs="Arial"/>
          <w:sz w:val="24"/>
          <w:szCs w:val="24"/>
        </w:rPr>
        <w:t>посягательств</w:t>
      </w:r>
      <w:r w:rsidRPr="00F443CF">
        <w:rPr>
          <w:rFonts w:ascii="Arial" w:hAnsi="Arial" w:cs="Arial"/>
          <w:sz w:val="24"/>
          <w:szCs w:val="24"/>
        </w:rPr>
        <w:t xml:space="preserve"> предлагается установить, что финансовое обеспечение деятельности КСО должно предусматривать </w:t>
      </w:r>
      <w:r w:rsidR="005C15A2" w:rsidRPr="00F443CF">
        <w:rPr>
          <w:rFonts w:ascii="Arial" w:hAnsi="Arial" w:cs="Arial"/>
          <w:sz w:val="24"/>
          <w:szCs w:val="24"/>
        </w:rPr>
        <w:t xml:space="preserve">возможность </w:t>
      </w:r>
      <w:r w:rsidRPr="00F443CF">
        <w:rPr>
          <w:rFonts w:ascii="Arial" w:hAnsi="Arial" w:cs="Arial"/>
          <w:sz w:val="24"/>
          <w:szCs w:val="24"/>
        </w:rPr>
        <w:t>государственн</w:t>
      </w:r>
      <w:r w:rsidR="005C15A2" w:rsidRPr="00F443CF">
        <w:rPr>
          <w:rFonts w:ascii="Arial" w:hAnsi="Arial" w:cs="Arial"/>
          <w:sz w:val="24"/>
          <w:szCs w:val="24"/>
        </w:rPr>
        <w:t>ой</w:t>
      </w:r>
      <w:r w:rsidRPr="00F443CF">
        <w:rPr>
          <w:rFonts w:ascii="Arial" w:hAnsi="Arial" w:cs="Arial"/>
          <w:sz w:val="24"/>
          <w:szCs w:val="24"/>
        </w:rPr>
        <w:t xml:space="preserve"> защит</w:t>
      </w:r>
      <w:r w:rsidR="005C15A2" w:rsidRPr="00F443CF">
        <w:rPr>
          <w:rFonts w:ascii="Arial" w:hAnsi="Arial" w:cs="Arial"/>
          <w:sz w:val="24"/>
          <w:szCs w:val="24"/>
        </w:rPr>
        <w:t>ы</w:t>
      </w:r>
      <w:r w:rsidRPr="00F443CF">
        <w:rPr>
          <w:rFonts w:ascii="Arial" w:hAnsi="Arial" w:cs="Arial"/>
          <w:sz w:val="24"/>
          <w:szCs w:val="24"/>
        </w:rPr>
        <w:t xml:space="preserve"> должностных лиц КСО в соответствии с законодательством РФ о государственной защите судей, должностных лиц правоохранительных и контролирующих  органов (часть 1 статьи 20).</w:t>
      </w:r>
    </w:p>
    <w:p w:rsidR="005256FE" w:rsidRPr="00F443CF" w:rsidRDefault="005256FE" w:rsidP="001601BC">
      <w:pPr>
        <w:pStyle w:val="a3"/>
        <w:numPr>
          <w:ilvl w:val="0"/>
          <w:numId w:val="2"/>
        </w:numPr>
        <w:autoSpaceDE w:val="0"/>
        <w:autoSpaceDN w:val="0"/>
        <w:adjustRightInd w:val="0"/>
        <w:spacing w:after="0" w:line="360" w:lineRule="auto"/>
        <w:jc w:val="both"/>
        <w:rPr>
          <w:rFonts w:ascii="Arial" w:hAnsi="Arial" w:cs="Arial"/>
          <w:b/>
          <w:sz w:val="24"/>
          <w:szCs w:val="24"/>
        </w:rPr>
      </w:pPr>
      <w:r w:rsidRPr="00F443CF">
        <w:rPr>
          <w:rFonts w:ascii="Arial" w:hAnsi="Arial" w:cs="Arial"/>
          <w:b/>
          <w:sz w:val="24"/>
          <w:szCs w:val="24"/>
        </w:rPr>
        <w:t>Пол</w:t>
      </w:r>
      <w:r w:rsidR="005C15A2" w:rsidRPr="00F443CF">
        <w:rPr>
          <w:rFonts w:ascii="Arial" w:hAnsi="Arial" w:cs="Arial"/>
          <w:b/>
          <w:sz w:val="24"/>
          <w:szCs w:val="24"/>
        </w:rPr>
        <w:t>номочия КСО и меры реагирования</w:t>
      </w:r>
    </w:p>
    <w:p w:rsidR="00F77BF5" w:rsidRPr="00F443CF" w:rsidRDefault="00701772" w:rsidP="001601BC">
      <w:pPr>
        <w:autoSpaceDE w:val="0"/>
        <w:autoSpaceDN w:val="0"/>
        <w:adjustRightInd w:val="0"/>
        <w:spacing w:after="0" w:line="360" w:lineRule="auto"/>
        <w:ind w:firstLine="540"/>
        <w:jc w:val="both"/>
        <w:rPr>
          <w:rFonts w:ascii="Arial" w:hAnsi="Arial" w:cs="Arial"/>
          <w:sz w:val="24"/>
          <w:szCs w:val="24"/>
        </w:rPr>
      </w:pPr>
      <w:r w:rsidRPr="00F443CF">
        <w:rPr>
          <w:rFonts w:ascii="Arial" w:hAnsi="Arial" w:cs="Arial"/>
          <w:sz w:val="24"/>
          <w:szCs w:val="24"/>
        </w:rPr>
        <w:t xml:space="preserve">Полномочия КСО, изложенные в Федеральном законе №6-ФЗ необходимо привести в соответствие с положениями </w:t>
      </w:r>
      <w:r w:rsidR="005256FE" w:rsidRPr="00F443CF">
        <w:rPr>
          <w:rFonts w:ascii="Arial" w:hAnsi="Arial" w:cs="Arial"/>
          <w:sz w:val="24"/>
          <w:szCs w:val="24"/>
        </w:rPr>
        <w:t xml:space="preserve"> Федерального закона от 23.07.2013 N 252-ФЗ «О внесении изменений в Бюджетный кодекс Российской Федерации и отдельные законодател</w:t>
      </w:r>
      <w:r w:rsidRPr="00F443CF">
        <w:rPr>
          <w:rFonts w:ascii="Arial" w:hAnsi="Arial" w:cs="Arial"/>
          <w:sz w:val="24"/>
          <w:szCs w:val="24"/>
        </w:rPr>
        <w:t>ьные акты Российской Федерации» и  Федерального закона от 05.04.2013 N 44-ФЗ «О контрактной системе в сфере закупок товаров, работ, услуг для обеспечения государственных и муниципальных нужд». Кроме того предлагается учесть опыт законодательного закрепления полномочия Счетной палаты РФ.</w:t>
      </w:r>
      <w:r w:rsidR="005256FE" w:rsidRPr="00F443CF">
        <w:rPr>
          <w:rFonts w:ascii="Arial" w:hAnsi="Arial" w:cs="Arial"/>
          <w:sz w:val="24"/>
          <w:szCs w:val="24"/>
        </w:rPr>
        <w:t xml:space="preserve"> </w:t>
      </w:r>
    </w:p>
    <w:p w:rsidR="007D3A2B" w:rsidRPr="00F443CF" w:rsidRDefault="00701772" w:rsidP="001601BC">
      <w:pPr>
        <w:autoSpaceDE w:val="0"/>
        <w:autoSpaceDN w:val="0"/>
        <w:adjustRightInd w:val="0"/>
        <w:spacing w:after="0" w:line="360" w:lineRule="auto"/>
        <w:ind w:firstLine="540"/>
        <w:jc w:val="both"/>
        <w:rPr>
          <w:rFonts w:ascii="Arial" w:hAnsi="Arial" w:cs="Arial"/>
          <w:sz w:val="24"/>
          <w:szCs w:val="24"/>
        </w:rPr>
      </w:pPr>
      <w:r w:rsidRPr="00F443CF">
        <w:rPr>
          <w:rFonts w:ascii="Arial" w:hAnsi="Arial" w:cs="Arial"/>
          <w:sz w:val="24"/>
          <w:szCs w:val="24"/>
        </w:rPr>
        <w:t>П</w:t>
      </w:r>
      <w:r w:rsidR="005C15A2" w:rsidRPr="00F443CF">
        <w:rPr>
          <w:rFonts w:ascii="Arial" w:hAnsi="Arial" w:cs="Arial"/>
          <w:sz w:val="24"/>
          <w:szCs w:val="24"/>
        </w:rPr>
        <w:t>редлагается п</w:t>
      </w:r>
      <w:r w:rsidRPr="00F443CF">
        <w:rPr>
          <w:rFonts w:ascii="Arial" w:hAnsi="Arial" w:cs="Arial"/>
          <w:sz w:val="24"/>
          <w:szCs w:val="24"/>
        </w:rPr>
        <w:t>еречень полномочий КСО субъектов</w:t>
      </w:r>
      <w:r w:rsidR="00F77BF5" w:rsidRPr="00F443CF">
        <w:rPr>
          <w:rFonts w:ascii="Arial" w:hAnsi="Arial" w:cs="Arial"/>
          <w:sz w:val="24"/>
          <w:szCs w:val="24"/>
        </w:rPr>
        <w:t xml:space="preserve"> </w:t>
      </w:r>
      <w:r w:rsidR="00247421" w:rsidRPr="00F443CF">
        <w:rPr>
          <w:rFonts w:ascii="Arial" w:hAnsi="Arial" w:cs="Arial"/>
          <w:sz w:val="24"/>
          <w:szCs w:val="24"/>
        </w:rPr>
        <w:t xml:space="preserve">(часть 1 </w:t>
      </w:r>
      <w:r w:rsidR="007D3A2B" w:rsidRPr="00F443CF">
        <w:rPr>
          <w:rFonts w:ascii="Arial" w:hAnsi="Arial" w:cs="Arial"/>
          <w:sz w:val="24"/>
          <w:szCs w:val="24"/>
        </w:rPr>
        <w:t>статья 9):</w:t>
      </w:r>
    </w:p>
    <w:p w:rsidR="007D3A2B" w:rsidRPr="00F443CF" w:rsidRDefault="00701772" w:rsidP="001601BC">
      <w:pPr>
        <w:autoSpaceDE w:val="0"/>
        <w:autoSpaceDN w:val="0"/>
        <w:adjustRightInd w:val="0"/>
        <w:spacing w:after="0" w:line="360" w:lineRule="auto"/>
        <w:ind w:firstLine="540"/>
        <w:jc w:val="both"/>
        <w:rPr>
          <w:rFonts w:ascii="Arial" w:hAnsi="Arial" w:cs="Arial"/>
          <w:sz w:val="24"/>
          <w:szCs w:val="24"/>
        </w:rPr>
      </w:pPr>
      <w:r w:rsidRPr="00F443CF">
        <w:rPr>
          <w:rFonts w:ascii="Arial" w:hAnsi="Arial" w:cs="Arial"/>
          <w:sz w:val="24"/>
          <w:szCs w:val="24"/>
        </w:rPr>
        <w:t xml:space="preserve">- </w:t>
      </w:r>
      <w:r w:rsidR="007D3A2B" w:rsidRPr="00F443CF">
        <w:rPr>
          <w:rFonts w:ascii="Arial" w:hAnsi="Arial" w:cs="Arial"/>
          <w:sz w:val="24"/>
          <w:szCs w:val="24"/>
        </w:rPr>
        <w:t>подготовк</w:t>
      </w:r>
      <w:r w:rsidRPr="00F443CF">
        <w:rPr>
          <w:rFonts w:ascii="Arial" w:hAnsi="Arial" w:cs="Arial"/>
          <w:sz w:val="24"/>
          <w:szCs w:val="24"/>
        </w:rPr>
        <w:t>а</w:t>
      </w:r>
      <w:r w:rsidR="007D3A2B" w:rsidRPr="00F443CF">
        <w:rPr>
          <w:rFonts w:ascii="Arial" w:hAnsi="Arial" w:cs="Arial"/>
          <w:sz w:val="24"/>
          <w:szCs w:val="24"/>
        </w:rPr>
        <w:t xml:space="preserve"> заключений на проекты законов о бюджетах субъектов РФ и бюджетах территориальных государственных внебюджетных фондов (п.2);</w:t>
      </w:r>
    </w:p>
    <w:p w:rsidR="007D3A2B" w:rsidRPr="00F443CF" w:rsidRDefault="00701772" w:rsidP="001601BC">
      <w:pPr>
        <w:autoSpaceDE w:val="0"/>
        <w:autoSpaceDN w:val="0"/>
        <w:adjustRightInd w:val="0"/>
        <w:spacing w:after="0" w:line="360" w:lineRule="auto"/>
        <w:ind w:firstLine="540"/>
        <w:jc w:val="both"/>
        <w:rPr>
          <w:rFonts w:ascii="Arial" w:hAnsi="Arial" w:cs="Arial"/>
          <w:sz w:val="24"/>
          <w:szCs w:val="24"/>
        </w:rPr>
      </w:pPr>
      <w:r w:rsidRPr="00F443CF">
        <w:rPr>
          <w:rFonts w:ascii="Arial" w:hAnsi="Arial" w:cs="Arial"/>
          <w:sz w:val="24"/>
          <w:szCs w:val="24"/>
        </w:rPr>
        <w:t xml:space="preserve">- </w:t>
      </w:r>
      <w:r w:rsidR="007D3A2B" w:rsidRPr="00F443CF">
        <w:rPr>
          <w:rFonts w:ascii="Arial" w:hAnsi="Arial" w:cs="Arial"/>
          <w:sz w:val="24"/>
          <w:szCs w:val="24"/>
        </w:rPr>
        <w:t>внешн</w:t>
      </w:r>
      <w:r w:rsidRPr="00F443CF">
        <w:rPr>
          <w:rFonts w:ascii="Arial" w:hAnsi="Arial" w:cs="Arial"/>
          <w:sz w:val="24"/>
          <w:szCs w:val="24"/>
        </w:rPr>
        <w:t>яя</w:t>
      </w:r>
      <w:r w:rsidR="007D3A2B" w:rsidRPr="00F443CF">
        <w:rPr>
          <w:rFonts w:ascii="Arial" w:hAnsi="Arial" w:cs="Arial"/>
          <w:sz w:val="24"/>
          <w:szCs w:val="24"/>
        </w:rPr>
        <w:t xml:space="preserve"> проверк</w:t>
      </w:r>
      <w:r w:rsidR="002C57DC" w:rsidRPr="00F443CF">
        <w:rPr>
          <w:rFonts w:ascii="Arial" w:hAnsi="Arial" w:cs="Arial"/>
          <w:sz w:val="24"/>
          <w:szCs w:val="24"/>
        </w:rPr>
        <w:t>е</w:t>
      </w:r>
      <w:r w:rsidR="007D3A2B" w:rsidRPr="00F443CF">
        <w:rPr>
          <w:rFonts w:ascii="Arial" w:hAnsi="Arial" w:cs="Arial"/>
          <w:sz w:val="24"/>
          <w:szCs w:val="24"/>
        </w:rPr>
        <w:t xml:space="preserve"> годовой бюджетной отчетности главных администраторов средств бюджета (п.3);</w:t>
      </w:r>
    </w:p>
    <w:p w:rsidR="007D3A2B" w:rsidRPr="00F443CF" w:rsidRDefault="00701772" w:rsidP="001601BC">
      <w:pPr>
        <w:spacing w:after="0" w:line="360" w:lineRule="auto"/>
        <w:ind w:firstLine="540"/>
        <w:jc w:val="both"/>
        <w:rPr>
          <w:rFonts w:ascii="Arial" w:hAnsi="Arial" w:cs="Arial"/>
          <w:sz w:val="24"/>
          <w:szCs w:val="24"/>
        </w:rPr>
      </w:pPr>
      <w:r w:rsidRPr="00F443CF">
        <w:rPr>
          <w:rFonts w:ascii="Arial" w:hAnsi="Arial" w:cs="Arial"/>
          <w:sz w:val="24"/>
          <w:szCs w:val="24"/>
        </w:rPr>
        <w:t xml:space="preserve">- </w:t>
      </w:r>
      <w:r w:rsidR="007D3A2B" w:rsidRPr="00F443CF">
        <w:rPr>
          <w:rFonts w:ascii="Arial" w:hAnsi="Arial" w:cs="Arial"/>
          <w:sz w:val="24"/>
          <w:szCs w:val="24"/>
        </w:rPr>
        <w:t>оценк</w:t>
      </w:r>
      <w:r w:rsidRPr="00F443CF">
        <w:rPr>
          <w:rFonts w:ascii="Arial" w:hAnsi="Arial" w:cs="Arial"/>
          <w:sz w:val="24"/>
          <w:szCs w:val="24"/>
        </w:rPr>
        <w:t>а</w:t>
      </w:r>
      <w:r w:rsidR="007D3A2B" w:rsidRPr="00F443CF">
        <w:rPr>
          <w:rFonts w:ascii="Arial" w:hAnsi="Arial" w:cs="Arial"/>
          <w:sz w:val="24"/>
          <w:szCs w:val="24"/>
        </w:rPr>
        <w:t xml:space="preserve"> эффективности использования государственного имущества, а также в пределах установленных полномочий муниципального имущества (п.5);</w:t>
      </w:r>
    </w:p>
    <w:p w:rsidR="002C57DC" w:rsidRPr="00F443CF" w:rsidRDefault="00701772" w:rsidP="001601BC">
      <w:pPr>
        <w:spacing w:after="0" w:line="360" w:lineRule="auto"/>
        <w:ind w:firstLine="540"/>
        <w:jc w:val="both"/>
        <w:rPr>
          <w:rFonts w:ascii="Arial" w:hAnsi="Arial" w:cs="Arial"/>
          <w:sz w:val="24"/>
          <w:szCs w:val="24"/>
        </w:rPr>
      </w:pPr>
      <w:r w:rsidRPr="00F443CF">
        <w:rPr>
          <w:rFonts w:ascii="Arial" w:hAnsi="Arial" w:cs="Arial"/>
          <w:sz w:val="24"/>
          <w:szCs w:val="24"/>
        </w:rPr>
        <w:t xml:space="preserve">- </w:t>
      </w:r>
      <w:r w:rsidR="007D3A2B" w:rsidRPr="00F443CF">
        <w:rPr>
          <w:rFonts w:ascii="Arial" w:hAnsi="Arial" w:cs="Arial"/>
          <w:sz w:val="24"/>
          <w:szCs w:val="24"/>
        </w:rPr>
        <w:t>мониторинг бюджетного процесса в субъекте РФ, в том числе подготовк</w:t>
      </w:r>
      <w:r w:rsidRPr="00F443CF">
        <w:rPr>
          <w:rFonts w:ascii="Arial" w:hAnsi="Arial" w:cs="Arial"/>
          <w:sz w:val="24"/>
          <w:szCs w:val="24"/>
        </w:rPr>
        <w:t>а</w:t>
      </w:r>
      <w:r w:rsidR="007D3A2B" w:rsidRPr="00F443CF">
        <w:rPr>
          <w:rFonts w:ascii="Arial" w:hAnsi="Arial" w:cs="Arial"/>
          <w:sz w:val="24"/>
          <w:szCs w:val="24"/>
        </w:rPr>
        <w:t xml:space="preserve"> предложений по устранению выявленных отклонений в бюджетном процессе и совершенствованию бюджетного законодательства (п.8);</w:t>
      </w:r>
    </w:p>
    <w:p w:rsidR="002C57DC" w:rsidRPr="00F443CF" w:rsidRDefault="00701772" w:rsidP="001601BC">
      <w:pPr>
        <w:spacing w:after="0" w:line="360" w:lineRule="auto"/>
        <w:ind w:firstLine="540"/>
        <w:rPr>
          <w:rFonts w:ascii="Arial" w:hAnsi="Arial" w:cs="Arial"/>
          <w:sz w:val="24"/>
          <w:szCs w:val="24"/>
        </w:rPr>
      </w:pPr>
      <w:r w:rsidRPr="00F443CF">
        <w:rPr>
          <w:rFonts w:ascii="Arial" w:hAnsi="Arial" w:cs="Arial"/>
          <w:sz w:val="24"/>
          <w:szCs w:val="24"/>
        </w:rPr>
        <w:t xml:space="preserve">- </w:t>
      </w:r>
      <w:r w:rsidR="002C57DC" w:rsidRPr="00F443CF">
        <w:rPr>
          <w:rFonts w:ascii="Arial" w:hAnsi="Arial" w:cs="Arial"/>
          <w:sz w:val="24"/>
          <w:szCs w:val="24"/>
        </w:rPr>
        <w:t>организаци</w:t>
      </w:r>
      <w:r w:rsidRPr="00F443CF">
        <w:rPr>
          <w:rFonts w:ascii="Arial" w:hAnsi="Arial" w:cs="Arial"/>
          <w:sz w:val="24"/>
          <w:szCs w:val="24"/>
        </w:rPr>
        <w:t>я</w:t>
      </w:r>
      <w:r w:rsidR="002C57DC" w:rsidRPr="00F443CF">
        <w:rPr>
          <w:rFonts w:ascii="Arial" w:hAnsi="Arial" w:cs="Arial"/>
          <w:sz w:val="24"/>
          <w:szCs w:val="24"/>
        </w:rPr>
        <w:t xml:space="preserve"> и проведени</w:t>
      </w:r>
      <w:r w:rsidRPr="00F443CF">
        <w:rPr>
          <w:rFonts w:ascii="Arial" w:hAnsi="Arial" w:cs="Arial"/>
          <w:sz w:val="24"/>
          <w:szCs w:val="24"/>
        </w:rPr>
        <w:t>е</w:t>
      </w:r>
      <w:r w:rsidR="002C57DC" w:rsidRPr="00F443CF">
        <w:rPr>
          <w:rFonts w:ascii="Arial" w:hAnsi="Arial" w:cs="Arial"/>
          <w:sz w:val="24"/>
          <w:szCs w:val="24"/>
        </w:rPr>
        <w:t xml:space="preserve"> аудита эффективности, направленного на оценку эффективности (экономности и результативности) использования средств бюджета субъекта Российской Федерации, средств бюджетов территориальных государственных внебюджетных фондов и иных источников, предусмотренных законодательством Российской Федерации (п.12);</w:t>
      </w:r>
    </w:p>
    <w:p w:rsidR="002C57DC" w:rsidRPr="00F443CF" w:rsidRDefault="00701772" w:rsidP="001601BC">
      <w:pPr>
        <w:spacing w:after="0" w:line="360" w:lineRule="auto"/>
        <w:ind w:firstLine="540"/>
        <w:rPr>
          <w:rFonts w:ascii="Arial" w:hAnsi="Arial" w:cs="Arial"/>
          <w:sz w:val="24"/>
          <w:szCs w:val="24"/>
        </w:rPr>
      </w:pPr>
      <w:r w:rsidRPr="00F443CF">
        <w:rPr>
          <w:rFonts w:ascii="Arial" w:hAnsi="Arial" w:cs="Arial"/>
          <w:sz w:val="24"/>
          <w:szCs w:val="24"/>
        </w:rPr>
        <w:t xml:space="preserve">- </w:t>
      </w:r>
      <w:r w:rsidR="002C57DC" w:rsidRPr="00F443CF">
        <w:rPr>
          <w:rFonts w:ascii="Arial" w:hAnsi="Arial" w:cs="Arial"/>
          <w:sz w:val="24"/>
          <w:szCs w:val="24"/>
        </w:rPr>
        <w:t>проведени</w:t>
      </w:r>
      <w:r w:rsidRPr="00F443CF">
        <w:rPr>
          <w:rFonts w:ascii="Arial" w:hAnsi="Arial" w:cs="Arial"/>
          <w:sz w:val="24"/>
          <w:szCs w:val="24"/>
        </w:rPr>
        <w:t>я</w:t>
      </w:r>
      <w:r w:rsidR="002C57DC" w:rsidRPr="00F443CF">
        <w:rPr>
          <w:rFonts w:ascii="Arial" w:hAnsi="Arial" w:cs="Arial"/>
          <w:sz w:val="24"/>
          <w:szCs w:val="24"/>
        </w:rPr>
        <w:t xml:space="preserve"> аудита в сфере закупок товаров, работ и услуг, осуществляемых объектами аудита (контроля) (п.13);</w:t>
      </w:r>
    </w:p>
    <w:p w:rsidR="002C57DC" w:rsidRPr="00F443CF" w:rsidRDefault="00701772" w:rsidP="001601BC">
      <w:pPr>
        <w:spacing w:after="0" w:line="360" w:lineRule="auto"/>
        <w:ind w:firstLine="540"/>
        <w:rPr>
          <w:rFonts w:ascii="Arial" w:hAnsi="Arial" w:cs="Arial"/>
          <w:sz w:val="24"/>
          <w:szCs w:val="24"/>
        </w:rPr>
      </w:pPr>
      <w:r w:rsidRPr="00F443CF">
        <w:rPr>
          <w:rFonts w:ascii="Arial" w:hAnsi="Arial" w:cs="Arial"/>
          <w:sz w:val="24"/>
          <w:szCs w:val="24"/>
        </w:rPr>
        <w:t xml:space="preserve">- </w:t>
      </w:r>
      <w:r w:rsidR="002C57DC" w:rsidRPr="00F443CF">
        <w:rPr>
          <w:rFonts w:ascii="Arial" w:hAnsi="Arial" w:cs="Arial"/>
          <w:sz w:val="24"/>
          <w:szCs w:val="24"/>
        </w:rPr>
        <w:t>подготовк</w:t>
      </w:r>
      <w:r w:rsidRPr="00F443CF">
        <w:rPr>
          <w:rFonts w:ascii="Arial" w:hAnsi="Arial" w:cs="Arial"/>
          <w:sz w:val="24"/>
          <w:szCs w:val="24"/>
        </w:rPr>
        <w:t>а</w:t>
      </w:r>
      <w:r w:rsidR="002C57DC" w:rsidRPr="00F443CF">
        <w:rPr>
          <w:rFonts w:ascii="Arial" w:hAnsi="Arial" w:cs="Arial"/>
          <w:sz w:val="24"/>
          <w:szCs w:val="24"/>
        </w:rPr>
        <w:t xml:space="preserve">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 (п.14);</w:t>
      </w:r>
    </w:p>
    <w:p w:rsidR="002C57DC" w:rsidRPr="00F443CF" w:rsidRDefault="00701772" w:rsidP="001601BC">
      <w:pPr>
        <w:spacing w:after="0" w:line="360" w:lineRule="auto"/>
        <w:ind w:firstLine="540"/>
        <w:rPr>
          <w:rFonts w:ascii="Arial" w:hAnsi="Arial" w:cs="Arial"/>
          <w:sz w:val="24"/>
          <w:szCs w:val="24"/>
        </w:rPr>
      </w:pPr>
      <w:r w:rsidRPr="00F443CF">
        <w:rPr>
          <w:rFonts w:ascii="Arial" w:hAnsi="Arial" w:cs="Arial"/>
          <w:sz w:val="24"/>
          <w:szCs w:val="24"/>
        </w:rPr>
        <w:t xml:space="preserve">- </w:t>
      </w:r>
      <w:r w:rsidR="002C57DC" w:rsidRPr="00F443CF">
        <w:rPr>
          <w:rFonts w:ascii="Arial" w:hAnsi="Arial" w:cs="Arial"/>
          <w:sz w:val="24"/>
          <w:szCs w:val="24"/>
        </w:rPr>
        <w:t>анализ и оценк</w:t>
      </w:r>
      <w:r w:rsidRPr="00F443CF">
        <w:rPr>
          <w:rFonts w:ascii="Arial" w:hAnsi="Arial" w:cs="Arial"/>
          <w:sz w:val="24"/>
          <w:szCs w:val="24"/>
        </w:rPr>
        <w:t>а</w:t>
      </w:r>
      <w:r w:rsidR="002C57DC" w:rsidRPr="00F443CF">
        <w:rPr>
          <w:rFonts w:ascii="Arial" w:hAnsi="Arial" w:cs="Arial"/>
          <w:sz w:val="24"/>
          <w:szCs w:val="24"/>
        </w:rPr>
        <w:t xml:space="preserve"> тарифной (ценовой) политики (п.15)</w:t>
      </w:r>
      <w:r w:rsidR="00247421" w:rsidRPr="00F443CF">
        <w:rPr>
          <w:rFonts w:ascii="Arial" w:hAnsi="Arial" w:cs="Arial"/>
          <w:sz w:val="24"/>
          <w:szCs w:val="24"/>
        </w:rPr>
        <w:t>.</w:t>
      </w:r>
    </w:p>
    <w:p w:rsidR="00247421" w:rsidRPr="00F443CF" w:rsidRDefault="00701772" w:rsidP="001601BC">
      <w:pPr>
        <w:spacing w:after="0" w:line="360" w:lineRule="auto"/>
        <w:ind w:firstLine="540"/>
        <w:jc w:val="both"/>
        <w:rPr>
          <w:rFonts w:ascii="Arial" w:hAnsi="Arial" w:cs="Arial"/>
          <w:sz w:val="24"/>
          <w:szCs w:val="24"/>
        </w:rPr>
      </w:pPr>
      <w:r w:rsidRPr="00F443CF">
        <w:rPr>
          <w:rFonts w:ascii="Arial" w:hAnsi="Arial" w:cs="Arial"/>
          <w:sz w:val="24"/>
          <w:szCs w:val="24"/>
        </w:rPr>
        <w:t>Почти а</w:t>
      </w:r>
      <w:r w:rsidR="00247421" w:rsidRPr="00F443CF">
        <w:rPr>
          <w:rFonts w:ascii="Arial" w:hAnsi="Arial" w:cs="Arial"/>
          <w:sz w:val="24"/>
          <w:szCs w:val="24"/>
        </w:rPr>
        <w:t>налогичными полномочиями</w:t>
      </w:r>
      <w:r w:rsidRPr="00F443CF">
        <w:rPr>
          <w:rFonts w:ascii="Arial" w:hAnsi="Arial" w:cs="Arial"/>
          <w:sz w:val="24"/>
          <w:szCs w:val="24"/>
        </w:rPr>
        <w:t xml:space="preserve"> предлагается</w:t>
      </w:r>
      <w:r w:rsidR="00247421" w:rsidRPr="00F443CF">
        <w:rPr>
          <w:rFonts w:ascii="Arial" w:hAnsi="Arial" w:cs="Arial"/>
          <w:sz w:val="24"/>
          <w:szCs w:val="24"/>
        </w:rPr>
        <w:t xml:space="preserve"> надел</w:t>
      </w:r>
      <w:r w:rsidRPr="00F443CF">
        <w:rPr>
          <w:rFonts w:ascii="Arial" w:hAnsi="Arial" w:cs="Arial"/>
          <w:sz w:val="24"/>
          <w:szCs w:val="24"/>
        </w:rPr>
        <w:t>ить и</w:t>
      </w:r>
      <w:r w:rsidR="00247421" w:rsidRPr="00F443CF">
        <w:rPr>
          <w:rFonts w:ascii="Arial" w:hAnsi="Arial" w:cs="Arial"/>
          <w:sz w:val="24"/>
          <w:szCs w:val="24"/>
        </w:rPr>
        <w:t xml:space="preserve"> муниципальные КСО (часть 2 статьи 9).</w:t>
      </w:r>
    </w:p>
    <w:p w:rsidR="00247421" w:rsidRPr="00F443CF" w:rsidRDefault="00247421" w:rsidP="001601BC">
      <w:pPr>
        <w:spacing w:after="0" w:line="360" w:lineRule="auto"/>
        <w:ind w:firstLine="540"/>
        <w:jc w:val="both"/>
        <w:rPr>
          <w:rFonts w:ascii="Arial" w:hAnsi="Arial" w:cs="Arial"/>
          <w:sz w:val="24"/>
          <w:szCs w:val="24"/>
        </w:rPr>
      </w:pPr>
      <w:r w:rsidRPr="00F443CF">
        <w:rPr>
          <w:rFonts w:ascii="Arial" w:hAnsi="Arial" w:cs="Arial"/>
          <w:sz w:val="24"/>
          <w:szCs w:val="24"/>
        </w:rPr>
        <w:t xml:space="preserve">Перечень объектов внешнего финансового контроля (часть 4 статьи 9) </w:t>
      </w:r>
      <w:r w:rsidR="00701772" w:rsidRPr="00F443CF">
        <w:rPr>
          <w:rFonts w:ascii="Arial" w:hAnsi="Arial" w:cs="Arial"/>
          <w:sz w:val="24"/>
          <w:szCs w:val="24"/>
        </w:rPr>
        <w:t xml:space="preserve">предлагается </w:t>
      </w:r>
      <w:r w:rsidRPr="00F443CF">
        <w:rPr>
          <w:rFonts w:ascii="Arial" w:hAnsi="Arial" w:cs="Arial"/>
          <w:sz w:val="24"/>
          <w:szCs w:val="24"/>
        </w:rPr>
        <w:t>приве</w:t>
      </w:r>
      <w:r w:rsidR="00701772" w:rsidRPr="00F443CF">
        <w:rPr>
          <w:rFonts w:ascii="Arial" w:hAnsi="Arial" w:cs="Arial"/>
          <w:sz w:val="24"/>
          <w:szCs w:val="24"/>
        </w:rPr>
        <w:t>сти</w:t>
      </w:r>
      <w:r w:rsidRPr="00F443CF">
        <w:rPr>
          <w:rFonts w:ascii="Arial" w:hAnsi="Arial" w:cs="Arial"/>
          <w:sz w:val="24"/>
          <w:szCs w:val="24"/>
        </w:rPr>
        <w:t xml:space="preserve"> в соответствие с требованиями статьи 266.1 Бюджетного кодекса РФ.</w:t>
      </w:r>
    </w:p>
    <w:p w:rsidR="008839C0" w:rsidRPr="00F443CF" w:rsidRDefault="00853259" w:rsidP="001601BC">
      <w:pPr>
        <w:spacing w:after="0" w:line="360" w:lineRule="auto"/>
        <w:ind w:firstLine="540"/>
        <w:jc w:val="both"/>
        <w:rPr>
          <w:rFonts w:ascii="Arial" w:hAnsi="Arial" w:cs="Arial"/>
          <w:sz w:val="24"/>
          <w:szCs w:val="24"/>
        </w:rPr>
      </w:pPr>
      <w:r w:rsidRPr="00F443CF">
        <w:rPr>
          <w:rFonts w:ascii="Arial" w:hAnsi="Arial" w:cs="Arial"/>
          <w:sz w:val="24"/>
          <w:szCs w:val="24"/>
        </w:rPr>
        <w:t>Особо следует отметить предложения, касающиеся представлений и предписаний КСО. Федеральный закон №6-ФЗ не придает представлениям КСО статус документов, обязательных для исп</w:t>
      </w:r>
      <w:r w:rsidR="00F90F9A" w:rsidRPr="00F443CF">
        <w:rPr>
          <w:rFonts w:ascii="Arial" w:hAnsi="Arial" w:cs="Arial"/>
          <w:sz w:val="24"/>
          <w:szCs w:val="24"/>
        </w:rPr>
        <w:t xml:space="preserve">олнения. Установленная законом обязанность проверяемых органов и организаций рассмотреть представление и принять меры по устранению нарушений </w:t>
      </w:r>
      <w:r w:rsidR="0012384F" w:rsidRPr="00F443CF">
        <w:rPr>
          <w:rFonts w:ascii="Arial" w:hAnsi="Arial" w:cs="Arial"/>
          <w:sz w:val="24"/>
          <w:szCs w:val="24"/>
        </w:rPr>
        <w:t>не может обеспечить безусловное устранение выявленных нарушений и недостатков.</w:t>
      </w:r>
      <w:r w:rsidR="00F90F9A" w:rsidRPr="00F443CF">
        <w:rPr>
          <w:rFonts w:ascii="Arial" w:hAnsi="Arial" w:cs="Arial"/>
          <w:sz w:val="24"/>
          <w:szCs w:val="24"/>
        </w:rPr>
        <w:t xml:space="preserve"> </w:t>
      </w:r>
    </w:p>
    <w:p w:rsidR="00700891" w:rsidRPr="00F443CF" w:rsidRDefault="00700891" w:rsidP="001601BC">
      <w:pPr>
        <w:spacing w:after="0" w:line="360" w:lineRule="auto"/>
        <w:ind w:firstLine="540"/>
        <w:jc w:val="both"/>
        <w:rPr>
          <w:rFonts w:ascii="Arial" w:hAnsi="Arial" w:cs="Arial"/>
          <w:sz w:val="24"/>
          <w:szCs w:val="24"/>
        </w:rPr>
      </w:pPr>
      <w:r w:rsidRPr="00F443CF">
        <w:rPr>
          <w:rFonts w:ascii="Arial" w:hAnsi="Arial" w:cs="Arial"/>
          <w:sz w:val="24"/>
          <w:szCs w:val="24"/>
        </w:rPr>
        <w:t xml:space="preserve">Предусмотренные законом случаи вынесения обязательных для исполнения предписаний никак не исправляют ситуацию. Кроме того, действующая редакция Бюджетного кодекса РФ ограничивает перечень оснований для вынесения представлений только нарушениями бюджетного законодательства РФ и иных нормативных правовых актов, регулирующих бюджетные правоотношения, что не позволяет реализовать все полномочия КСО (в сферах государственных закупок, контроля за использованием имущества, контроля за эффективностью предоставления налоговых льгот и т.д.). С учетом изложенного предлагается изменить правовой статус представлений КСО (статья 16) – оно должно выноситься </w:t>
      </w:r>
      <w:r w:rsidRPr="00F443CF">
        <w:rPr>
          <w:rFonts w:ascii="Arial" w:hAnsi="Arial" w:cs="Arial"/>
          <w:sz w:val="24"/>
          <w:szCs w:val="24"/>
          <w:u w:val="single"/>
        </w:rPr>
        <w:t>не для рассмотрения</w:t>
      </w:r>
      <w:r w:rsidRPr="00F443CF">
        <w:rPr>
          <w:rFonts w:ascii="Arial" w:hAnsi="Arial" w:cs="Arial"/>
          <w:sz w:val="24"/>
          <w:szCs w:val="24"/>
        </w:rPr>
        <w:t xml:space="preserve">, а </w:t>
      </w:r>
      <w:r w:rsidRPr="00F443CF">
        <w:rPr>
          <w:rFonts w:ascii="Arial" w:hAnsi="Arial" w:cs="Arial"/>
          <w:sz w:val="24"/>
          <w:szCs w:val="24"/>
          <w:u w:val="single"/>
        </w:rPr>
        <w:t>для устранения нарушений и недостатков</w:t>
      </w:r>
      <w:r w:rsidRPr="00F443CF">
        <w:rPr>
          <w:rFonts w:ascii="Arial" w:hAnsi="Arial" w:cs="Arial"/>
          <w:sz w:val="24"/>
          <w:szCs w:val="24"/>
        </w:rPr>
        <w:t xml:space="preserve">, </w:t>
      </w:r>
      <w:r w:rsidRPr="00F443CF">
        <w:rPr>
          <w:rFonts w:ascii="Arial" w:hAnsi="Arial" w:cs="Arial"/>
          <w:sz w:val="24"/>
          <w:szCs w:val="24"/>
          <w:u w:val="single"/>
        </w:rPr>
        <w:t>возмещения ущерба и привлечения к ответственности  лиц, виновных в допущенных нарушениях законодательства</w:t>
      </w:r>
      <w:r w:rsidRPr="00F443CF">
        <w:rPr>
          <w:rFonts w:ascii="Arial" w:hAnsi="Arial" w:cs="Arial"/>
          <w:sz w:val="24"/>
          <w:szCs w:val="24"/>
        </w:rPr>
        <w:t xml:space="preserve"> (часть 1 статьи 16). Обязательность представления предлагается подкрепить мерами ответственности в соответствии с действующим законодательством (часть 4 статьи 16).</w:t>
      </w:r>
    </w:p>
    <w:p w:rsidR="00700891" w:rsidRPr="00F443CF" w:rsidRDefault="00700891" w:rsidP="001601BC">
      <w:pPr>
        <w:spacing w:after="0" w:line="360" w:lineRule="auto"/>
        <w:ind w:firstLine="540"/>
        <w:jc w:val="both"/>
        <w:rPr>
          <w:rFonts w:ascii="Arial" w:hAnsi="Arial" w:cs="Arial"/>
          <w:sz w:val="24"/>
          <w:szCs w:val="24"/>
        </w:rPr>
      </w:pPr>
      <w:r w:rsidRPr="00F443CF">
        <w:rPr>
          <w:rFonts w:ascii="Arial" w:hAnsi="Arial" w:cs="Arial"/>
          <w:sz w:val="24"/>
          <w:szCs w:val="24"/>
        </w:rPr>
        <w:t>Все предложения рассмотрены на совместном заседании Президиума и Совета контрольно-счетных органов при Счетной палате Российской Федерации 17 декабря 2014 года. По результатам рассмотрения было принято решение поручить аппарату Счетной палаты РФ до 31.03.2015 года провести экспертизу предложений, рассмотреть предложения по внесению изменений в Федеральный закон №6-ФЗ на заседании Президиума Совета КСО при Счетной палате РФ во 2 квартале 2015 года.</w:t>
      </w:r>
    </w:p>
    <w:p w:rsidR="00700891" w:rsidRPr="00F443CF" w:rsidRDefault="00700891" w:rsidP="001601BC">
      <w:pPr>
        <w:spacing w:after="0" w:line="360" w:lineRule="auto"/>
        <w:ind w:firstLine="540"/>
        <w:jc w:val="both"/>
        <w:rPr>
          <w:rFonts w:ascii="Arial" w:hAnsi="Arial" w:cs="Arial"/>
          <w:sz w:val="24"/>
          <w:szCs w:val="24"/>
        </w:rPr>
      </w:pPr>
    </w:p>
    <w:p w:rsidR="00F443CF" w:rsidRPr="00F443CF" w:rsidRDefault="00F443CF" w:rsidP="00F443CF">
      <w:pPr>
        <w:pStyle w:val="34"/>
        <w:numPr>
          <w:ilvl w:val="0"/>
          <w:numId w:val="4"/>
        </w:numPr>
        <w:shd w:val="clear" w:color="auto" w:fill="auto"/>
        <w:spacing w:line="240" w:lineRule="auto"/>
        <w:ind w:left="714" w:hanging="357"/>
        <w:jc w:val="both"/>
        <w:rPr>
          <w:rFonts w:ascii="Arial" w:hAnsi="Arial" w:cs="Arial"/>
          <w:b/>
          <w:sz w:val="24"/>
          <w:szCs w:val="24"/>
        </w:rPr>
      </w:pPr>
      <w:r w:rsidRPr="00F443CF">
        <w:rPr>
          <w:rFonts w:ascii="Arial" w:hAnsi="Arial" w:cs="Arial"/>
          <w:b/>
          <w:sz w:val="24"/>
          <w:szCs w:val="24"/>
        </w:rPr>
        <w:t>Выступление председателя Контрольно-счетной палаты Томской области на собрании Законодательной Думы Томской области 26 марта 2015 года «Об итогах работы Контрольно-счетной палаты в 2014 году»</w:t>
      </w:r>
    </w:p>
    <w:p w:rsidR="00F443CF" w:rsidRPr="00F443CF" w:rsidRDefault="00F443CF" w:rsidP="00F443CF">
      <w:pPr>
        <w:pStyle w:val="34"/>
        <w:shd w:val="clear" w:color="auto" w:fill="auto"/>
        <w:spacing w:line="240" w:lineRule="auto"/>
        <w:ind w:left="714"/>
        <w:jc w:val="both"/>
        <w:rPr>
          <w:rFonts w:ascii="Arial" w:hAnsi="Arial" w:cs="Arial"/>
          <w:b/>
          <w:sz w:val="24"/>
          <w:szCs w:val="24"/>
        </w:rPr>
      </w:pPr>
    </w:p>
    <w:p w:rsidR="00F443CF" w:rsidRPr="00F443CF" w:rsidRDefault="00F443CF" w:rsidP="00F443CF">
      <w:pPr>
        <w:pStyle w:val="34"/>
        <w:shd w:val="clear" w:color="auto" w:fill="auto"/>
        <w:spacing w:line="360" w:lineRule="auto"/>
        <w:ind w:firstLine="567"/>
        <w:jc w:val="both"/>
        <w:rPr>
          <w:rFonts w:ascii="Arial" w:hAnsi="Arial" w:cs="Arial"/>
          <w:sz w:val="24"/>
          <w:szCs w:val="24"/>
        </w:rPr>
      </w:pPr>
      <w:r w:rsidRPr="00F443CF">
        <w:rPr>
          <w:rFonts w:ascii="Arial" w:hAnsi="Arial" w:cs="Arial"/>
          <w:sz w:val="24"/>
          <w:szCs w:val="24"/>
        </w:rPr>
        <w:t>Контрольно-счетная палата в течение 2014 года осуществляла свою деятельность в соответствии с Конституцией РФ, федеральными и областными законами, правовыми актами и планом работы.</w:t>
      </w:r>
    </w:p>
    <w:p w:rsidR="00F443CF" w:rsidRPr="00F443CF" w:rsidRDefault="00F443CF" w:rsidP="00F443CF">
      <w:pPr>
        <w:pStyle w:val="34"/>
        <w:shd w:val="clear" w:color="auto" w:fill="auto"/>
        <w:spacing w:line="360" w:lineRule="auto"/>
        <w:ind w:firstLine="567"/>
        <w:jc w:val="both"/>
        <w:rPr>
          <w:rFonts w:ascii="Arial" w:hAnsi="Arial" w:cs="Arial"/>
          <w:sz w:val="24"/>
          <w:szCs w:val="24"/>
        </w:rPr>
      </w:pPr>
      <w:r w:rsidRPr="00F443CF">
        <w:rPr>
          <w:rFonts w:ascii="Arial" w:hAnsi="Arial" w:cs="Arial"/>
          <w:sz w:val="24"/>
          <w:szCs w:val="24"/>
        </w:rPr>
        <w:t xml:space="preserve">За отчетный год палатой полностью выполнены мероприятия, утвержденные планом работы, а именно проведено </w:t>
      </w:r>
      <w:r w:rsidRPr="00F443CF">
        <w:rPr>
          <w:rFonts w:ascii="Arial" w:hAnsi="Arial" w:cs="Arial"/>
          <w:b/>
          <w:sz w:val="24"/>
          <w:szCs w:val="24"/>
        </w:rPr>
        <w:t>24</w:t>
      </w:r>
      <w:r w:rsidRPr="00F443CF">
        <w:rPr>
          <w:rFonts w:ascii="Arial" w:hAnsi="Arial" w:cs="Arial"/>
          <w:sz w:val="24"/>
          <w:szCs w:val="24"/>
        </w:rPr>
        <w:t xml:space="preserve"> мероприятия (в 2013 – 22), в т.ч. – </w:t>
      </w:r>
      <w:r w:rsidRPr="00F443CF">
        <w:rPr>
          <w:rFonts w:ascii="Arial" w:hAnsi="Arial" w:cs="Arial"/>
          <w:b/>
          <w:sz w:val="24"/>
          <w:szCs w:val="24"/>
        </w:rPr>
        <w:t xml:space="preserve">11 экспертно-аналитических и 13 контрольных мероприятий </w:t>
      </w:r>
      <w:r w:rsidRPr="00F443CF">
        <w:rPr>
          <w:rFonts w:ascii="Arial" w:hAnsi="Arial" w:cs="Arial"/>
          <w:sz w:val="24"/>
          <w:szCs w:val="24"/>
        </w:rPr>
        <w:t xml:space="preserve">(в 2013 </w:t>
      </w:r>
      <w:r w:rsidRPr="00F443CF">
        <w:rPr>
          <w:rFonts w:ascii="Arial" w:hAnsi="Arial" w:cs="Arial"/>
          <w:b/>
          <w:sz w:val="24"/>
          <w:szCs w:val="24"/>
        </w:rPr>
        <w:t xml:space="preserve">- </w:t>
      </w:r>
      <w:r w:rsidRPr="00F443CF">
        <w:rPr>
          <w:rFonts w:ascii="Arial" w:hAnsi="Arial" w:cs="Arial"/>
          <w:sz w:val="24"/>
          <w:szCs w:val="24"/>
        </w:rPr>
        <w:t>12 – экспертно-аналитических и 10 контрольных).</w:t>
      </w:r>
    </w:p>
    <w:p w:rsidR="00F443CF" w:rsidRPr="00F443CF" w:rsidRDefault="00F443CF" w:rsidP="00F443CF">
      <w:pPr>
        <w:pStyle w:val="34"/>
        <w:shd w:val="clear" w:color="auto" w:fill="auto"/>
        <w:spacing w:line="360" w:lineRule="auto"/>
        <w:ind w:firstLine="567"/>
        <w:jc w:val="both"/>
        <w:rPr>
          <w:rFonts w:ascii="Arial" w:hAnsi="Arial" w:cs="Arial"/>
          <w:sz w:val="24"/>
          <w:szCs w:val="24"/>
        </w:rPr>
      </w:pPr>
      <w:r w:rsidRPr="00F443CF">
        <w:rPr>
          <w:rFonts w:ascii="Arial" w:hAnsi="Arial" w:cs="Arial"/>
          <w:sz w:val="24"/>
          <w:szCs w:val="24"/>
        </w:rPr>
        <w:t xml:space="preserve">За  отчетный  год проверки проведены в </w:t>
      </w:r>
      <w:r w:rsidRPr="00F443CF">
        <w:rPr>
          <w:rFonts w:ascii="Arial" w:hAnsi="Arial" w:cs="Arial"/>
          <w:b/>
          <w:sz w:val="24"/>
          <w:szCs w:val="24"/>
        </w:rPr>
        <w:t xml:space="preserve">32 организациях </w:t>
      </w:r>
      <w:r w:rsidRPr="00F443CF">
        <w:rPr>
          <w:rFonts w:ascii="Arial" w:hAnsi="Arial" w:cs="Arial"/>
          <w:sz w:val="24"/>
          <w:szCs w:val="24"/>
        </w:rPr>
        <w:t>(в 2013 году – 31)</w:t>
      </w:r>
      <w:r w:rsidRPr="00F443CF">
        <w:rPr>
          <w:rFonts w:ascii="Arial" w:hAnsi="Arial" w:cs="Arial"/>
          <w:b/>
          <w:sz w:val="24"/>
          <w:szCs w:val="24"/>
        </w:rPr>
        <w:t xml:space="preserve">, </w:t>
      </w:r>
      <w:r w:rsidRPr="00F443CF">
        <w:rPr>
          <w:rFonts w:ascii="Arial" w:hAnsi="Arial" w:cs="Arial"/>
          <w:sz w:val="24"/>
          <w:szCs w:val="24"/>
        </w:rPr>
        <w:t xml:space="preserve">из них </w:t>
      </w:r>
      <w:r w:rsidRPr="00F443CF">
        <w:rPr>
          <w:rFonts w:ascii="Arial" w:hAnsi="Arial" w:cs="Arial"/>
          <w:b/>
          <w:sz w:val="24"/>
          <w:szCs w:val="24"/>
        </w:rPr>
        <w:t>16</w:t>
      </w:r>
      <w:r w:rsidRPr="00F443CF">
        <w:rPr>
          <w:rFonts w:ascii="Arial" w:hAnsi="Arial" w:cs="Arial"/>
          <w:sz w:val="24"/>
          <w:szCs w:val="24"/>
        </w:rPr>
        <w:t xml:space="preserve"> – органы исполнительной власти Томской области и органы местного самоуправления и 16 – хозяйствующие субъекты, не являющиеся участниками бюджетного процесса.</w:t>
      </w:r>
    </w:p>
    <w:p w:rsidR="00F443CF" w:rsidRPr="00F443CF" w:rsidRDefault="00F443CF" w:rsidP="00F443CF">
      <w:pPr>
        <w:pStyle w:val="34"/>
        <w:shd w:val="clear" w:color="auto" w:fill="auto"/>
        <w:spacing w:line="360" w:lineRule="auto"/>
        <w:ind w:firstLine="567"/>
        <w:jc w:val="both"/>
        <w:rPr>
          <w:rFonts w:ascii="Arial" w:hAnsi="Arial" w:cs="Arial"/>
          <w:sz w:val="24"/>
          <w:szCs w:val="24"/>
        </w:rPr>
      </w:pPr>
      <w:r w:rsidRPr="00F443CF">
        <w:rPr>
          <w:rFonts w:ascii="Arial" w:hAnsi="Arial" w:cs="Arial"/>
          <w:sz w:val="24"/>
          <w:szCs w:val="24"/>
        </w:rPr>
        <w:t>Наши проверки использования бюджетных средств и управления собственностью в учреждениях и организациях проводятся не только ради контроля работы отдельного получателя бюджетных средств, но и с целью анализа принятых управленческих решений, полноты и актуализации нормативных правовых актов Томской области, локальных актов органов исполнительной власти, учреждений и организаций, а также установления уровня эффективности использования финансовых ресурсов для достижения целей, утвержденных государственными программами.</w:t>
      </w:r>
    </w:p>
    <w:p w:rsidR="00F443CF" w:rsidRPr="00F443CF" w:rsidRDefault="00F443CF" w:rsidP="00F443CF">
      <w:pPr>
        <w:pStyle w:val="34"/>
        <w:shd w:val="clear" w:color="auto" w:fill="auto"/>
        <w:spacing w:line="360" w:lineRule="auto"/>
        <w:ind w:firstLine="567"/>
        <w:jc w:val="both"/>
        <w:rPr>
          <w:rFonts w:ascii="Arial" w:hAnsi="Arial" w:cs="Arial"/>
          <w:sz w:val="24"/>
          <w:szCs w:val="24"/>
        </w:rPr>
      </w:pPr>
      <w:r w:rsidRPr="00F443CF">
        <w:rPr>
          <w:rFonts w:ascii="Arial" w:hAnsi="Arial" w:cs="Arial"/>
          <w:sz w:val="24"/>
          <w:szCs w:val="24"/>
        </w:rPr>
        <w:t xml:space="preserve">В отчетном году нами подготовлено </w:t>
      </w:r>
      <w:r w:rsidRPr="00F443CF">
        <w:rPr>
          <w:rFonts w:ascii="Arial" w:hAnsi="Arial" w:cs="Arial"/>
          <w:b/>
          <w:sz w:val="24"/>
          <w:szCs w:val="24"/>
        </w:rPr>
        <w:t>46 заключений</w:t>
      </w:r>
      <w:r w:rsidRPr="00F443CF">
        <w:rPr>
          <w:rFonts w:ascii="Arial" w:hAnsi="Arial" w:cs="Arial"/>
          <w:sz w:val="24"/>
          <w:szCs w:val="24"/>
        </w:rPr>
        <w:t xml:space="preserve"> на законопроекты, рассматриваемые Законодательной Думой Томской области.  По нашей инициативе принято </w:t>
      </w:r>
      <w:r w:rsidRPr="00F443CF">
        <w:rPr>
          <w:rFonts w:ascii="Arial" w:hAnsi="Arial" w:cs="Arial"/>
          <w:b/>
          <w:sz w:val="24"/>
          <w:szCs w:val="24"/>
        </w:rPr>
        <w:t>26</w:t>
      </w:r>
      <w:r w:rsidRPr="00F443CF">
        <w:rPr>
          <w:rFonts w:ascii="Arial" w:hAnsi="Arial" w:cs="Arial"/>
          <w:sz w:val="24"/>
          <w:szCs w:val="24"/>
        </w:rPr>
        <w:t xml:space="preserve"> различных документов, регулирующих в т.ч. правоотношения в финансово-бюджетной сфере.</w:t>
      </w:r>
    </w:p>
    <w:p w:rsidR="00F443CF" w:rsidRPr="00F443CF" w:rsidRDefault="00F443CF" w:rsidP="00F443CF">
      <w:pPr>
        <w:pStyle w:val="34"/>
        <w:shd w:val="clear" w:color="auto" w:fill="auto"/>
        <w:spacing w:line="360" w:lineRule="auto"/>
        <w:ind w:firstLine="567"/>
        <w:jc w:val="both"/>
        <w:rPr>
          <w:rFonts w:ascii="Arial" w:hAnsi="Arial" w:cs="Arial"/>
          <w:sz w:val="24"/>
          <w:szCs w:val="24"/>
          <w:shd w:val="clear" w:color="auto" w:fill="FFFFFF"/>
        </w:rPr>
      </w:pPr>
      <w:r w:rsidRPr="00F443CF">
        <w:rPr>
          <w:rFonts w:ascii="Arial" w:hAnsi="Arial" w:cs="Arial"/>
          <w:sz w:val="24"/>
          <w:szCs w:val="24"/>
        </w:rPr>
        <w:t xml:space="preserve">Объем проверенных средств составил </w:t>
      </w:r>
      <w:r w:rsidRPr="00F443CF">
        <w:rPr>
          <w:rFonts w:ascii="Arial" w:hAnsi="Arial" w:cs="Arial"/>
          <w:b/>
          <w:sz w:val="24"/>
          <w:szCs w:val="24"/>
        </w:rPr>
        <w:t>88,6 млрд.руб.</w:t>
      </w:r>
      <w:r w:rsidRPr="00F443CF">
        <w:rPr>
          <w:rFonts w:ascii="Arial" w:hAnsi="Arial" w:cs="Arial"/>
          <w:sz w:val="24"/>
          <w:szCs w:val="24"/>
        </w:rPr>
        <w:t xml:space="preserve"> </w:t>
      </w:r>
      <w:r w:rsidRPr="00F443CF">
        <w:rPr>
          <w:rFonts w:ascii="Arial" w:hAnsi="Arial" w:cs="Arial"/>
          <w:sz w:val="24"/>
          <w:szCs w:val="24"/>
          <w:shd w:val="clear" w:color="auto" w:fill="FFFFFF"/>
        </w:rPr>
        <w:t xml:space="preserve">По структуре объема проверенных средств:  средства федерального и местного бюджетов составили </w:t>
      </w:r>
      <w:r w:rsidRPr="00F443CF">
        <w:rPr>
          <w:rFonts w:ascii="Arial" w:hAnsi="Arial" w:cs="Arial"/>
          <w:b/>
          <w:sz w:val="24"/>
          <w:szCs w:val="24"/>
          <w:shd w:val="clear" w:color="auto" w:fill="FFFFFF"/>
        </w:rPr>
        <w:t xml:space="preserve">3 млрд.руб., </w:t>
      </w:r>
      <w:r w:rsidRPr="00F443CF">
        <w:rPr>
          <w:rFonts w:ascii="Arial" w:hAnsi="Arial" w:cs="Arial"/>
          <w:sz w:val="24"/>
          <w:szCs w:val="24"/>
          <w:shd w:val="clear" w:color="auto" w:fill="FFFFFF"/>
        </w:rPr>
        <w:t>внебюджетные средства –</w:t>
      </w:r>
      <w:r w:rsidRPr="00F443CF">
        <w:rPr>
          <w:rFonts w:ascii="Arial" w:hAnsi="Arial" w:cs="Arial"/>
          <w:b/>
          <w:sz w:val="24"/>
          <w:szCs w:val="24"/>
          <w:shd w:val="clear" w:color="auto" w:fill="FFFFFF"/>
        </w:rPr>
        <w:t xml:space="preserve"> 55,2 млрд.руб.</w:t>
      </w:r>
      <w:r w:rsidRPr="00F443CF">
        <w:rPr>
          <w:rFonts w:ascii="Arial" w:hAnsi="Arial" w:cs="Arial"/>
          <w:sz w:val="24"/>
          <w:szCs w:val="24"/>
          <w:shd w:val="clear" w:color="auto" w:fill="FFFFFF"/>
        </w:rPr>
        <w:t xml:space="preserve"> (ТФОМС, средства ОГУПов, коммерческих и некоммерческих организаций и стоимость имущества), средства областного бюджета составили </w:t>
      </w:r>
      <w:r w:rsidRPr="00F443CF">
        <w:rPr>
          <w:rFonts w:ascii="Arial" w:hAnsi="Arial" w:cs="Arial"/>
          <w:b/>
          <w:sz w:val="24"/>
          <w:szCs w:val="24"/>
          <w:shd w:val="clear" w:color="auto" w:fill="FFFFFF"/>
        </w:rPr>
        <w:t>30,4 млрд.руб.,</w:t>
      </w:r>
      <w:r w:rsidRPr="00F443CF">
        <w:rPr>
          <w:rFonts w:ascii="Arial" w:hAnsi="Arial" w:cs="Arial"/>
          <w:sz w:val="24"/>
          <w:szCs w:val="24"/>
          <w:shd w:val="clear" w:color="auto" w:fill="FFFFFF"/>
        </w:rPr>
        <w:t xml:space="preserve"> что почти в 2 раза выше показателя за 2013 год (</w:t>
      </w:r>
      <w:r w:rsidRPr="00F443CF">
        <w:rPr>
          <w:rFonts w:ascii="Arial" w:hAnsi="Arial" w:cs="Arial"/>
          <w:b/>
          <w:sz w:val="24"/>
          <w:szCs w:val="24"/>
          <w:shd w:val="clear" w:color="auto" w:fill="FFFFFF"/>
        </w:rPr>
        <w:t>17,3 млрд.руб.</w:t>
      </w:r>
      <w:r w:rsidRPr="00F443CF">
        <w:rPr>
          <w:rFonts w:ascii="Arial" w:hAnsi="Arial" w:cs="Arial"/>
          <w:sz w:val="24"/>
          <w:szCs w:val="24"/>
          <w:shd w:val="clear" w:color="auto" w:fill="FFFFFF"/>
        </w:rPr>
        <w:t>). Динамика объема проверенных средств областного бюджета за ряд лет имеет стабильный прирост, а в процентном отношении даже выше, чем прирост областного бюджета.</w:t>
      </w:r>
    </w:p>
    <w:p w:rsidR="00F443CF" w:rsidRPr="00F443CF" w:rsidRDefault="00F443CF" w:rsidP="00F443CF">
      <w:pPr>
        <w:pStyle w:val="34"/>
        <w:shd w:val="clear" w:color="auto" w:fill="auto"/>
        <w:spacing w:line="360" w:lineRule="auto"/>
        <w:ind w:firstLine="567"/>
        <w:jc w:val="both"/>
        <w:rPr>
          <w:rFonts w:ascii="Arial" w:hAnsi="Arial" w:cs="Arial"/>
          <w:sz w:val="24"/>
          <w:szCs w:val="24"/>
          <w:shd w:val="clear" w:color="auto" w:fill="FFFFFF"/>
        </w:rPr>
      </w:pPr>
      <w:r w:rsidRPr="00F443CF">
        <w:rPr>
          <w:rFonts w:ascii="Arial" w:hAnsi="Arial" w:cs="Arial"/>
          <w:sz w:val="24"/>
          <w:szCs w:val="24"/>
          <w:shd w:val="clear" w:color="auto" w:fill="FFFFFF"/>
        </w:rPr>
        <w:t>Основные показатели по структуре  нарушений  – на уровне прошлых лет. Подробно данные о количестве и суммах выявленных нарушений приведены в Отчете.</w:t>
      </w:r>
    </w:p>
    <w:p w:rsidR="00F443CF" w:rsidRPr="00F443CF" w:rsidRDefault="00F443CF" w:rsidP="00F443CF">
      <w:pPr>
        <w:pStyle w:val="34"/>
        <w:shd w:val="clear" w:color="auto" w:fill="auto"/>
        <w:spacing w:line="360" w:lineRule="auto"/>
        <w:ind w:firstLine="567"/>
        <w:jc w:val="both"/>
        <w:rPr>
          <w:rFonts w:ascii="Arial" w:hAnsi="Arial" w:cs="Arial"/>
          <w:bCs/>
          <w:i/>
          <w:sz w:val="24"/>
          <w:szCs w:val="24"/>
        </w:rPr>
      </w:pPr>
      <w:r w:rsidRPr="00F443CF">
        <w:rPr>
          <w:rFonts w:ascii="Arial" w:hAnsi="Arial" w:cs="Arial"/>
          <w:bCs/>
          <w:sz w:val="24"/>
          <w:szCs w:val="24"/>
        </w:rPr>
        <w:t xml:space="preserve">Ежегодно при представлении отчета Контрольно-счетной палатой делается акцент на системных нарушениях, показываются негативные последствия от непринятия (либо принятия) каких-либо решений. В отчете за 2014 год они также указаны. Общий объем выявленных нарушений составил </w:t>
      </w:r>
      <w:r w:rsidRPr="00F443CF">
        <w:rPr>
          <w:rFonts w:ascii="Arial" w:hAnsi="Arial" w:cs="Arial"/>
          <w:b/>
          <w:bCs/>
          <w:sz w:val="24"/>
          <w:szCs w:val="24"/>
        </w:rPr>
        <w:t>3,9 млрд.рублей,</w:t>
      </w:r>
      <w:r w:rsidRPr="00F443CF">
        <w:rPr>
          <w:rFonts w:ascii="Arial" w:hAnsi="Arial" w:cs="Arial"/>
          <w:bCs/>
          <w:sz w:val="24"/>
          <w:szCs w:val="24"/>
        </w:rPr>
        <w:t xml:space="preserve"> из них нецелевое, неправомерное и неэффективное использование средств – </w:t>
      </w:r>
      <w:r w:rsidRPr="00F443CF">
        <w:rPr>
          <w:rFonts w:ascii="Arial" w:hAnsi="Arial" w:cs="Arial"/>
          <w:b/>
          <w:bCs/>
          <w:sz w:val="24"/>
          <w:szCs w:val="24"/>
        </w:rPr>
        <w:t>324,5 млн.рублей</w:t>
      </w:r>
      <w:r w:rsidRPr="00F443CF">
        <w:rPr>
          <w:rFonts w:ascii="Arial" w:hAnsi="Arial" w:cs="Arial"/>
          <w:bCs/>
          <w:sz w:val="24"/>
          <w:szCs w:val="24"/>
        </w:rPr>
        <w:t xml:space="preserve">. Общее количество выявленных нарушений – </w:t>
      </w:r>
      <w:r w:rsidRPr="00F443CF">
        <w:rPr>
          <w:rFonts w:ascii="Arial" w:hAnsi="Arial" w:cs="Arial"/>
          <w:b/>
          <w:bCs/>
          <w:sz w:val="24"/>
          <w:szCs w:val="24"/>
        </w:rPr>
        <w:t>424</w:t>
      </w:r>
      <w:r w:rsidRPr="00F443CF">
        <w:rPr>
          <w:rFonts w:ascii="Arial" w:hAnsi="Arial" w:cs="Arial"/>
          <w:bCs/>
          <w:sz w:val="24"/>
          <w:szCs w:val="24"/>
        </w:rPr>
        <w:t>.</w:t>
      </w:r>
    </w:p>
    <w:p w:rsidR="00F443CF" w:rsidRPr="00F443CF" w:rsidRDefault="00F443CF" w:rsidP="00F443CF">
      <w:pPr>
        <w:pBdr>
          <w:bottom w:val="single" w:sz="6" w:space="1" w:color="auto"/>
        </w:pBdr>
        <w:tabs>
          <w:tab w:val="left" w:pos="540"/>
        </w:tabs>
        <w:suppressAutoHyphens/>
        <w:spacing w:after="0" w:line="360" w:lineRule="auto"/>
        <w:ind w:firstLine="567"/>
        <w:jc w:val="both"/>
        <w:rPr>
          <w:rFonts w:ascii="Arial" w:hAnsi="Arial" w:cs="Arial"/>
          <w:bCs/>
          <w:sz w:val="24"/>
          <w:szCs w:val="24"/>
        </w:rPr>
      </w:pPr>
      <w:r w:rsidRPr="00F443CF">
        <w:rPr>
          <w:rFonts w:ascii="Arial" w:hAnsi="Arial" w:cs="Arial"/>
          <w:bCs/>
          <w:sz w:val="24"/>
          <w:szCs w:val="24"/>
        </w:rPr>
        <w:t xml:space="preserve">В целях устранения нарушений и их предупреждения Контрольно-счетной палатой по результатам проверок направлено </w:t>
      </w:r>
      <w:r w:rsidRPr="00F443CF">
        <w:rPr>
          <w:rFonts w:ascii="Arial" w:hAnsi="Arial" w:cs="Arial"/>
          <w:b/>
          <w:bCs/>
          <w:sz w:val="24"/>
          <w:szCs w:val="24"/>
        </w:rPr>
        <w:t xml:space="preserve">22 Представления, 1 уведомление </w:t>
      </w:r>
      <w:r w:rsidRPr="00F443CF">
        <w:rPr>
          <w:rFonts w:ascii="Arial" w:hAnsi="Arial" w:cs="Arial"/>
          <w:bCs/>
          <w:sz w:val="24"/>
          <w:szCs w:val="24"/>
        </w:rPr>
        <w:t xml:space="preserve">о применении бюджетных мер принуждения </w:t>
      </w:r>
      <w:r w:rsidRPr="00F443CF">
        <w:rPr>
          <w:rFonts w:ascii="Arial" w:hAnsi="Arial" w:cs="Arial"/>
          <w:b/>
          <w:bCs/>
          <w:sz w:val="24"/>
          <w:szCs w:val="24"/>
        </w:rPr>
        <w:t xml:space="preserve">и 27 информационных писем </w:t>
      </w:r>
      <w:r w:rsidRPr="00F443CF">
        <w:rPr>
          <w:rFonts w:ascii="Arial" w:hAnsi="Arial" w:cs="Arial"/>
          <w:bCs/>
          <w:sz w:val="24"/>
          <w:szCs w:val="24"/>
        </w:rPr>
        <w:t>в адрес заместителей Губернатора Томской области, руководителей департаментов.</w:t>
      </w:r>
    </w:p>
    <w:p w:rsidR="00F443CF" w:rsidRPr="00F443CF" w:rsidRDefault="00F443CF" w:rsidP="00F443CF">
      <w:pPr>
        <w:pBdr>
          <w:bottom w:val="single" w:sz="6" w:space="1" w:color="auto"/>
        </w:pBdr>
        <w:tabs>
          <w:tab w:val="left" w:pos="540"/>
        </w:tabs>
        <w:suppressAutoHyphens/>
        <w:spacing w:after="0" w:line="360" w:lineRule="auto"/>
        <w:ind w:firstLine="567"/>
        <w:jc w:val="both"/>
        <w:rPr>
          <w:rFonts w:ascii="Arial" w:hAnsi="Arial" w:cs="Arial"/>
          <w:bCs/>
          <w:sz w:val="24"/>
          <w:szCs w:val="24"/>
        </w:rPr>
      </w:pPr>
      <w:r w:rsidRPr="00F443CF">
        <w:rPr>
          <w:rFonts w:ascii="Arial" w:hAnsi="Arial" w:cs="Arial"/>
          <w:bCs/>
          <w:sz w:val="24"/>
          <w:szCs w:val="24"/>
        </w:rPr>
        <w:t>О принятых на сегодняшний день мерах по каждому из документов можно прочесть в Отчете. К сожалению, Контрольно-счетная палата не всегда удовлетворена полнотой и объективностью ответов, о чем мы сообщаем авторам и оставляем эти вопросы на контроле.</w:t>
      </w:r>
    </w:p>
    <w:p w:rsidR="00F443CF" w:rsidRPr="00F443CF" w:rsidRDefault="00F443CF" w:rsidP="00F443CF">
      <w:pPr>
        <w:pBdr>
          <w:bottom w:val="single" w:sz="6" w:space="1" w:color="auto"/>
        </w:pBdr>
        <w:tabs>
          <w:tab w:val="left" w:pos="540"/>
        </w:tabs>
        <w:suppressAutoHyphens/>
        <w:spacing w:after="0" w:line="360" w:lineRule="auto"/>
        <w:ind w:firstLine="567"/>
        <w:jc w:val="both"/>
        <w:rPr>
          <w:rFonts w:ascii="Arial" w:hAnsi="Arial" w:cs="Arial"/>
          <w:bCs/>
          <w:sz w:val="24"/>
          <w:szCs w:val="24"/>
        </w:rPr>
      </w:pPr>
      <w:r w:rsidRPr="00F443CF">
        <w:rPr>
          <w:rFonts w:ascii="Arial" w:hAnsi="Arial" w:cs="Arial"/>
          <w:bCs/>
          <w:sz w:val="24"/>
          <w:szCs w:val="24"/>
        </w:rPr>
        <w:t xml:space="preserve">В отчетном периоде не обошлось без административных производств. Так, за нарушения бюджетного законодательства палатой составлено </w:t>
      </w:r>
      <w:r w:rsidRPr="00F443CF">
        <w:rPr>
          <w:rFonts w:ascii="Arial" w:hAnsi="Arial" w:cs="Arial"/>
          <w:b/>
          <w:bCs/>
          <w:sz w:val="24"/>
          <w:szCs w:val="24"/>
        </w:rPr>
        <w:t>23 административных протокола,</w:t>
      </w:r>
      <w:r w:rsidRPr="00F443CF">
        <w:rPr>
          <w:rFonts w:ascii="Arial" w:hAnsi="Arial" w:cs="Arial"/>
          <w:bCs/>
          <w:sz w:val="24"/>
          <w:szCs w:val="24"/>
        </w:rPr>
        <w:t xml:space="preserve"> все они рассмотрены в установленном порядке. Факты административных правонарушений подтверждены, и виновные лица привлечены к различного рода административной ответственности.</w:t>
      </w:r>
    </w:p>
    <w:p w:rsidR="00F443CF" w:rsidRPr="00F443CF" w:rsidRDefault="00F443CF" w:rsidP="00F443CF">
      <w:pPr>
        <w:pBdr>
          <w:bottom w:val="single" w:sz="6" w:space="1" w:color="auto"/>
        </w:pBdr>
        <w:tabs>
          <w:tab w:val="left" w:pos="540"/>
        </w:tabs>
        <w:suppressAutoHyphens/>
        <w:spacing w:after="0" w:line="360" w:lineRule="auto"/>
        <w:ind w:firstLine="567"/>
        <w:jc w:val="both"/>
        <w:rPr>
          <w:rFonts w:ascii="Arial" w:hAnsi="Arial" w:cs="Arial"/>
          <w:sz w:val="24"/>
          <w:szCs w:val="24"/>
        </w:rPr>
      </w:pPr>
      <w:r w:rsidRPr="00F443CF">
        <w:rPr>
          <w:rFonts w:ascii="Arial" w:eastAsia="Times New Roman" w:hAnsi="Arial" w:cs="Arial"/>
          <w:sz w:val="24"/>
          <w:szCs w:val="24"/>
          <w:lang w:eastAsia="ar-SA"/>
        </w:rPr>
        <w:t xml:space="preserve">Материалы по </w:t>
      </w:r>
      <w:r w:rsidRPr="00F443CF">
        <w:rPr>
          <w:rFonts w:ascii="Arial" w:eastAsia="Times New Roman" w:hAnsi="Arial" w:cs="Arial"/>
          <w:b/>
          <w:sz w:val="24"/>
          <w:szCs w:val="24"/>
          <w:lang w:eastAsia="ar-SA"/>
        </w:rPr>
        <w:t>8</w:t>
      </w:r>
      <w:r w:rsidRPr="00F443CF">
        <w:rPr>
          <w:rFonts w:ascii="Arial" w:eastAsia="Times New Roman" w:hAnsi="Arial" w:cs="Arial"/>
          <w:sz w:val="24"/>
          <w:szCs w:val="24"/>
          <w:lang w:eastAsia="ar-SA"/>
        </w:rPr>
        <w:t xml:space="preserve"> проверкам направлены в правоохранительные органы, по </w:t>
      </w:r>
      <w:r w:rsidRPr="00F443CF">
        <w:rPr>
          <w:rFonts w:ascii="Arial" w:hAnsi="Arial" w:cs="Arial"/>
          <w:sz w:val="24"/>
          <w:szCs w:val="24"/>
        </w:rPr>
        <w:t xml:space="preserve">результатам рассмотрения которых приняты следующие меры реагирования: вынесено </w:t>
      </w:r>
      <w:r w:rsidRPr="00F443CF">
        <w:rPr>
          <w:rFonts w:ascii="Arial" w:hAnsi="Arial" w:cs="Arial"/>
          <w:b/>
          <w:sz w:val="24"/>
          <w:szCs w:val="24"/>
        </w:rPr>
        <w:t>9</w:t>
      </w:r>
      <w:r w:rsidRPr="00F443CF">
        <w:rPr>
          <w:rFonts w:ascii="Arial" w:hAnsi="Arial" w:cs="Arial"/>
          <w:sz w:val="24"/>
          <w:szCs w:val="24"/>
        </w:rPr>
        <w:t xml:space="preserve"> представлений об устранении нарушений законодательства, возбуждено </w:t>
      </w:r>
      <w:r w:rsidRPr="00F443CF">
        <w:rPr>
          <w:rFonts w:ascii="Arial" w:hAnsi="Arial" w:cs="Arial"/>
          <w:b/>
          <w:sz w:val="24"/>
          <w:szCs w:val="24"/>
        </w:rPr>
        <w:t>3</w:t>
      </w:r>
      <w:r w:rsidRPr="00F443CF">
        <w:rPr>
          <w:rFonts w:ascii="Arial" w:hAnsi="Arial" w:cs="Arial"/>
          <w:sz w:val="24"/>
          <w:szCs w:val="24"/>
        </w:rPr>
        <w:t xml:space="preserve"> производства по делу об административном правонарушении, 1 материал использован в оперативно-служебной деятельности сотрудников Управления экономической безопасности, 2 материала были направлены в органы предварительного расследования для решения вопроса о возбуждении уголовных дел (по 1 отказано в возбуждении уголовного дела в связи с отсутствием состава преступления, сведения о решении, принятому по 2-му делу, в адрес КСП еще не поступили). По иску прокуратуры Томского района судом принято решение о взыскании в бюджет муниципального образования 432,3 тыс.руб.</w:t>
      </w:r>
    </w:p>
    <w:p w:rsidR="00F443CF" w:rsidRPr="00F443CF" w:rsidRDefault="00F443CF" w:rsidP="00F443CF">
      <w:pPr>
        <w:pBdr>
          <w:bottom w:val="single" w:sz="6" w:space="1" w:color="auto"/>
        </w:pBdr>
        <w:tabs>
          <w:tab w:val="left" w:pos="540"/>
        </w:tabs>
        <w:suppressAutoHyphens/>
        <w:spacing w:after="0" w:line="360" w:lineRule="auto"/>
        <w:ind w:firstLine="567"/>
        <w:jc w:val="both"/>
        <w:rPr>
          <w:rFonts w:ascii="Arial" w:hAnsi="Arial" w:cs="Arial"/>
          <w:sz w:val="24"/>
          <w:szCs w:val="24"/>
        </w:rPr>
      </w:pPr>
      <w:r w:rsidRPr="00F443CF">
        <w:rPr>
          <w:rFonts w:ascii="Arial" w:hAnsi="Arial" w:cs="Arial"/>
          <w:sz w:val="24"/>
          <w:szCs w:val="24"/>
        </w:rPr>
        <w:t xml:space="preserve">Кроме того, в марте 2015 года (по материалам палаты) возбуждено </w:t>
      </w:r>
      <w:r w:rsidRPr="00F443CF">
        <w:rPr>
          <w:rFonts w:ascii="Arial" w:hAnsi="Arial" w:cs="Arial"/>
          <w:b/>
          <w:sz w:val="24"/>
          <w:szCs w:val="24"/>
        </w:rPr>
        <w:t>1</w:t>
      </w:r>
      <w:r w:rsidRPr="00F443CF">
        <w:rPr>
          <w:rFonts w:ascii="Arial" w:hAnsi="Arial" w:cs="Arial"/>
          <w:sz w:val="24"/>
          <w:szCs w:val="24"/>
        </w:rPr>
        <w:t xml:space="preserve"> уголовное дело по факту растраты денежных средств (некоммерческая организация «Фонд содействия развитию венчурных инвестиций в малые предприятия в научно-технической сфере Томской области»).</w:t>
      </w:r>
    </w:p>
    <w:p w:rsidR="00F443CF" w:rsidRPr="00F443CF" w:rsidRDefault="00F443CF" w:rsidP="00F443CF">
      <w:pPr>
        <w:pBdr>
          <w:bottom w:val="single" w:sz="6" w:space="1" w:color="auto"/>
        </w:pBdr>
        <w:tabs>
          <w:tab w:val="left" w:pos="540"/>
        </w:tabs>
        <w:suppressAutoHyphens/>
        <w:spacing w:after="0" w:line="360" w:lineRule="auto"/>
        <w:ind w:firstLine="567"/>
        <w:jc w:val="both"/>
        <w:rPr>
          <w:rFonts w:ascii="Arial" w:eastAsia="Times New Roman" w:hAnsi="Arial" w:cs="Arial"/>
          <w:sz w:val="24"/>
          <w:szCs w:val="24"/>
          <w:lang w:eastAsia="ar-SA"/>
        </w:rPr>
      </w:pPr>
      <w:r w:rsidRPr="00F443CF">
        <w:rPr>
          <w:rFonts w:ascii="Arial" w:eastAsia="Times New Roman" w:hAnsi="Arial" w:cs="Arial"/>
          <w:sz w:val="24"/>
          <w:szCs w:val="24"/>
          <w:lang w:eastAsia="ar-SA"/>
        </w:rPr>
        <w:t xml:space="preserve">На момент подготовки Отчета в результате принятых мер в бюджет восстановлено </w:t>
      </w:r>
      <w:r w:rsidRPr="00F443CF">
        <w:rPr>
          <w:rFonts w:ascii="Arial" w:eastAsia="Times New Roman" w:hAnsi="Arial" w:cs="Arial"/>
          <w:b/>
          <w:sz w:val="24"/>
          <w:szCs w:val="24"/>
          <w:lang w:eastAsia="ar-SA"/>
        </w:rPr>
        <w:t>32,5 млн.руб</w:t>
      </w:r>
      <w:r w:rsidRPr="00F443CF">
        <w:rPr>
          <w:rFonts w:ascii="Arial" w:eastAsia="Times New Roman" w:hAnsi="Arial" w:cs="Arial"/>
          <w:sz w:val="24"/>
          <w:szCs w:val="24"/>
          <w:lang w:eastAsia="ar-SA"/>
        </w:rPr>
        <w:t xml:space="preserve">., использованных неправомерно и по нецелевому назначению, принимаются меры по восстановлению еще </w:t>
      </w:r>
      <w:r w:rsidRPr="00F443CF">
        <w:rPr>
          <w:rFonts w:ascii="Arial" w:eastAsia="Times New Roman" w:hAnsi="Arial" w:cs="Arial"/>
          <w:b/>
          <w:sz w:val="24"/>
          <w:szCs w:val="24"/>
          <w:lang w:eastAsia="ar-SA"/>
        </w:rPr>
        <w:t>20,0 млн.руб.</w:t>
      </w:r>
      <w:r w:rsidRPr="00F443CF">
        <w:rPr>
          <w:rFonts w:ascii="Arial" w:eastAsia="Times New Roman" w:hAnsi="Arial" w:cs="Arial"/>
          <w:sz w:val="24"/>
          <w:szCs w:val="24"/>
          <w:lang w:eastAsia="ar-SA"/>
        </w:rPr>
        <w:t xml:space="preserve"> (по итогам 2013 года было восстановлено </w:t>
      </w:r>
      <w:r w:rsidRPr="00F443CF">
        <w:rPr>
          <w:rFonts w:ascii="Arial" w:eastAsia="Times New Roman" w:hAnsi="Arial" w:cs="Arial"/>
          <w:b/>
          <w:sz w:val="24"/>
          <w:szCs w:val="24"/>
          <w:lang w:eastAsia="ar-SA"/>
        </w:rPr>
        <w:t>2,3 млн.руб.</w:t>
      </w:r>
      <w:r w:rsidRPr="00F443CF">
        <w:rPr>
          <w:rFonts w:ascii="Arial" w:eastAsia="Times New Roman" w:hAnsi="Arial" w:cs="Arial"/>
          <w:sz w:val="24"/>
          <w:szCs w:val="24"/>
          <w:lang w:eastAsia="ar-SA"/>
        </w:rPr>
        <w:t xml:space="preserve">) </w:t>
      </w:r>
    </w:p>
    <w:p w:rsidR="00F443CF" w:rsidRPr="00F443CF" w:rsidRDefault="00F443CF" w:rsidP="00F443CF">
      <w:pPr>
        <w:pBdr>
          <w:bottom w:val="single" w:sz="6" w:space="1" w:color="auto"/>
        </w:pBdr>
        <w:tabs>
          <w:tab w:val="left" w:pos="540"/>
        </w:tabs>
        <w:suppressAutoHyphens/>
        <w:spacing w:after="0" w:line="360" w:lineRule="auto"/>
        <w:ind w:firstLine="567"/>
        <w:jc w:val="both"/>
        <w:rPr>
          <w:rFonts w:ascii="Arial" w:hAnsi="Arial" w:cs="Arial"/>
          <w:sz w:val="24"/>
          <w:szCs w:val="24"/>
        </w:rPr>
      </w:pPr>
      <w:r w:rsidRPr="00F443CF">
        <w:rPr>
          <w:rFonts w:ascii="Arial" w:hAnsi="Arial" w:cs="Arial"/>
          <w:b/>
          <w:sz w:val="24"/>
          <w:szCs w:val="24"/>
        </w:rPr>
        <w:t xml:space="preserve">На что хочу обратить Ваше внимание. </w:t>
      </w:r>
      <w:r w:rsidRPr="00F443CF">
        <w:rPr>
          <w:rFonts w:ascii="Arial" w:hAnsi="Arial" w:cs="Arial"/>
          <w:sz w:val="24"/>
          <w:szCs w:val="24"/>
        </w:rPr>
        <w:t>Основной объем и количество выявленных нарушений приходится ведение бухгалтерского и бюджетного учета и составление отчетности. Анализ деятельности палаты за последние годы свидетельствует о том, что данный вид нарушений является одним из самых распространенных и часто выявляемых. По нашему мнению, это - следствие не только слабой исполнительской дисциплины работников бухгалтерских и иных служб, но и слабый, а иногда и полностью отсутствующий внутренний финансовый контроль, в т.ч. и со стороны первых руководителей, которые должны понимать, что в соответствии с Федеральным законом «О бухгалтерском учете» они несут за это ответственность в первую очередь. Необходимо также отметить, что такого рода нарушения характерны как для главных распорядителей и их подведомственных учреждений, так и для автономных и некоммерческих организаций.</w:t>
      </w:r>
    </w:p>
    <w:p w:rsidR="00F443CF" w:rsidRPr="00F443CF" w:rsidRDefault="00F443CF" w:rsidP="00F443CF">
      <w:pPr>
        <w:spacing w:after="0" w:line="360" w:lineRule="auto"/>
        <w:jc w:val="both"/>
        <w:rPr>
          <w:rFonts w:ascii="Arial" w:hAnsi="Arial" w:cs="Arial"/>
          <w:bCs/>
          <w:sz w:val="24"/>
          <w:szCs w:val="24"/>
        </w:rPr>
      </w:pPr>
      <w:r w:rsidRPr="00F443CF">
        <w:rPr>
          <w:rFonts w:ascii="Arial" w:hAnsi="Arial" w:cs="Arial"/>
          <w:sz w:val="24"/>
          <w:szCs w:val="24"/>
        </w:rPr>
        <w:tab/>
        <w:t xml:space="preserve">Так, например, в </w:t>
      </w:r>
      <w:r w:rsidRPr="00F443CF">
        <w:rPr>
          <w:rFonts w:ascii="Arial" w:hAnsi="Arial" w:cs="Arial"/>
          <w:bCs/>
          <w:sz w:val="24"/>
          <w:szCs w:val="24"/>
        </w:rPr>
        <w:t xml:space="preserve">отчете Администрации Томской области о результатах  управления и распоряжения областным государственным имуществом за 2013 год (подготовлен Департаментом по управлению государственной собственностью) нами установлено одних только неточностей и несоответствий на общую сумму </w:t>
      </w:r>
      <w:r w:rsidRPr="00F443CF">
        <w:rPr>
          <w:rFonts w:ascii="Arial" w:hAnsi="Arial" w:cs="Arial"/>
          <w:b/>
          <w:bCs/>
          <w:sz w:val="24"/>
          <w:szCs w:val="24"/>
        </w:rPr>
        <w:t>426,7 млн.руб.</w:t>
      </w:r>
    </w:p>
    <w:p w:rsidR="00F443CF" w:rsidRPr="00F443CF" w:rsidRDefault="00F443CF" w:rsidP="00F443CF">
      <w:pPr>
        <w:spacing w:after="0" w:line="360" w:lineRule="auto"/>
        <w:ind w:firstLine="708"/>
        <w:jc w:val="both"/>
        <w:rPr>
          <w:rFonts w:ascii="Arial" w:hAnsi="Arial" w:cs="Arial"/>
          <w:sz w:val="24"/>
          <w:szCs w:val="24"/>
        </w:rPr>
      </w:pPr>
      <w:r w:rsidRPr="00F443CF">
        <w:rPr>
          <w:rFonts w:ascii="Arial" w:hAnsi="Arial" w:cs="Arial"/>
          <w:bCs/>
          <w:sz w:val="24"/>
          <w:szCs w:val="24"/>
        </w:rPr>
        <w:t xml:space="preserve">При проверке деятельности ОГБУЗ «Бюро судебно-медицинской экспертизы Томской области» установлены нарушения учета и отчетности на сумму </w:t>
      </w:r>
      <w:r w:rsidRPr="00F443CF">
        <w:rPr>
          <w:rFonts w:ascii="Arial" w:hAnsi="Arial" w:cs="Arial"/>
          <w:b/>
          <w:bCs/>
          <w:sz w:val="24"/>
          <w:szCs w:val="24"/>
        </w:rPr>
        <w:t xml:space="preserve">93,6 млн.руб..  </w:t>
      </w:r>
      <w:r w:rsidRPr="00F443CF">
        <w:rPr>
          <w:rFonts w:ascii="Arial" w:hAnsi="Arial" w:cs="Arial"/>
          <w:sz w:val="24"/>
          <w:szCs w:val="24"/>
        </w:rPr>
        <w:t>И этот список можно продолжать.</w:t>
      </w:r>
    </w:p>
    <w:p w:rsidR="00F443CF" w:rsidRPr="00F443CF" w:rsidRDefault="00F443CF" w:rsidP="00F443CF">
      <w:pPr>
        <w:spacing w:after="0" w:line="360" w:lineRule="auto"/>
        <w:jc w:val="both"/>
        <w:rPr>
          <w:rFonts w:ascii="Arial" w:hAnsi="Arial" w:cs="Arial"/>
          <w:sz w:val="24"/>
          <w:szCs w:val="24"/>
        </w:rPr>
      </w:pPr>
    </w:p>
    <w:p w:rsidR="00F443CF" w:rsidRPr="00F443CF" w:rsidRDefault="00F443CF" w:rsidP="00F443CF">
      <w:pPr>
        <w:spacing w:after="0" w:line="360" w:lineRule="auto"/>
        <w:ind w:firstLine="708"/>
        <w:jc w:val="both"/>
        <w:rPr>
          <w:rFonts w:ascii="Arial" w:hAnsi="Arial" w:cs="Arial"/>
          <w:sz w:val="24"/>
          <w:szCs w:val="24"/>
        </w:rPr>
      </w:pPr>
      <w:r w:rsidRPr="00F443CF">
        <w:rPr>
          <w:rFonts w:ascii="Arial" w:hAnsi="Arial" w:cs="Arial"/>
          <w:sz w:val="24"/>
          <w:szCs w:val="24"/>
        </w:rPr>
        <w:t>Значительные объемы нарушений ежегодно выявляются палатой на стадии использования бюджетных средств, что, на наш взгляд, также свидетельствует, как о слабой ответственности должностных лиц, осуществляющих подготовку документов,  организацию и осуществление процедур по использованию бюджетных средств в соответствии с целевым назначением, так и лиц, в т.ч. руководителей, осуществляющих непосредственный контроль в учреждениях за целевым и эффективным использованием бюджетных средств.</w:t>
      </w:r>
    </w:p>
    <w:p w:rsidR="00F443CF" w:rsidRPr="00F443CF" w:rsidRDefault="00F443CF" w:rsidP="00F443CF">
      <w:pPr>
        <w:spacing w:after="0" w:line="360" w:lineRule="auto"/>
        <w:ind w:firstLine="708"/>
        <w:jc w:val="both"/>
        <w:rPr>
          <w:rFonts w:ascii="Arial" w:hAnsi="Arial" w:cs="Arial"/>
          <w:sz w:val="24"/>
          <w:szCs w:val="24"/>
        </w:rPr>
      </w:pPr>
      <w:r w:rsidRPr="00F443CF">
        <w:rPr>
          <w:rFonts w:ascii="Arial" w:hAnsi="Arial" w:cs="Arial"/>
          <w:sz w:val="24"/>
          <w:szCs w:val="24"/>
        </w:rPr>
        <w:t>Так, одним из серьезных недостатков в работе главных распорядителей можно назвать нарушения при предоставлении межбюджетных трансфертов бюджетам муниципальных образований и предоставлении субсидий. Большое количество претензий аудиторов связано с нарушением процедур предоставления трансфертов (в т.ч. нарушения при подготовке Соглашений, их исполнение и перечисление средств получателям и другие).</w:t>
      </w:r>
    </w:p>
    <w:p w:rsidR="00F443CF" w:rsidRPr="00F443CF" w:rsidRDefault="00F443CF" w:rsidP="00F443CF">
      <w:pPr>
        <w:spacing w:after="0" w:line="360" w:lineRule="auto"/>
        <w:ind w:firstLine="708"/>
        <w:jc w:val="both"/>
        <w:rPr>
          <w:rFonts w:ascii="Arial" w:hAnsi="Arial" w:cs="Arial"/>
          <w:sz w:val="24"/>
          <w:szCs w:val="24"/>
        </w:rPr>
      </w:pPr>
      <w:r w:rsidRPr="00F443CF">
        <w:rPr>
          <w:rFonts w:ascii="Arial" w:hAnsi="Arial" w:cs="Arial"/>
          <w:sz w:val="24"/>
          <w:szCs w:val="24"/>
        </w:rPr>
        <w:t xml:space="preserve">Кроме того, проверки показывают наличие слабого контроля со стороны ГРБС за использованием бюджетных средств, предоставленных в виде субсидий некоммерческим организациями. Так, к примеру, проверкой деятельности некоммерческих организаций «Фонд развития малого и среднего предпринимательства Томской области» и «Томский региональный инжиниринговый центр» выявлены нарушения при использовании средств, предоставленных из областного бюджета, на общую сумму </w:t>
      </w:r>
      <w:r w:rsidRPr="00F443CF">
        <w:rPr>
          <w:rFonts w:ascii="Arial" w:hAnsi="Arial" w:cs="Arial"/>
          <w:b/>
          <w:sz w:val="24"/>
          <w:szCs w:val="24"/>
        </w:rPr>
        <w:t>139,8</w:t>
      </w:r>
      <w:r w:rsidRPr="00F443CF">
        <w:rPr>
          <w:rFonts w:ascii="Arial" w:hAnsi="Arial" w:cs="Arial"/>
          <w:sz w:val="24"/>
          <w:szCs w:val="24"/>
        </w:rPr>
        <w:t xml:space="preserve"> </w:t>
      </w:r>
      <w:r w:rsidRPr="00F443CF">
        <w:rPr>
          <w:rFonts w:ascii="Arial" w:hAnsi="Arial" w:cs="Arial"/>
          <w:b/>
          <w:sz w:val="24"/>
          <w:szCs w:val="24"/>
        </w:rPr>
        <w:t xml:space="preserve">млн.руб. </w:t>
      </w:r>
      <w:r w:rsidRPr="00F443CF">
        <w:rPr>
          <w:rFonts w:ascii="Arial" w:hAnsi="Arial" w:cs="Arial"/>
          <w:sz w:val="24"/>
          <w:szCs w:val="24"/>
          <w:u w:val="single"/>
        </w:rPr>
        <w:t>(</w:t>
      </w:r>
      <w:r w:rsidRPr="00F443CF">
        <w:rPr>
          <w:rFonts w:ascii="Arial" w:hAnsi="Arial" w:cs="Arial"/>
          <w:b/>
          <w:sz w:val="24"/>
          <w:szCs w:val="24"/>
          <w:u w:val="single"/>
        </w:rPr>
        <w:t>79 млн.руб</w:t>
      </w:r>
      <w:r w:rsidRPr="00F443CF">
        <w:rPr>
          <w:rFonts w:ascii="Arial" w:hAnsi="Arial" w:cs="Arial"/>
          <w:sz w:val="24"/>
          <w:szCs w:val="24"/>
          <w:u w:val="single"/>
        </w:rPr>
        <w:t xml:space="preserve">. – размещение средств на депозитах; </w:t>
      </w:r>
      <w:r w:rsidRPr="00F443CF">
        <w:rPr>
          <w:rFonts w:ascii="Arial" w:hAnsi="Arial" w:cs="Arial"/>
          <w:b/>
          <w:sz w:val="24"/>
          <w:szCs w:val="24"/>
          <w:u w:val="single"/>
        </w:rPr>
        <w:t>48,3 млн.руб</w:t>
      </w:r>
      <w:r w:rsidRPr="00F443CF">
        <w:rPr>
          <w:rFonts w:ascii="Arial" w:hAnsi="Arial" w:cs="Arial"/>
          <w:sz w:val="24"/>
          <w:szCs w:val="24"/>
          <w:u w:val="single"/>
        </w:rPr>
        <w:t xml:space="preserve">. – нарушения учета и отчетности, </w:t>
      </w:r>
      <w:r w:rsidRPr="00F443CF">
        <w:rPr>
          <w:rFonts w:ascii="Arial" w:hAnsi="Arial" w:cs="Arial"/>
          <w:b/>
          <w:sz w:val="24"/>
          <w:szCs w:val="24"/>
          <w:u w:val="single"/>
        </w:rPr>
        <w:t>8,6 млн.руб</w:t>
      </w:r>
      <w:r w:rsidRPr="00F443CF">
        <w:rPr>
          <w:rFonts w:ascii="Arial" w:hAnsi="Arial" w:cs="Arial"/>
          <w:sz w:val="24"/>
          <w:szCs w:val="24"/>
          <w:u w:val="single"/>
        </w:rPr>
        <w:t>. – предоставление займов физ-му и юрид-му лицам)</w:t>
      </w:r>
      <w:r w:rsidRPr="00F443CF">
        <w:rPr>
          <w:rFonts w:ascii="Arial" w:hAnsi="Arial" w:cs="Arial"/>
          <w:sz w:val="24"/>
          <w:szCs w:val="24"/>
        </w:rPr>
        <w:t>.</w:t>
      </w:r>
    </w:p>
    <w:p w:rsidR="00F443CF" w:rsidRPr="00F443CF" w:rsidRDefault="00F443CF" w:rsidP="00F443CF">
      <w:pPr>
        <w:spacing w:after="0" w:line="360" w:lineRule="auto"/>
        <w:ind w:firstLine="708"/>
        <w:jc w:val="both"/>
        <w:rPr>
          <w:rFonts w:ascii="Arial" w:hAnsi="Arial" w:cs="Arial"/>
          <w:sz w:val="24"/>
          <w:szCs w:val="24"/>
        </w:rPr>
      </w:pPr>
      <w:r w:rsidRPr="00F443CF">
        <w:rPr>
          <w:rFonts w:ascii="Arial" w:hAnsi="Arial" w:cs="Arial"/>
          <w:sz w:val="24"/>
          <w:szCs w:val="24"/>
        </w:rPr>
        <w:t xml:space="preserve">Попечительский совет, куратор и учредитель не на должном уровне управляли деятельностью некоммерческой организации «Фонд содействия развитию венчурных инвестиций в малые предприятия в научно-технической сфере Томской области», что  способствовало совершению нарушений на общую сумму </w:t>
      </w:r>
      <w:r w:rsidRPr="00F443CF">
        <w:rPr>
          <w:rFonts w:ascii="Arial" w:hAnsi="Arial" w:cs="Arial"/>
          <w:b/>
          <w:sz w:val="24"/>
          <w:szCs w:val="24"/>
        </w:rPr>
        <w:t xml:space="preserve">74,3 млн.руб. </w:t>
      </w:r>
      <w:r w:rsidRPr="00F443CF">
        <w:rPr>
          <w:rFonts w:ascii="Arial" w:hAnsi="Arial" w:cs="Arial"/>
          <w:b/>
          <w:sz w:val="24"/>
          <w:szCs w:val="24"/>
          <w:u w:val="single"/>
        </w:rPr>
        <w:t xml:space="preserve">(28,7 млн.руб. – </w:t>
      </w:r>
      <w:r w:rsidRPr="00F443CF">
        <w:rPr>
          <w:rFonts w:ascii="Arial" w:hAnsi="Arial" w:cs="Arial"/>
          <w:sz w:val="24"/>
          <w:szCs w:val="24"/>
          <w:u w:val="single"/>
        </w:rPr>
        <w:t xml:space="preserve">расходы при отсутствии финансовых планов, не предусмотренных фин.планами и сверх предусмотренных фин.планами; </w:t>
      </w:r>
      <w:r w:rsidRPr="00F443CF">
        <w:rPr>
          <w:rFonts w:ascii="Arial" w:hAnsi="Arial" w:cs="Arial"/>
          <w:b/>
          <w:sz w:val="24"/>
          <w:szCs w:val="24"/>
          <w:u w:val="single"/>
        </w:rPr>
        <w:t>20,3 млн.руб</w:t>
      </w:r>
      <w:r w:rsidRPr="00F443CF">
        <w:rPr>
          <w:rFonts w:ascii="Arial" w:hAnsi="Arial" w:cs="Arial"/>
          <w:sz w:val="24"/>
          <w:szCs w:val="24"/>
          <w:u w:val="single"/>
        </w:rPr>
        <w:t xml:space="preserve">. – недостоверные отчеты о расходовании денежных средств; </w:t>
      </w:r>
      <w:r w:rsidRPr="00F443CF">
        <w:rPr>
          <w:rFonts w:ascii="Arial" w:hAnsi="Arial" w:cs="Arial"/>
          <w:b/>
          <w:sz w:val="24"/>
          <w:szCs w:val="24"/>
          <w:u w:val="single"/>
        </w:rPr>
        <w:t>25,3 млн.руб</w:t>
      </w:r>
      <w:r w:rsidRPr="00F443CF">
        <w:rPr>
          <w:rFonts w:ascii="Arial" w:hAnsi="Arial" w:cs="Arial"/>
          <w:sz w:val="24"/>
          <w:szCs w:val="24"/>
          <w:u w:val="single"/>
        </w:rPr>
        <w:t xml:space="preserve">. – расходы директора на командировки, займы юр.лицам, оплату без одобрения Попечительского совета услуг венчурных партнеров, </w:t>
      </w:r>
      <w:r w:rsidRPr="00F443CF">
        <w:rPr>
          <w:rFonts w:ascii="Arial" w:hAnsi="Arial" w:cs="Arial"/>
          <w:b/>
          <w:sz w:val="24"/>
          <w:szCs w:val="24"/>
          <w:u w:val="single"/>
        </w:rPr>
        <w:t>из них</w:t>
      </w:r>
      <w:r w:rsidRPr="00F443CF">
        <w:rPr>
          <w:rFonts w:ascii="Arial" w:hAnsi="Arial" w:cs="Arial"/>
          <w:sz w:val="24"/>
          <w:szCs w:val="24"/>
          <w:u w:val="single"/>
        </w:rPr>
        <w:t xml:space="preserve"> </w:t>
      </w:r>
      <w:r w:rsidRPr="00F443CF">
        <w:rPr>
          <w:rFonts w:ascii="Arial" w:hAnsi="Arial" w:cs="Arial"/>
          <w:b/>
          <w:sz w:val="24"/>
          <w:szCs w:val="24"/>
          <w:u w:val="single"/>
        </w:rPr>
        <w:t>21,6 млн.руб</w:t>
      </w:r>
      <w:r w:rsidRPr="00F443CF">
        <w:rPr>
          <w:rFonts w:ascii="Arial" w:hAnsi="Arial" w:cs="Arial"/>
          <w:sz w:val="24"/>
          <w:szCs w:val="24"/>
          <w:u w:val="single"/>
        </w:rPr>
        <w:t>. – заключение сделок с заинтересованностью)</w:t>
      </w:r>
      <w:r w:rsidRPr="00F443CF">
        <w:rPr>
          <w:rFonts w:ascii="Arial" w:hAnsi="Arial" w:cs="Arial"/>
          <w:b/>
          <w:sz w:val="24"/>
          <w:szCs w:val="24"/>
        </w:rPr>
        <w:t>.</w:t>
      </w:r>
    </w:p>
    <w:p w:rsidR="00F443CF" w:rsidRPr="00F443CF" w:rsidRDefault="00F443CF" w:rsidP="00F443CF">
      <w:pPr>
        <w:spacing w:after="0" w:line="360" w:lineRule="auto"/>
        <w:ind w:firstLine="708"/>
        <w:jc w:val="both"/>
        <w:rPr>
          <w:rFonts w:ascii="Arial" w:hAnsi="Arial" w:cs="Arial"/>
          <w:sz w:val="24"/>
          <w:szCs w:val="24"/>
        </w:rPr>
      </w:pPr>
      <w:r w:rsidRPr="00F443CF">
        <w:rPr>
          <w:rFonts w:ascii="Arial" w:hAnsi="Arial" w:cs="Arial"/>
          <w:sz w:val="24"/>
          <w:szCs w:val="24"/>
        </w:rPr>
        <w:t>Для получения полной картины работы подразделений, осуществляющих внутренний финансовый контроль, аудиторы в обязательном порядке будут анализировать эффективность их деятельности, начиная с 2015 года.</w:t>
      </w:r>
    </w:p>
    <w:p w:rsidR="00F443CF" w:rsidRPr="00F443CF" w:rsidRDefault="00F443CF" w:rsidP="00F443CF">
      <w:pPr>
        <w:spacing w:after="0" w:line="360" w:lineRule="auto"/>
        <w:jc w:val="both"/>
        <w:rPr>
          <w:rFonts w:ascii="Arial" w:hAnsi="Arial" w:cs="Arial"/>
          <w:sz w:val="24"/>
          <w:szCs w:val="24"/>
        </w:rPr>
      </w:pPr>
    </w:p>
    <w:p w:rsidR="00F443CF" w:rsidRPr="00F443CF" w:rsidRDefault="00F443CF" w:rsidP="00F443CF">
      <w:pPr>
        <w:spacing w:after="0" w:line="360" w:lineRule="auto"/>
        <w:jc w:val="both"/>
        <w:rPr>
          <w:rFonts w:ascii="Arial" w:hAnsi="Arial" w:cs="Arial"/>
          <w:sz w:val="24"/>
          <w:szCs w:val="24"/>
        </w:rPr>
      </w:pPr>
      <w:r w:rsidRPr="00F443CF">
        <w:rPr>
          <w:rFonts w:ascii="Arial" w:hAnsi="Arial" w:cs="Arial"/>
          <w:sz w:val="24"/>
          <w:szCs w:val="24"/>
        </w:rPr>
        <w:tab/>
        <w:t xml:space="preserve">Большую озабоченность палаты в условиях снижения темпов роста экономики, при проблемах с обеспеченностью расходов бюджета собственными доходами вызывают случаи неэффективного использования бюджетных средств. Аудиторами палаты в прошлом году выявлено неэффективное использование средств на общую сумму </w:t>
      </w:r>
      <w:r w:rsidRPr="00F443CF">
        <w:rPr>
          <w:rFonts w:ascii="Arial" w:hAnsi="Arial" w:cs="Arial"/>
          <w:b/>
          <w:sz w:val="24"/>
          <w:szCs w:val="24"/>
        </w:rPr>
        <w:t>208,6 млн.руб.</w:t>
      </w:r>
    </w:p>
    <w:p w:rsidR="00F443CF" w:rsidRPr="00F443CF" w:rsidRDefault="00F443CF" w:rsidP="00F443CF">
      <w:pPr>
        <w:spacing w:after="0" w:line="360" w:lineRule="auto"/>
        <w:jc w:val="both"/>
        <w:rPr>
          <w:rFonts w:ascii="Arial" w:hAnsi="Arial" w:cs="Arial"/>
          <w:sz w:val="24"/>
          <w:szCs w:val="24"/>
        </w:rPr>
      </w:pPr>
      <w:r w:rsidRPr="00F443CF">
        <w:rPr>
          <w:rFonts w:ascii="Arial" w:hAnsi="Arial" w:cs="Arial"/>
          <w:sz w:val="24"/>
          <w:szCs w:val="24"/>
        </w:rPr>
        <w:tab/>
        <w:t xml:space="preserve">Например, при реализации государственной программы «Чистая вода Томской области» выявлен факт длительного не использования бюджетных средств в сумме </w:t>
      </w:r>
      <w:r w:rsidRPr="00F443CF">
        <w:rPr>
          <w:rFonts w:ascii="Arial" w:hAnsi="Arial" w:cs="Arial"/>
          <w:b/>
          <w:sz w:val="24"/>
          <w:szCs w:val="24"/>
        </w:rPr>
        <w:t>127,1 млн.руб.</w:t>
      </w:r>
      <w:r w:rsidRPr="00F443CF">
        <w:rPr>
          <w:rFonts w:ascii="Arial" w:hAnsi="Arial" w:cs="Arial"/>
          <w:sz w:val="24"/>
          <w:szCs w:val="24"/>
        </w:rPr>
        <w:t>, выделенных на мероприятия программы, которые так и не были использованы и  возвращены в бюджет.</w:t>
      </w:r>
    </w:p>
    <w:p w:rsidR="00F443CF" w:rsidRPr="00F443CF" w:rsidRDefault="00F443CF" w:rsidP="00F443CF">
      <w:pPr>
        <w:spacing w:after="0" w:line="360" w:lineRule="auto"/>
        <w:jc w:val="both"/>
        <w:rPr>
          <w:rStyle w:val="apple-style-span"/>
          <w:rFonts w:ascii="Arial" w:hAnsi="Arial" w:cs="Arial"/>
          <w:color w:val="000000"/>
          <w:sz w:val="24"/>
          <w:szCs w:val="24"/>
        </w:rPr>
      </w:pPr>
      <w:r w:rsidRPr="00F443CF">
        <w:rPr>
          <w:rFonts w:ascii="Arial" w:hAnsi="Arial" w:cs="Arial"/>
          <w:sz w:val="24"/>
          <w:szCs w:val="24"/>
        </w:rPr>
        <w:tab/>
        <w:t xml:space="preserve">Проведенным аудитом эффективности ДЦП «Развитие физической культуры и спорта в Томкой области» выявлено неэффективное использование средств областного бюджета на сумму </w:t>
      </w:r>
      <w:r w:rsidRPr="00F443CF">
        <w:rPr>
          <w:rFonts w:ascii="Arial" w:hAnsi="Arial" w:cs="Arial"/>
          <w:b/>
          <w:sz w:val="24"/>
          <w:szCs w:val="24"/>
        </w:rPr>
        <w:t>60,0 млн.руб.,</w:t>
      </w:r>
      <w:r w:rsidRPr="00F443CF">
        <w:rPr>
          <w:rFonts w:ascii="Arial" w:hAnsi="Arial" w:cs="Arial"/>
          <w:sz w:val="24"/>
          <w:szCs w:val="24"/>
        </w:rPr>
        <w:t xml:space="preserve"> выразившееся в следующем: </w:t>
      </w:r>
      <w:r w:rsidRPr="00F443CF">
        <w:rPr>
          <w:rStyle w:val="apple-style-span"/>
          <w:rFonts w:ascii="Arial" w:hAnsi="Arial" w:cs="Arial"/>
          <w:color w:val="000000"/>
          <w:sz w:val="24"/>
          <w:szCs w:val="24"/>
        </w:rPr>
        <w:t>не выполнено при достаточном уровне финансирования 9 мероприятий Программы, из них ПИР - по 4 объектам, земельно-кадастровые работы - по 1 объекту, не введены в эксплуатацию 4 спортивных объекта; не эксплуатируется 1 спортивная площадка в с. Парабель.</w:t>
      </w:r>
    </w:p>
    <w:p w:rsidR="00F443CF" w:rsidRPr="00F443CF" w:rsidRDefault="00F443CF" w:rsidP="00F443CF">
      <w:pPr>
        <w:spacing w:after="0" w:line="360" w:lineRule="auto"/>
        <w:jc w:val="both"/>
        <w:rPr>
          <w:rFonts w:ascii="Arial" w:hAnsi="Arial" w:cs="Arial"/>
          <w:sz w:val="24"/>
          <w:szCs w:val="24"/>
        </w:rPr>
      </w:pPr>
      <w:r w:rsidRPr="00F443CF">
        <w:rPr>
          <w:rFonts w:ascii="Arial" w:hAnsi="Arial" w:cs="Arial"/>
          <w:sz w:val="24"/>
          <w:szCs w:val="24"/>
        </w:rPr>
        <w:tab/>
        <w:t>Такое положение вещей стало возможным в т.ч. по причине отсутствия должного контроля со стороны отраслевых департаментов за достижением целей и задач программ и за использованием бюджетных средств.</w:t>
      </w:r>
    </w:p>
    <w:p w:rsidR="00F443CF" w:rsidRPr="00F443CF" w:rsidRDefault="00F443CF" w:rsidP="00F443CF">
      <w:pPr>
        <w:spacing w:after="0" w:line="360" w:lineRule="auto"/>
        <w:jc w:val="both"/>
        <w:rPr>
          <w:rFonts w:ascii="Arial" w:hAnsi="Arial" w:cs="Arial"/>
          <w:sz w:val="24"/>
          <w:szCs w:val="24"/>
        </w:rPr>
      </w:pPr>
      <w:r w:rsidRPr="00F443CF">
        <w:rPr>
          <w:rFonts w:ascii="Arial" w:hAnsi="Arial" w:cs="Arial"/>
          <w:sz w:val="24"/>
          <w:szCs w:val="24"/>
        </w:rPr>
        <w:tab/>
        <w:t>Учитывая, что в последнее время все громче звучит вопрос об установлении ответственности за неэффективное использование бюджетных средств, палата считает необходимым обратить внимание ГРБС на полное исключение фактов нерезультативного использования выделенных финансов.</w:t>
      </w:r>
    </w:p>
    <w:p w:rsidR="00F443CF" w:rsidRPr="00F443CF" w:rsidRDefault="00F443CF" w:rsidP="00F443CF">
      <w:pPr>
        <w:spacing w:after="0" w:line="360" w:lineRule="auto"/>
        <w:ind w:firstLine="708"/>
        <w:jc w:val="both"/>
        <w:rPr>
          <w:rFonts w:ascii="Arial" w:hAnsi="Arial" w:cs="Arial"/>
          <w:sz w:val="24"/>
          <w:szCs w:val="24"/>
        </w:rPr>
      </w:pPr>
    </w:p>
    <w:p w:rsidR="00F443CF" w:rsidRPr="00F443CF" w:rsidRDefault="00F443CF" w:rsidP="00F443CF">
      <w:pPr>
        <w:spacing w:after="0" w:line="360" w:lineRule="auto"/>
        <w:ind w:firstLine="708"/>
        <w:jc w:val="both"/>
        <w:rPr>
          <w:rFonts w:ascii="Arial" w:hAnsi="Arial" w:cs="Arial"/>
          <w:sz w:val="24"/>
          <w:szCs w:val="24"/>
        </w:rPr>
      </w:pPr>
      <w:r w:rsidRPr="00F443CF">
        <w:rPr>
          <w:rFonts w:ascii="Arial" w:hAnsi="Arial" w:cs="Arial"/>
          <w:sz w:val="24"/>
          <w:szCs w:val="24"/>
        </w:rPr>
        <w:t>Ежегодные проверки деятельности бюджетных учреждений, подведомственных разным департаментам, выявляют по сути однотипные нарушения, например, такие как неправильное формирование государственных заданий главными распорядителями,  неисполнение заданий бюджетными учреждениями. При этом создается впечатление, что деятельность как одних, так и других устраивает всех участников процесса. Только с появлением специалистов палаты происходят изменения: принимаются необходимые (недостающие) нормативные правовые акты, приказы и распоряжения, корректируются задания, правильно формируется отчетность. Хотя эти проблемы - на поверхности, они и могли быть решены без участия контролеров.</w:t>
      </w:r>
    </w:p>
    <w:p w:rsidR="00F443CF" w:rsidRPr="00F443CF" w:rsidRDefault="00F443CF" w:rsidP="00F443CF">
      <w:pPr>
        <w:spacing w:after="0" w:line="240" w:lineRule="auto"/>
        <w:jc w:val="both"/>
        <w:rPr>
          <w:rFonts w:ascii="Arial" w:hAnsi="Arial" w:cs="Arial"/>
          <w:sz w:val="24"/>
          <w:szCs w:val="24"/>
        </w:rPr>
      </w:pPr>
      <w:r w:rsidRPr="00F443CF">
        <w:rPr>
          <w:rFonts w:ascii="Arial" w:hAnsi="Arial" w:cs="Arial"/>
          <w:sz w:val="24"/>
          <w:szCs w:val="24"/>
        </w:rPr>
        <w:t>_________________________________________________________________________</w:t>
      </w:r>
    </w:p>
    <w:p w:rsidR="00F443CF" w:rsidRPr="00F443CF" w:rsidRDefault="00F443CF" w:rsidP="00F443CF">
      <w:pPr>
        <w:spacing w:after="0" w:line="360" w:lineRule="auto"/>
        <w:ind w:firstLine="708"/>
        <w:jc w:val="both"/>
        <w:rPr>
          <w:rFonts w:ascii="Arial" w:hAnsi="Arial" w:cs="Arial"/>
          <w:sz w:val="24"/>
          <w:szCs w:val="24"/>
        </w:rPr>
      </w:pPr>
    </w:p>
    <w:p w:rsidR="00F443CF" w:rsidRPr="00F443CF" w:rsidRDefault="00F443CF" w:rsidP="00F443CF">
      <w:pPr>
        <w:spacing w:after="0" w:line="360" w:lineRule="auto"/>
        <w:ind w:firstLine="708"/>
        <w:jc w:val="both"/>
        <w:rPr>
          <w:rFonts w:ascii="Arial" w:eastAsia="Times New Roman" w:hAnsi="Arial" w:cs="Arial"/>
          <w:sz w:val="24"/>
          <w:szCs w:val="24"/>
          <w:lang w:eastAsia="ru-RU"/>
        </w:rPr>
      </w:pPr>
      <w:r w:rsidRPr="00F443CF">
        <w:rPr>
          <w:rFonts w:ascii="Arial" w:hAnsi="Arial" w:cs="Arial"/>
          <w:sz w:val="24"/>
          <w:szCs w:val="24"/>
        </w:rPr>
        <w:t xml:space="preserve">Еще одной проблемой, с которой ежегодно сталкивается палата, является выделение бюджетных средств на строительство объектов, не имеющих ПСД, либо ПСД для которых устарела или </w:t>
      </w:r>
      <w:r w:rsidRPr="00F443CF">
        <w:rPr>
          <w:rFonts w:ascii="Arial" w:eastAsia="Times New Roman" w:hAnsi="Arial" w:cs="Arial"/>
          <w:sz w:val="24"/>
          <w:szCs w:val="24"/>
          <w:lang w:eastAsia="ru-RU"/>
        </w:rPr>
        <w:t>требует корректировки из-за изменения технических условий. Однако, несмотря на многочисленные недочеты, допускаемые при проектировании и проведении экспертизы проектов, на сегодняшний день никто из проектных и экспертных организаций к ответственности за некачественную работу привлечен не был.</w:t>
      </w:r>
    </w:p>
    <w:p w:rsidR="00F443CF" w:rsidRPr="00F443CF" w:rsidRDefault="00F443CF" w:rsidP="00F443CF">
      <w:pPr>
        <w:spacing w:after="0" w:line="360" w:lineRule="auto"/>
        <w:jc w:val="both"/>
        <w:rPr>
          <w:rFonts w:ascii="Arial" w:hAnsi="Arial" w:cs="Arial"/>
          <w:sz w:val="24"/>
          <w:szCs w:val="24"/>
        </w:rPr>
      </w:pPr>
    </w:p>
    <w:p w:rsidR="00F443CF" w:rsidRPr="00F443CF" w:rsidRDefault="00F443CF" w:rsidP="00F443CF">
      <w:pPr>
        <w:spacing w:after="0" w:line="360" w:lineRule="auto"/>
        <w:jc w:val="both"/>
        <w:rPr>
          <w:rFonts w:ascii="Arial" w:hAnsi="Arial" w:cs="Arial"/>
          <w:sz w:val="24"/>
          <w:szCs w:val="24"/>
        </w:rPr>
      </w:pPr>
      <w:r w:rsidRPr="00F443CF">
        <w:rPr>
          <w:rFonts w:ascii="Arial" w:hAnsi="Arial" w:cs="Arial"/>
          <w:sz w:val="24"/>
          <w:szCs w:val="24"/>
        </w:rPr>
        <w:tab/>
        <w:t>В то же время мы хотим отметить и положительные результаты в деятельности проверяемых структур.</w:t>
      </w:r>
    </w:p>
    <w:p w:rsidR="00F443CF" w:rsidRPr="00F443CF" w:rsidRDefault="00F443CF" w:rsidP="00F443CF">
      <w:pPr>
        <w:spacing w:after="0" w:line="360" w:lineRule="auto"/>
        <w:jc w:val="both"/>
        <w:rPr>
          <w:rFonts w:ascii="Arial" w:eastAsia="Times New Roman" w:hAnsi="Arial" w:cs="Arial"/>
          <w:sz w:val="24"/>
          <w:szCs w:val="24"/>
          <w:lang w:eastAsia="ru-RU"/>
        </w:rPr>
      </w:pPr>
      <w:r w:rsidRPr="00F443CF">
        <w:rPr>
          <w:rFonts w:ascii="Arial" w:hAnsi="Arial" w:cs="Arial"/>
          <w:sz w:val="24"/>
          <w:szCs w:val="24"/>
        </w:rPr>
        <w:tab/>
        <w:t xml:space="preserve">Так, </w:t>
      </w:r>
      <w:r w:rsidRPr="00F443CF">
        <w:rPr>
          <w:rFonts w:ascii="Arial" w:eastAsia="Times New Roman" w:hAnsi="Arial" w:cs="Arial"/>
          <w:sz w:val="24"/>
          <w:szCs w:val="24"/>
          <w:lang w:eastAsia="ru-RU"/>
        </w:rPr>
        <w:t>Департамент архитектуры и строительства учел требование Контрольно-счетной палаты, которое предъявлялось нами с 2009 года, и приостановил действие территориальных единичных расценок (ТЕР) на территории Томской области до включения их в федеральный реестр сметных нормативов.</w:t>
      </w:r>
    </w:p>
    <w:p w:rsidR="00F443CF" w:rsidRPr="00F443CF" w:rsidRDefault="00F443CF" w:rsidP="00F443CF">
      <w:pPr>
        <w:spacing w:after="0" w:line="360" w:lineRule="auto"/>
        <w:ind w:firstLine="708"/>
        <w:jc w:val="both"/>
        <w:rPr>
          <w:rFonts w:ascii="Arial" w:eastAsia="Times New Roman" w:hAnsi="Arial" w:cs="Arial"/>
          <w:sz w:val="24"/>
          <w:szCs w:val="24"/>
          <w:lang w:eastAsia="ru-RU"/>
        </w:rPr>
      </w:pPr>
      <w:r w:rsidRPr="00F443CF">
        <w:rPr>
          <w:rFonts w:ascii="Arial" w:eastAsia="Times New Roman" w:hAnsi="Arial" w:cs="Arial"/>
          <w:sz w:val="24"/>
          <w:szCs w:val="24"/>
          <w:lang w:eastAsia="ru-RU"/>
        </w:rPr>
        <w:t>Кроме того, по предложению палаты и на основании решения комиссии по бюджету бюджетно-финансового комитета Законодательной Думы Томской области Департаментом изданы приказы, регламентирующие порядок определения объема бюджетных инвестиций в объекты капитального строительства (реконструкции).</w:t>
      </w:r>
    </w:p>
    <w:p w:rsidR="00F443CF" w:rsidRPr="00F443CF" w:rsidRDefault="00F443CF" w:rsidP="00F443CF">
      <w:pPr>
        <w:spacing w:after="0" w:line="360" w:lineRule="auto"/>
        <w:jc w:val="both"/>
        <w:rPr>
          <w:rFonts w:ascii="Arial" w:eastAsia="Times New Roman" w:hAnsi="Arial" w:cs="Arial"/>
          <w:sz w:val="24"/>
          <w:szCs w:val="24"/>
          <w:lang w:eastAsia="ru-RU"/>
        </w:rPr>
      </w:pPr>
    </w:p>
    <w:p w:rsidR="00F443CF" w:rsidRPr="00F443CF" w:rsidRDefault="00F443CF" w:rsidP="00F443CF">
      <w:pPr>
        <w:spacing w:after="0" w:line="360" w:lineRule="auto"/>
        <w:ind w:firstLine="567"/>
        <w:jc w:val="both"/>
        <w:rPr>
          <w:rFonts w:ascii="Arial" w:hAnsi="Arial" w:cs="Arial"/>
          <w:sz w:val="24"/>
          <w:szCs w:val="24"/>
        </w:rPr>
      </w:pPr>
      <w:r w:rsidRPr="00F443CF">
        <w:rPr>
          <w:rFonts w:ascii="Arial" w:hAnsi="Arial" w:cs="Arial"/>
          <w:sz w:val="24"/>
          <w:szCs w:val="24"/>
        </w:rPr>
        <w:t xml:space="preserve">В отчетном периоде Контрольно-счетная палата осуществляла взаимодействие со Счетной палатой РФ и </w:t>
      </w:r>
      <w:r w:rsidRPr="00F443CF">
        <w:rPr>
          <w:rFonts w:ascii="Arial" w:hAnsi="Arial" w:cs="Arial"/>
          <w:sz w:val="24"/>
          <w:szCs w:val="24"/>
          <w:shd w:val="clear" w:color="auto" w:fill="FFFFFF"/>
        </w:rPr>
        <w:t xml:space="preserve">Советом контрольно-счетных органов при Счетной палате </w:t>
      </w:r>
      <w:r w:rsidRPr="00F443CF">
        <w:rPr>
          <w:rFonts w:ascii="Arial" w:hAnsi="Arial" w:cs="Arial"/>
          <w:sz w:val="24"/>
          <w:szCs w:val="24"/>
        </w:rPr>
        <w:t>РФ.</w:t>
      </w:r>
      <w:r w:rsidRPr="00F443CF">
        <w:rPr>
          <w:rFonts w:ascii="Arial" w:hAnsi="Arial" w:cs="Arial"/>
          <w:sz w:val="24"/>
          <w:szCs w:val="24"/>
          <w:shd w:val="clear" w:color="auto" w:fill="FFFFFF"/>
        </w:rPr>
        <w:t xml:space="preserve"> </w:t>
      </w:r>
      <w:r w:rsidRPr="00F443CF">
        <w:rPr>
          <w:rFonts w:ascii="Arial" w:hAnsi="Arial" w:cs="Arial"/>
          <w:sz w:val="24"/>
          <w:szCs w:val="24"/>
        </w:rPr>
        <w:t xml:space="preserve"> Взаимодействие происходило в соответствии с традициями, сложившимися при работе с Ассоциацией контрольно-счетных органов России. Председатель Контрольно-счетной палаты Томской области избран членом правовой комиссии Совета.</w:t>
      </w:r>
    </w:p>
    <w:p w:rsidR="00F443CF" w:rsidRPr="00F443CF" w:rsidRDefault="00F443CF" w:rsidP="00F443CF">
      <w:pPr>
        <w:spacing w:after="0" w:line="360" w:lineRule="auto"/>
        <w:ind w:firstLine="567"/>
        <w:jc w:val="both"/>
        <w:rPr>
          <w:rFonts w:ascii="Arial" w:hAnsi="Arial" w:cs="Arial"/>
          <w:sz w:val="24"/>
          <w:szCs w:val="24"/>
        </w:rPr>
      </w:pPr>
      <w:r w:rsidRPr="00F443CF">
        <w:rPr>
          <w:rFonts w:ascii="Arial" w:hAnsi="Arial" w:cs="Arial"/>
          <w:sz w:val="24"/>
          <w:szCs w:val="24"/>
        </w:rPr>
        <w:t>В отчетном году была продолжена деятельность</w:t>
      </w:r>
      <w:r w:rsidRPr="00F443CF">
        <w:rPr>
          <w:rFonts w:ascii="Arial" w:hAnsi="Arial" w:cs="Arial"/>
          <w:b/>
          <w:sz w:val="24"/>
          <w:szCs w:val="24"/>
        </w:rPr>
        <w:t xml:space="preserve"> </w:t>
      </w:r>
      <w:r w:rsidRPr="00F443CF">
        <w:rPr>
          <w:rFonts w:ascii="Arial" w:hAnsi="Arial" w:cs="Arial"/>
          <w:sz w:val="24"/>
          <w:szCs w:val="24"/>
        </w:rPr>
        <w:t>регионального объединения органов внешнего государственного и муниципального финансового контроля.  Проведено 2 больших семинара-совещания Совета КСО Томской области совместно с представителями Прокуратуры Томской области, федеральных,  региональных и муниципальных органов контроля и правоохранительных органов. Выработаны совместные решения и рекомендации по ряду важнейших сфер контрольной деятельности, в том числе - по аудиту в сфере закупок для государственных и муниципальных нужд.</w:t>
      </w:r>
    </w:p>
    <w:p w:rsidR="00F443CF" w:rsidRPr="00F443CF" w:rsidRDefault="00F443CF" w:rsidP="00F443CF">
      <w:pPr>
        <w:spacing w:after="0" w:line="360" w:lineRule="auto"/>
        <w:ind w:firstLine="567"/>
        <w:jc w:val="both"/>
        <w:rPr>
          <w:rFonts w:ascii="Arial" w:hAnsi="Arial" w:cs="Arial"/>
          <w:sz w:val="24"/>
          <w:szCs w:val="24"/>
        </w:rPr>
      </w:pPr>
      <w:r w:rsidRPr="00F443CF">
        <w:rPr>
          <w:rFonts w:ascii="Arial" w:hAnsi="Arial" w:cs="Arial"/>
          <w:sz w:val="24"/>
          <w:szCs w:val="24"/>
        </w:rPr>
        <w:t>Совместно с контрольно-счетными органами муниципальных образований Томской области в отчетном году проведено одно контрольное мероприятие, постоянно проводятся консультации, обсуждение проблемных вопросов. Практика проведения совместных проверок будет нами продолжена и в дальнейшем.</w:t>
      </w:r>
    </w:p>
    <w:p w:rsidR="00F443CF" w:rsidRPr="00F443CF" w:rsidRDefault="00F443CF" w:rsidP="00F443CF">
      <w:pPr>
        <w:spacing w:after="0" w:line="360" w:lineRule="auto"/>
        <w:ind w:firstLine="708"/>
        <w:jc w:val="both"/>
        <w:rPr>
          <w:rFonts w:ascii="Arial" w:hAnsi="Arial" w:cs="Arial"/>
          <w:sz w:val="24"/>
          <w:szCs w:val="24"/>
        </w:rPr>
      </w:pPr>
      <w:r w:rsidRPr="00F443CF">
        <w:rPr>
          <w:rFonts w:ascii="Arial" w:hAnsi="Arial" w:cs="Arial"/>
          <w:sz w:val="24"/>
          <w:szCs w:val="24"/>
        </w:rPr>
        <w:t xml:space="preserve">Реализуя принцип гласности, Контрольно-счетной палатой поддерживается в актуальном режиме сайт, издано </w:t>
      </w:r>
      <w:r w:rsidRPr="00F443CF">
        <w:rPr>
          <w:rFonts w:ascii="Arial" w:hAnsi="Arial" w:cs="Arial"/>
          <w:b/>
          <w:sz w:val="24"/>
          <w:szCs w:val="24"/>
        </w:rPr>
        <w:t>9</w:t>
      </w:r>
      <w:r w:rsidRPr="00F443CF">
        <w:rPr>
          <w:rFonts w:ascii="Arial" w:hAnsi="Arial" w:cs="Arial"/>
          <w:sz w:val="24"/>
          <w:szCs w:val="24"/>
        </w:rPr>
        <w:t xml:space="preserve"> информационных бюллетеней (в т.ч. </w:t>
      </w:r>
      <w:r w:rsidRPr="00F443CF">
        <w:rPr>
          <w:rFonts w:ascii="Arial" w:hAnsi="Arial" w:cs="Arial"/>
          <w:b/>
          <w:sz w:val="24"/>
          <w:szCs w:val="24"/>
        </w:rPr>
        <w:t>3</w:t>
      </w:r>
      <w:r w:rsidRPr="00F443CF">
        <w:rPr>
          <w:rFonts w:ascii="Arial" w:hAnsi="Arial" w:cs="Arial"/>
          <w:sz w:val="24"/>
          <w:szCs w:val="24"/>
        </w:rPr>
        <w:t xml:space="preserve"> - в электронной форме), кроме того, за отчетный год подготовлено, направлено в СМИ и размещено на официальном сайте </w:t>
      </w:r>
      <w:r w:rsidRPr="00F443CF">
        <w:rPr>
          <w:rFonts w:ascii="Arial" w:hAnsi="Arial" w:cs="Arial"/>
          <w:b/>
          <w:sz w:val="24"/>
          <w:szCs w:val="24"/>
        </w:rPr>
        <w:t>111</w:t>
      </w:r>
      <w:r w:rsidRPr="00F443CF">
        <w:rPr>
          <w:rFonts w:ascii="Arial" w:hAnsi="Arial" w:cs="Arial"/>
          <w:sz w:val="24"/>
          <w:szCs w:val="24"/>
        </w:rPr>
        <w:t xml:space="preserve"> пресс-релизов о деятельности Контрольно-счетной палаты Томской области.</w:t>
      </w:r>
    </w:p>
    <w:p w:rsidR="00F443CF" w:rsidRPr="00F443CF" w:rsidRDefault="00F443CF" w:rsidP="00F443CF">
      <w:pPr>
        <w:spacing w:after="0" w:line="360" w:lineRule="auto"/>
        <w:jc w:val="both"/>
        <w:rPr>
          <w:rFonts w:ascii="Arial" w:eastAsia="Times New Roman" w:hAnsi="Arial" w:cs="Arial"/>
          <w:b/>
          <w:sz w:val="24"/>
          <w:szCs w:val="24"/>
          <w:lang w:eastAsia="ru-RU"/>
        </w:rPr>
      </w:pPr>
    </w:p>
    <w:p w:rsidR="00F443CF" w:rsidRPr="00F443CF" w:rsidRDefault="00F443CF" w:rsidP="00F443CF">
      <w:pPr>
        <w:spacing w:after="0" w:line="360" w:lineRule="auto"/>
        <w:ind w:firstLine="708"/>
        <w:jc w:val="both"/>
        <w:rPr>
          <w:rFonts w:ascii="Arial" w:eastAsia="Times New Roman" w:hAnsi="Arial" w:cs="Arial"/>
          <w:sz w:val="24"/>
          <w:szCs w:val="24"/>
          <w:lang w:eastAsia="ru-RU"/>
        </w:rPr>
      </w:pPr>
      <w:r w:rsidRPr="00F443CF">
        <w:rPr>
          <w:rFonts w:ascii="Arial" w:eastAsia="Times New Roman" w:hAnsi="Arial" w:cs="Arial"/>
          <w:b/>
          <w:sz w:val="24"/>
          <w:szCs w:val="24"/>
          <w:lang w:eastAsia="ru-RU"/>
        </w:rPr>
        <w:t xml:space="preserve">И в заключение. </w:t>
      </w:r>
      <w:r w:rsidRPr="00F443CF">
        <w:rPr>
          <w:rFonts w:ascii="Arial" w:eastAsia="Times New Roman" w:hAnsi="Arial" w:cs="Arial"/>
          <w:sz w:val="24"/>
          <w:szCs w:val="24"/>
          <w:lang w:eastAsia="ru-RU"/>
        </w:rPr>
        <w:t>Структура годового отчета палаты определена нашими внутренними документами и при необходимости может быть изменена. Мы готовы выслушать ваши предложения по форме отчета, удобного для вашей работы.</w:t>
      </w:r>
    </w:p>
    <w:p w:rsidR="00F443CF" w:rsidRPr="00F443CF" w:rsidRDefault="00F443CF" w:rsidP="00F443CF">
      <w:pPr>
        <w:spacing w:after="0" w:line="360" w:lineRule="auto"/>
        <w:ind w:firstLine="708"/>
        <w:jc w:val="both"/>
        <w:rPr>
          <w:rFonts w:ascii="Arial" w:eastAsia="Times New Roman" w:hAnsi="Arial" w:cs="Arial"/>
          <w:b/>
          <w:sz w:val="24"/>
          <w:szCs w:val="24"/>
          <w:lang w:eastAsia="ru-RU"/>
        </w:rPr>
      </w:pPr>
      <w:r w:rsidRPr="00F443CF">
        <w:rPr>
          <w:rFonts w:ascii="Arial" w:eastAsia="Times New Roman" w:hAnsi="Arial" w:cs="Arial"/>
          <w:b/>
          <w:sz w:val="24"/>
          <w:szCs w:val="24"/>
          <w:lang w:eastAsia="ru-RU"/>
        </w:rPr>
        <w:t>Спасибо за внимание!</w:t>
      </w:r>
    </w:p>
    <w:p w:rsidR="00F443CF" w:rsidRPr="00F443CF" w:rsidRDefault="00F443CF" w:rsidP="00F443CF">
      <w:pPr>
        <w:rPr>
          <w:rFonts w:ascii="Arial" w:hAnsi="Arial" w:cs="Arial"/>
          <w:sz w:val="24"/>
          <w:szCs w:val="24"/>
          <w:lang w:eastAsia="ru-RU"/>
        </w:rPr>
        <w:sectPr w:rsidR="00F443CF" w:rsidRPr="00F443CF" w:rsidSect="001601BC">
          <w:footerReference w:type="even" r:id="rId10"/>
          <w:footerReference w:type="default" r:id="rId11"/>
          <w:type w:val="continuous"/>
          <w:pgSz w:w="11906" w:h="16838"/>
          <w:pgMar w:top="851" w:right="1183" w:bottom="1134" w:left="1701" w:header="708" w:footer="708" w:gutter="0"/>
          <w:cols w:space="708"/>
          <w:docGrid w:linePitch="360"/>
        </w:sectPr>
      </w:pPr>
    </w:p>
    <w:p w:rsidR="00CB2453" w:rsidRPr="00F443CF" w:rsidRDefault="00CB2453" w:rsidP="001601BC">
      <w:pPr>
        <w:pStyle w:val="a3"/>
        <w:numPr>
          <w:ilvl w:val="0"/>
          <w:numId w:val="4"/>
        </w:numPr>
        <w:spacing w:after="0" w:line="360" w:lineRule="auto"/>
        <w:ind w:left="714" w:hanging="357"/>
        <w:jc w:val="both"/>
        <w:rPr>
          <w:rFonts w:ascii="Arial" w:hAnsi="Arial" w:cs="Arial"/>
          <w:b/>
          <w:sz w:val="24"/>
          <w:szCs w:val="24"/>
        </w:rPr>
      </w:pPr>
      <w:r w:rsidRPr="00F443CF">
        <w:rPr>
          <w:rFonts w:ascii="Arial" w:hAnsi="Arial" w:cs="Arial"/>
          <w:b/>
          <w:sz w:val="24"/>
          <w:szCs w:val="24"/>
        </w:rPr>
        <w:t>Аудитор Счетной палаты ЗАТО Северск И. Левина.  Отчёт  о проведении проверки эффективности  использования муниципального имущества, переданного в безвозмездное пользование организациям, финансируемым из бюджетов других уровней</w:t>
      </w:r>
    </w:p>
    <w:p w:rsidR="001601BC" w:rsidRPr="00F443CF" w:rsidRDefault="001601BC" w:rsidP="001601BC">
      <w:pPr>
        <w:pStyle w:val="a3"/>
        <w:spacing w:after="0" w:line="360" w:lineRule="auto"/>
        <w:ind w:left="714"/>
        <w:jc w:val="both"/>
        <w:rPr>
          <w:rFonts w:ascii="Arial" w:hAnsi="Arial" w:cs="Arial"/>
          <w:b/>
          <w:sz w:val="24"/>
          <w:szCs w:val="24"/>
        </w:rPr>
      </w:pPr>
    </w:p>
    <w:p w:rsidR="00700891" w:rsidRPr="00F443CF" w:rsidRDefault="00700891" w:rsidP="001601BC">
      <w:pPr>
        <w:pStyle w:val="11"/>
        <w:tabs>
          <w:tab w:val="right" w:leader="dot" w:pos="9345"/>
        </w:tabs>
        <w:spacing w:before="0" w:after="0" w:line="360" w:lineRule="auto"/>
        <w:rPr>
          <w:rFonts w:ascii="Arial" w:hAnsi="Arial" w:cs="Arial"/>
          <w:noProof/>
          <w:sz w:val="24"/>
          <w:szCs w:val="24"/>
        </w:rPr>
      </w:pPr>
      <w:r w:rsidRPr="00F443CF">
        <w:rPr>
          <w:rFonts w:ascii="Arial" w:hAnsi="Arial" w:cs="Arial"/>
          <w:color w:val="000000"/>
          <w:spacing w:val="-2"/>
          <w:sz w:val="24"/>
          <w:szCs w:val="24"/>
        </w:rPr>
        <w:fldChar w:fldCharType="begin"/>
      </w:r>
      <w:r w:rsidRPr="00F443CF">
        <w:rPr>
          <w:rFonts w:ascii="Arial" w:hAnsi="Arial" w:cs="Arial"/>
          <w:color w:val="000000"/>
          <w:spacing w:val="-2"/>
          <w:sz w:val="24"/>
          <w:szCs w:val="24"/>
        </w:rPr>
        <w:instrText xml:space="preserve"> TOC \o "1-3" \h \z \u </w:instrText>
      </w:r>
      <w:r w:rsidRPr="00F443CF">
        <w:rPr>
          <w:rFonts w:ascii="Arial" w:hAnsi="Arial" w:cs="Arial"/>
          <w:color w:val="000000"/>
          <w:spacing w:val="-2"/>
          <w:sz w:val="24"/>
          <w:szCs w:val="24"/>
        </w:rPr>
        <w:fldChar w:fldCharType="separate"/>
      </w:r>
      <w:hyperlink w:anchor="_Toc391908776" w:history="1">
        <w:r w:rsidRPr="00F443CF">
          <w:rPr>
            <w:rStyle w:val="ac"/>
            <w:rFonts w:ascii="Arial" w:hAnsi="Arial" w:cs="Arial"/>
            <w:iCs/>
            <w:noProof/>
            <w:sz w:val="24"/>
            <w:szCs w:val="24"/>
          </w:rPr>
          <w:t>1.   Общие сведения об Управление имущественных отношений Администрации ЗАТО Северск</w:t>
        </w:r>
        <w:r w:rsidRPr="00F443CF">
          <w:rPr>
            <w:rFonts w:ascii="Arial" w:hAnsi="Arial" w:cs="Arial"/>
            <w:noProof/>
            <w:webHidden/>
            <w:sz w:val="24"/>
            <w:szCs w:val="24"/>
          </w:rPr>
          <w:tab/>
        </w:r>
        <w:r w:rsidRPr="00F443CF">
          <w:rPr>
            <w:rFonts w:ascii="Arial" w:hAnsi="Arial" w:cs="Arial"/>
            <w:noProof/>
            <w:webHidden/>
            <w:sz w:val="24"/>
            <w:szCs w:val="24"/>
          </w:rPr>
          <w:fldChar w:fldCharType="begin"/>
        </w:r>
        <w:r w:rsidRPr="00F443CF">
          <w:rPr>
            <w:rFonts w:ascii="Arial" w:hAnsi="Arial" w:cs="Arial"/>
            <w:noProof/>
            <w:webHidden/>
            <w:sz w:val="24"/>
            <w:szCs w:val="24"/>
          </w:rPr>
          <w:instrText xml:space="preserve"> PAGEREF _Toc391908776 \h </w:instrText>
        </w:r>
        <w:r w:rsidRPr="00F443CF">
          <w:rPr>
            <w:rFonts w:ascii="Arial" w:hAnsi="Arial" w:cs="Arial"/>
            <w:noProof/>
            <w:webHidden/>
            <w:sz w:val="24"/>
            <w:szCs w:val="24"/>
          </w:rPr>
        </w:r>
        <w:r w:rsidRPr="00F443CF">
          <w:rPr>
            <w:rFonts w:ascii="Arial" w:hAnsi="Arial" w:cs="Arial"/>
            <w:noProof/>
            <w:webHidden/>
            <w:sz w:val="24"/>
            <w:szCs w:val="24"/>
          </w:rPr>
          <w:fldChar w:fldCharType="separate"/>
        </w:r>
        <w:r w:rsidR="002022E4">
          <w:rPr>
            <w:rFonts w:ascii="Arial" w:hAnsi="Arial" w:cs="Arial"/>
            <w:noProof/>
            <w:webHidden/>
            <w:sz w:val="24"/>
            <w:szCs w:val="24"/>
          </w:rPr>
          <w:t>15</w:t>
        </w:r>
        <w:r w:rsidRPr="00F443CF">
          <w:rPr>
            <w:rFonts w:ascii="Arial" w:hAnsi="Arial" w:cs="Arial"/>
            <w:noProof/>
            <w:webHidden/>
            <w:sz w:val="24"/>
            <w:szCs w:val="24"/>
          </w:rPr>
          <w:fldChar w:fldCharType="end"/>
        </w:r>
      </w:hyperlink>
    </w:p>
    <w:p w:rsidR="00700891" w:rsidRPr="00F443CF" w:rsidRDefault="00BC5B9C" w:rsidP="001601BC">
      <w:pPr>
        <w:pStyle w:val="11"/>
        <w:tabs>
          <w:tab w:val="right" w:leader="dot" w:pos="9345"/>
        </w:tabs>
        <w:spacing w:before="0" w:after="0" w:line="360" w:lineRule="auto"/>
        <w:rPr>
          <w:rFonts w:ascii="Arial" w:hAnsi="Arial" w:cs="Arial"/>
          <w:noProof/>
          <w:sz w:val="24"/>
          <w:szCs w:val="24"/>
        </w:rPr>
      </w:pPr>
      <w:hyperlink w:anchor="_Toc391908777" w:history="1">
        <w:r w:rsidR="00700891" w:rsidRPr="00F443CF">
          <w:rPr>
            <w:rStyle w:val="ac"/>
            <w:rFonts w:ascii="Arial" w:hAnsi="Arial" w:cs="Arial"/>
            <w:iCs/>
            <w:noProof/>
            <w:sz w:val="24"/>
            <w:szCs w:val="24"/>
          </w:rPr>
          <w:t>2.   Проверка эффективности использования муниципального имущества, переданного в безвозмездное пользование организациям, финансируемым из бюджетов других уровней</w:t>
        </w:r>
        <w:r w:rsidR="00700891" w:rsidRPr="00F443CF">
          <w:rPr>
            <w:rFonts w:ascii="Arial" w:hAnsi="Arial" w:cs="Arial"/>
            <w:noProof/>
            <w:webHidden/>
            <w:sz w:val="24"/>
            <w:szCs w:val="24"/>
          </w:rPr>
          <w:tab/>
        </w:r>
        <w:r w:rsidR="00700891" w:rsidRPr="00F443CF">
          <w:rPr>
            <w:rFonts w:ascii="Arial" w:hAnsi="Arial" w:cs="Arial"/>
            <w:noProof/>
            <w:webHidden/>
            <w:sz w:val="24"/>
            <w:szCs w:val="24"/>
          </w:rPr>
          <w:fldChar w:fldCharType="begin"/>
        </w:r>
        <w:r w:rsidR="00700891" w:rsidRPr="00F443CF">
          <w:rPr>
            <w:rFonts w:ascii="Arial" w:hAnsi="Arial" w:cs="Arial"/>
            <w:noProof/>
            <w:webHidden/>
            <w:sz w:val="24"/>
            <w:szCs w:val="24"/>
          </w:rPr>
          <w:instrText xml:space="preserve"> PAGEREF _Toc391908777 \h </w:instrText>
        </w:r>
        <w:r w:rsidR="00700891" w:rsidRPr="00F443CF">
          <w:rPr>
            <w:rFonts w:ascii="Arial" w:hAnsi="Arial" w:cs="Arial"/>
            <w:noProof/>
            <w:webHidden/>
            <w:sz w:val="24"/>
            <w:szCs w:val="24"/>
          </w:rPr>
        </w:r>
        <w:r w:rsidR="00700891" w:rsidRPr="00F443CF">
          <w:rPr>
            <w:rFonts w:ascii="Arial" w:hAnsi="Arial" w:cs="Arial"/>
            <w:noProof/>
            <w:webHidden/>
            <w:sz w:val="24"/>
            <w:szCs w:val="24"/>
          </w:rPr>
          <w:fldChar w:fldCharType="separate"/>
        </w:r>
        <w:r w:rsidR="002022E4">
          <w:rPr>
            <w:rFonts w:ascii="Arial" w:hAnsi="Arial" w:cs="Arial"/>
            <w:noProof/>
            <w:webHidden/>
            <w:sz w:val="24"/>
            <w:szCs w:val="24"/>
          </w:rPr>
          <w:t>17</w:t>
        </w:r>
        <w:r w:rsidR="00700891" w:rsidRPr="00F443CF">
          <w:rPr>
            <w:rFonts w:ascii="Arial" w:hAnsi="Arial" w:cs="Arial"/>
            <w:noProof/>
            <w:webHidden/>
            <w:sz w:val="24"/>
            <w:szCs w:val="24"/>
          </w:rPr>
          <w:fldChar w:fldCharType="end"/>
        </w:r>
      </w:hyperlink>
    </w:p>
    <w:p w:rsidR="00700891" w:rsidRPr="00F443CF" w:rsidRDefault="00BC5B9C" w:rsidP="001601BC">
      <w:pPr>
        <w:pStyle w:val="23"/>
        <w:tabs>
          <w:tab w:val="right" w:leader="dot" w:pos="9345"/>
        </w:tabs>
        <w:spacing w:before="0" w:line="360" w:lineRule="auto"/>
        <w:rPr>
          <w:rFonts w:ascii="Arial" w:hAnsi="Arial" w:cs="Arial"/>
          <w:i w:val="0"/>
          <w:iCs w:val="0"/>
          <w:noProof/>
          <w:sz w:val="24"/>
          <w:szCs w:val="24"/>
        </w:rPr>
      </w:pPr>
      <w:hyperlink w:anchor="_Toc391908778" w:history="1">
        <w:r w:rsidR="00700891" w:rsidRPr="00F443CF">
          <w:rPr>
            <w:rStyle w:val="ac"/>
            <w:rFonts w:ascii="Arial" w:hAnsi="Arial" w:cs="Arial"/>
            <w:noProof/>
            <w:sz w:val="24"/>
            <w:szCs w:val="24"/>
          </w:rPr>
          <w:t>2.1. Результаты проверки эффективности использования муниципального имущества, переданного Федеральному государственному казенному учреждению «Специальное управление федеральной противопожарной службы № 8 МЧС России»</w:t>
        </w:r>
        <w:r w:rsidR="00700891" w:rsidRPr="00F443CF">
          <w:rPr>
            <w:rFonts w:ascii="Arial" w:hAnsi="Arial" w:cs="Arial"/>
            <w:noProof/>
            <w:webHidden/>
            <w:sz w:val="24"/>
            <w:szCs w:val="24"/>
          </w:rPr>
          <w:tab/>
        </w:r>
        <w:r w:rsidR="00700891" w:rsidRPr="00F443CF">
          <w:rPr>
            <w:rFonts w:ascii="Arial" w:hAnsi="Arial" w:cs="Arial"/>
            <w:noProof/>
            <w:webHidden/>
            <w:sz w:val="24"/>
            <w:szCs w:val="24"/>
          </w:rPr>
          <w:fldChar w:fldCharType="begin"/>
        </w:r>
        <w:r w:rsidR="00700891" w:rsidRPr="00F443CF">
          <w:rPr>
            <w:rFonts w:ascii="Arial" w:hAnsi="Arial" w:cs="Arial"/>
            <w:noProof/>
            <w:webHidden/>
            <w:sz w:val="24"/>
            <w:szCs w:val="24"/>
          </w:rPr>
          <w:instrText xml:space="preserve"> PAGEREF _Toc391908778 \h </w:instrText>
        </w:r>
        <w:r w:rsidR="00700891" w:rsidRPr="00F443CF">
          <w:rPr>
            <w:rFonts w:ascii="Arial" w:hAnsi="Arial" w:cs="Arial"/>
            <w:noProof/>
            <w:webHidden/>
            <w:sz w:val="24"/>
            <w:szCs w:val="24"/>
          </w:rPr>
        </w:r>
        <w:r w:rsidR="00700891" w:rsidRPr="00F443CF">
          <w:rPr>
            <w:rFonts w:ascii="Arial" w:hAnsi="Arial" w:cs="Arial"/>
            <w:noProof/>
            <w:webHidden/>
            <w:sz w:val="24"/>
            <w:szCs w:val="24"/>
          </w:rPr>
          <w:fldChar w:fldCharType="separate"/>
        </w:r>
        <w:r w:rsidR="002022E4">
          <w:rPr>
            <w:rFonts w:ascii="Arial" w:hAnsi="Arial" w:cs="Arial"/>
            <w:noProof/>
            <w:webHidden/>
            <w:sz w:val="24"/>
            <w:szCs w:val="24"/>
          </w:rPr>
          <w:t>20</w:t>
        </w:r>
        <w:r w:rsidR="00700891" w:rsidRPr="00F443CF">
          <w:rPr>
            <w:rFonts w:ascii="Arial" w:hAnsi="Arial" w:cs="Arial"/>
            <w:noProof/>
            <w:webHidden/>
            <w:sz w:val="24"/>
            <w:szCs w:val="24"/>
          </w:rPr>
          <w:fldChar w:fldCharType="end"/>
        </w:r>
      </w:hyperlink>
    </w:p>
    <w:p w:rsidR="00700891" w:rsidRPr="00F443CF" w:rsidRDefault="00BC5B9C" w:rsidP="001601BC">
      <w:pPr>
        <w:pStyle w:val="23"/>
        <w:tabs>
          <w:tab w:val="right" w:leader="dot" w:pos="9345"/>
        </w:tabs>
        <w:spacing w:before="0" w:line="360" w:lineRule="auto"/>
        <w:rPr>
          <w:rFonts w:ascii="Arial" w:hAnsi="Arial" w:cs="Arial"/>
          <w:i w:val="0"/>
          <w:iCs w:val="0"/>
          <w:noProof/>
          <w:sz w:val="24"/>
          <w:szCs w:val="24"/>
        </w:rPr>
      </w:pPr>
      <w:hyperlink w:anchor="_Toc391908779" w:history="1">
        <w:r w:rsidR="00700891" w:rsidRPr="00F443CF">
          <w:rPr>
            <w:rStyle w:val="ac"/>
            <w:rFonts w:ascii="Arial" w:hAnsi="Arial" w:cs="Arial"/>
            <w:noProof/>
            <w:sz w:val="24"/>
            <w:szCs w:val="24"/>
          </w:rPr>
          <w:t>2.2. Результаты проверки эффективности использования муниципального имущества, переданного областному государственному автономному учреждению здравоохранения «Медицинский центр имени Г.К. Жерлова»</w:t>
        </w:r>
        <w:r w:rsidR="00700891" w:rsidRPr="00F443CF">
          <w:rPr>
            <w:rFonts w:ascii="Arial" w:hAnsi="Arial" w:cs="Arial"/>
            <w:noProof/>
            <w:webHidden/>
            <w:sz w:val="24"/>
            <w:szCs w:val="24"/>
          </w:rPr>
          <w:tab/>
        </w:r>
        <w:r w:rsidR="00700891" w:rsidRPr="00F443CF">
          <w:rPr>
            <w:rFonts w:ascii="Arial" w:hAnsi="Arial" w:cs="Arial"/>
            <w:noProof/>
            <w:webHidden/>
            <w:sz w:val="24"/>
            <w:szCs w:val="24"/>
          </w:rPr>
          <w:fldChar w:fldCharType="begin"/>
        </w:r>
        <w:r w:rsidR="00700891" w:rsidRPr="00F443CF">
          <w:rPr>
            <w:rFonts w:ascii="Arial" w:hAnsi="Arial" w:cs="Arial"/>
            <w:noProof/>
            <w:webHidden/>
            <w:sz w:val="24"/>
            <w:szCs w:val="24"/>
          </w:rPr>
          <w:instrText xml:space="preserve"> PAGEREF _Toc391908779 \h </w:instrText>
        </w:r>
        <w:r w:rsidR="00700891" w:rsidRPr="00F443CF">
          <w:rPr>
            <w:rFonts w:ascii="Arial" w:hAnsi="Arial" w:cs="Arial"/>
            <w:noProof/>
            <w:webHidden/>
            <w:sz w:val="24"/>
            <w:szCs w:val="24"/>
          </w:rPr>
        </w:r>
        <w:r w:rsidR="00700891" w:rsidRPr="00F443CF">
          <w:rPr>
            <w:rFonts w:ascii="Arial" w:hAnsi="Arial" w:cs="Arial"/>
            <w:noProof/>
            <w:webHidden/>
            <w:sz w:val="24"/>
            <w:szCs w:val="24"/>
          </w:rPr>
          <w:fldChar w:fldCharType="separate"/>
        </w:r>
        <w:r w:rsidR="002022E4">
          <w:rPr>
            <w:rFonts w:ascii="Arial" w:hAnsi="Arial" w:cs="Arial"/>
            <w:noProof/>
            <w:webHidden/>
            <w:sz w:val="24"/>
            <w:szCs w:val="24"/>
          </w:rPr>
          <w:t>25</w:t>
        </w:r>
        <w:r w:rsidR="00700891" w:rsidRPr="00F443CF">
          <w:rPr>
            <w:rFonts w:ascii="Arial" w:hAnsi="Arial" w:cs="Arial"/>
            <w:noProof/>
            <w:webHidden/>
            <w:sz w:val="24"/>
            <w:szCs w:val="24"/>
          </w:rPr>
          <w:fldChar w:fldCharType="end"/>
        </w:r>
      </w:hyperlink>
    </w:p>
    <w:p w:rsidR="00700891" w:rsidRPr="00F443CF" w:rsidRDefault="00BC5B9C" w:rsidP="001601BC">
      <w:pPr>
        <w:pStyle w:val="23"/>
        <w:tabs>
          <w:tab w:val="right" w:leader="dot" w:pos="9345"/>
        </w:tabs>
        <w:spacing w:before="0" w:line="360" w:lineRule="auto"/>
        <w:rPr>
          <w:rFonts w:ascii="Arial" w:hAnsi="Arial" w:cs="Arial"/>
          <w:i w:val="0"/>
          <w:iCs w:val="0"/>
          <w:noProof/>
          <w:sz w:val="24"/>
          <w:szCs w:val="24"/>
        </w:rPr>
      </w:pPr>
      <w:hyperlink w:anchor="_Toc391908780" w:history="1">
        <w:r w:rsidR="00700891" w:rsidRPr="00F443CF">
          <w:rPr>
            <w:rStyle w:val="ac"/>
            <w:rFonts w:ascii="Arial" w:hAnsi="Arial" w:cs="Arial"/>
            <w:noProof/>
            <w:sz w:val="24"/>
            <w:szCs w:val="24"/>
          </w:rPr>
          <w:t>2.3. Результаты проверки муниципального имущества, переданного Федеральному  государственному бюджетному учреждению здравоохранения «Клиническая больница № 81»</w:t>
        </w:r>
        <w:r w:rsidR="00700891" w:rsidRPr="00F443CF">
          <w:rPr>
            <w:rFonts w:ascii="Arial" w:hAnsi="Arial" w:cs="Arial"/>
            <w:noProof/>
            <w:webHidden/>
            <w:sz w:val="24"/>
            <w:szCs w:val="24"/>
          </w:rPr>
          <w:tab/>
        </w:r>
        <w:r w:rsidR="00700891" w:rsidRPr="00F443CF">
          <w:rPr>
            <w:rFonts w:ascii="Arial" w:hAnsi="Arial" w:cs="Arial"/>
            <w:noProof/>
            <w:webHidden/>
            <w:sz w:val="24"/>
            <w:szCs w:val="24"/>
          </w:rPr>
          <w:fldChar w:fldCharType="begin"/>
        </w:r>
        <w:r w:rsidR="00700891" w:rsidRPr="00F443CF">
          <w:rPr>
            <w:rFonts w:ascii="Arial" w:hAnsi="Arial" w:cs="Arial"/>
            <w:noProof/>
            <w:webHidden/>
            <w:sz w:val="24"/>
            <w:szCs w:val="24"/>
          </w:rPr>
          <w:instrText xml:space="preserve"> PAGEREF _Toc391908780 \h </w:instrText>
        </w:r>
        <w:r w:rsidR="00700891" w:rsidRPr="00F443CF">
          <w:rPr>
            <w:rFonts w:ascii="Arial" w:hAnsi="Arial" w:cs="Arial"/>
            <w:noProof/>
            <w:webHidden/>
            <w:sz w:val="24"/>
            <w:szCs w:val="24"/>
          </w:rPr>
        </w:r>
        <w:r w:rsidR="00700891" w:rsidRPr="00F443CF">
          <w:rPr>
            <w:rFonts w:ascii="Arial" w:hAnsi="Arial" w:cs="Arial"/>
            <w:noProof/>
            <w:webHidden/>
            <w:sz w:val="24"/>
            <w:szCs w:val="24"/>
          </w:rPr>
          <w:fldChar w:fldCharType="separate"/>
        </w:r>
        <w:r w:rsidR="002022E4">
          <w:rPr>
            <w:rFonts w:ascii="Arial" w:hAnsi="Arial" w:cs="Arial"/>
            <w:noProof/>
            <w:webHidden/>
            <w:sz w:val="24"/>
            <w:szCs w:val="24"/>
          </w:rPr>
          <w:t>27</w:t>
        </w:r>
        <w:r w:rsidR="00700891" w:rsidRPr="00F443CF">
          <w:rPr>
            <w:rFonts w:ascii="Arial" w:hAnsi="Arial" w:cs="Arial"/>
            <w:noProof/>
            <w:webHidden/>
            <w:sz w:val="24"/>
            <w:szCs w:val="24"/>
          </w:rPr>
          <w:fldChar w:fldCharType="end"/>
        </w:r>
      </w:hyperlink>
    </w:p>
    <w:p w:rsidR="00700891" w:rsidRPr="00F443CF" w:rsidRDefault="00BC5B9C" w:rsidP="001601BC">
      <w:pPr>
        <w:pStyle w:val="23"/>
        <w:tabs>
          <w:tab w:val="right" w:leader="dot" w:pos="9345"/>
        </w:tabs>
        <w:spacing w:before="0" w:line="360" w:lineRule="auto"/>
        <w:rPr>
          <w:rFonts w:ascii="Arial" w:hAnsi="Arial" w:cs="Arial"/>
          <w:i w:val="0"/>
          <w:iCs w:val="0"/>
          <w:noProof/>
          <w:sz w:val="24"/>
          <w:szCs w:val="24"/>
        </w:rPr>
      </w:pPr>
      <w:hyperlink w:anchor="_Toc391908781" w:history="1">
        <w:r w:rsidR="00700891" w:rsidRPr="00F443CF">
          <w:rPr>
            <w:rStyle w:val="ac"/>
            <w:rFonts w:ascii="Arial" w:hAnsi="Arial" w:cs="Arial"/>
            <w:noProof/>
            <w:sz w:val="24"/>
            <w:szCs w:val="24"/>
          </w:rPr>
          <w:t>2.4. Результаты проверки эффективности использования муниципального имущества, переданного Инспекции Федеральной налоговой службы по ЗАТО Северск Томской области</w:t>
        </w:r>
        <w:r w:rsidR="00700891" w:rsidRPr="00F443CF">
          <w:rPr>
            <w:rFonts w:ascii="Arial" w:hAnsi="Arial" w:cs="Arial"/>
            <w:noProof/>
            <w:webHidden/>
            <w:sz w:val="24"/>
            <w:szCs w:val="24"/>
          </w:rPr>
          <w:tab/>
        </w:r>
        <w:r w:rsidR="00700891" w:rsidRPr="00F443CF">
          <w:rPr>
            <w:rFonts w:ascii="Arial" w:hAnsi="Arial" w:cs="Arial"/>
            <w:noProof/>
            <w:webHidden/>
            <w:sz w:val="24"/>
            <w:szCs w:val="24"/>
          </w:rPr>
          <w:fldChar w:fldCharType="begin"/>
        </w:r>
        <w:r w:rsidR="00700891" w:rsidRPr="00F443CF">
          <w:rPr>
            <w:rFonts w:ascii="Arial" w:hAnsi="Arial" w:cs="Arial"/>
            <w:noProof/>
            <w:webHidden/>
            <w:sz w:val="24"/>
            <w:szCs w:val="24"/>
          </w:rPr>
          <w:instrText xml:space="preserve"> PAGEREF _Toc391908781 \h </w:instrText>
        </w:r>
        <w:r w:rsidR="00700891" w:rsidRPr="00F443CF">
          <w:rPr>
            <w:rFonts w:ascii="Arial" w:hAnsi="Arial" w:cs="Arial"/>
            <w:noProof/>
            <w:webHidden/>
            <w:sz w:val="24"/>
            <w:szCs w:val="24"/>
          </w:rPr>
        </w:r>
        <w:r w:rsidR="00700891" w:rsidRPr="00F443CF">
          <w:rPr>
            <w:rFonts w:ascii="Arial" w:hAnsi="Arial" w:cs="Arial"/>
            <w:noProof/>
            <w:webHidden/>
            <w:sz w:val="24"/>
            <w:szCs w:val="24"/>
          </w:rPr>
          <w:fldChar w:fldCharType="separate"/>
        </w:r>
        <w:r w:rsidR="002022E4">
          <w:rPr>
            <w:rFonts w:ascii="Arial" w:hAnsi="Arial" w:cs="Arial"/>
            <w:noProof/>
            <w:webHidden/>
            <w:sz w:val="24"/>
            <w:szCs w:val="24"/>
          </w:rPr>
          <w:t>31</w:t>
        </w:r>
        <w:r w:rsidR="00700891" w:rsidRPr="00F443CF">
          <w:rPr>
            <w:rFonts w:ascii="Arial" w:hAnsi="Arial" w:cs="Arial"/>
            <w:noProof/>
            <w:webHidden/>
            <w:sz w:val="24"/>
            <w:szCs w:val="24"/>
          </w:rPr>
          <w:fldChar w:fldCharType="end"/>
        </w:r>
      </w:hyperlink>
    </w:p>
    <w:p w:rsidR="00700891" w:rsidRPr="00F443CF" w:rsidRDefault="00BC5B9C" w:rsidP="001601BC">
      <w:pPr>
        <w:pStyle w:val="23"/>
        <w:tabs>
          <w:tab w:val="right" w:leader="dot" w:pos="9345"/>
        </w:tabs>
        <w:spacing w:before="0" w:line="360" w:lineRule="auto"/>
        <w:rPr>
          <w:rFonts w:ascii="Arial" w:hAnsi="Arial" w:cs="Arial"/>
          <w:i w:val="0"/>
          <w:iCs w:val="0"/>
          <w:noProof/>
          <w:sz w:val="24"/>
          <w:szCs w:val="24"/>
        </w:rPr>
      </w:pPr>
      <w:hyperlink w:anchor="_Toc391908782" w:history="1">
        <w:r w:rsidR="00700891" w:rsidRPr="00F443CF">
          <w:rPr>
            <w:rStyle w:val="ac"/>
            <w:rFonts w:ascii="Arial" w:hAnsi="Arial" w:cs="Arial"/>
            <w:noProof/>
            <w:sz w:val="24"/>
            <w:szCs w:val="24"/>
          </w:rPr>
          <w:t>2.5. Результаты проверки муниципального имущества, переданного Управлению Министерства внутренних дел Российской Федерации по ЗАТО Северск Томской области</w:t>
        </w:r>
        <w:r w:rsidR="00700891" w:rsidRPr="00F443CF">
          <w:rPr>
            <w:rFonts w:ascii="Arial" w:hAnsi="Arial" w:cs="Arial"/>
            <w:noProof/>
            <w:webHidden/>
            <w:sz w:val="24"/>
            <w:szCs w:val="24"/>
          </w:rPr>
          <w:tab/>
        </w:r>
        <w:r w:rsidR="00700891" w:rsidRPr="00F443CF">
          <w:rPr>
            <w:rFonts w:ascii="Arial" w:hAnsi="Arial" w:cs="Arial"/>
            <w:noProof/>
            <w:webHidden/>
            <w:sz w:val="24"/>
            <w:szCs w:val="24"/>
          </w:rPr>
          <w:fldChar w:fldCharType="begin"/>
        </w:r>
        <w:r w:rsidR="00700891" w:rsidRPr="00F443CF">
          <w:rPr>
            <w:rFonts w:ascii="Arial" w:hAnsi="Arial" w:cs="Arial"/>
            <w:noProof/>
            <w:webHidden/>
            <w:sz w:val="24"/>
            <w:szCs w:val="24"/>
          </w:rPr>
          <w:instrText xml:space="preserve"> PAGEREF _Toc391908782 \h </w:instrText>
        </w:r>
        <w:r w:rsidR="00700891" w:rsidRPr="00F443CF">
          <w:rPr>
            <w:rFonts w:ascii="Arial" w:hAnsi="Arial" w:cs="Arial"/>
            <w:noProof/>
            <w:webHidden/>
            <w:sz w:val="24"/>
            <w:szCs w:val="24"/>
          </w:rPr>
        </w:r>
        <w:r w:rsidR="00700891" w:rsidRPr="00F443CF">
          <w:rPr>
            <w:rFonts w:ascii="Arial" w:hAnsi="Arial" w:cs="Arial"/>
            <w:noProof/>
            <w:webHidden/>
            <w:sz w:val="24"/>
            <w:szCs w:val="24"/>
          </w:rPr>
          <w:fldChar w:fldCharType="separate"/>
        </w:r>
        <w:r w:rsidR="002022E4">
          <w:rPr>
            <w:rFonts w:ascii="Arial" w:hAnsi="Arial" w:cs="Arial"/>
            <w:noProof/>
            <w:webHidden/>
            <w:sz w:val="24"/>
            <w:szCs w:val="24"/>
          </w:rPr>
          <w:t>31</w:t>
        </w:r>
        <w:r w:rsidR="00700891" w:rsidRPr="00F443CF">
          <w:rPr>
            <w:rFonts w:ascii="Arial" w:hAnsi="Arial" w:cs="Arial"/>
            <w:noProof/>
            <w:webHidden/>
            <w:sz w:val="24"/>
            <w:szCs w:val="24"/>
          </w:rPr>
          <w:fldChar w:fldCharType="end"/>
        </w:r>
      </w:hyperlink>
    </w:p>
    <w:p w:rsidR="00700891" w:rsidRPr="00F443CF" w:rsidRDefault="00BC5B9C" w:rsidP="001601BC">
      <w:pPr>
        <w:pStyle w:val="11"/>
        <w:tabs>
          <w:tab w:val="right" w:leader="dot" w:pos="9345"/>
        </w:tabs>
        <w:spacing w:before="0" w:after="0" w:line="360" w:lineRule="auto"/>
        <w:rPr>
          <w:rFonts w:ascii="Arial" w:hAnsi="Arial" w:cs="Arial"/>
          <w:noProof/>
          <w:sz w:val="24"/>
          <w:szCs w:val="24"/>
        </w:rPr>
      </w:pPr>
      <w:hyperlink w:anchor="_Toc391908783" w:history="1">
        <w:r w:rsidR="00700891" w:rsidRPr="00F443CF">
          <w:rPr>
            <w:rStyle w:val="ac"/>
            <w:rFonts w:ascii="Arial" w:hAnsi="Arial" w:cs="Arial"/>
            <w:iCs/>
            <w:noProof/>
            <w:sz w:val="24"/>
            <w:szCs w:val="24"/>
          </w:rPr>
          <w:t>3. Выводы</w:t>
        </w:r>
        <w:r w:rsidR="00700891" w:rsidRPr="00F443CF">
          <w:rPr>
            <w:rFonts w:ascii="Arial" w:hAnsi="Arial" w:cs="Arial"/>
            <w:noProof/>
            <w:webHidden/>
            <w:sz w:val="24"/>
            <w:szCs w:val="24"/>
          </w:rPr>
          <w:tab/>
        </w:r>
        <w:r w:rsidR="00700891" w:rsidRPr="00F443CF">
          <w:rPr>
            <w:rFonts w:ascii="Arial" w:hAnsi="Arial" w:cs="Arial"/>
            <w:noProof/>
            <w:webHidden/>
            <w:sz w:val="24"/>
            <w:szCs w:val="24"/>
          </w:rPr>
          <w:fldChar w:fldCharType="begin"/>
        </w:r>
        <w:r w:rsidR="00700891" w:rsidRPr="00F443CF">
          <w:rPr>
            <w:rFonts w:ascii="Arial" w:hAnsi="Arial" w:cs="Arial"/>
            <w:noProof/>
            <w:webHidden/>
            <w:sz w:val="24"/>
            <w:szCs w:val="24"/>
          </w:rPr>
          <w:instrText xml:space="preserve"> PAGEREF _Toc391908783 \h </w:instrText>
        </w:r>
        <w:r w:rsidR="00700891" w:rsidRPr="00F443CF">
          <w:rPr>
            <w:rFonts w:ascii="Arial" w:hAnsi="Arial" w:cs="Arial"/>
            <w:noProof/>
            <w:webHidden/>
            <w:sz w:val="24"/>
            <w:szCs w:val="24"/>
          </w:rPr>
        </w:r>
        <w:r w:rsidR="00700891" w:rsidRPr="00F443CF">
          <w:rPr>
            <w:rFonts w:ascii="Arial" w:hAnsi="Arial" w:cs="Arial"/>
            <w:noProof/>
            <w:webHidden/>
            <w:sz w:val="24"/>
            <w:szCs w:val="24"/>
          </w:rPr>
          <w:fldChar w:fldCharType="separate"/>
        </w:r>
        <w:r w:rsidR="002022E4">
          <w:rPr>
            <w:rFonts w:ascii="Arial" w:hAnsi="Arial" w:cs="Arial"/>
            <w:noProof/>
            <w:webHidden/>
            <w:sz w:val="24"/>
            <w:szCs w:val="24"/>
          </w:rPr>
          <w:t>32</w:t>
        </w:r>
        <w:r w:rsidR="00700891" w:rsidRPr="00F443CF">
          <w:rPr>
            <w:rFonts w:ascii="Arial" w:hAnsi="Arial" w:cs="Arial"/>
            <w:noProof/>
            <w:webHidden/>
            <w:sz w:val="24"/>
            <w:szCs w:val="24"/>
          </w:rPr>
          <w:fldChar w:fldCharType="end"/>
        </w:r>
      </w:hyperlink>
    </w:p>
    <w:p w:rsidR="00700891" w:rsidRPr="00F443CF" w:rsidRDefault="00BC5B9C" w:rsidP="001601BC">
      <w:pPr>
        <w:pStyle w:val="11"/>
        <w:tabs>
          <w:tab w:val="right" w:leader="dot" w:pos="9345"/>
        </w:tabs>
        <w:spacing w:before="0" w:after="0" w:line="360" w:lineRule="auto"/>
        <w:rPr>
          <w:rFonts w:ascii="Arial" w:hAnsi="Arial" w:cs="Arial"/>
          <w:noProof/>
          <w:sz w:val="24"/>
          <w:szCs w:val="24"/>
        </w:rPr>
      </w:pPr>
      <w:hyperlink w:anchor="_Toc391908784" w:history="1">
        <w:r w:rsidR="00700891" w:rsidRPr="00F443CF">
          <w:rPr>
            <w:rStyle w:val="ac"/>
            <w:rFonts w:ascii="Arial" w:hAnsi="Arial" w:cs="Arial"/>
            <w:iCs/>
            <w:noProof/>
            <w:sz w:val="24"/>
            <w:szCs w:val="24"/>
          </w:rPr>
          <w:t>4. Рекомендации</w:t>
        </w:r>
        <w:r w:rsidR="00700891" w:rsidRPr="00F443CF">
          <w:rPr>
            <w:rFonts w:ascii="Arial" w:hAnsi="Arial" w:cs="Arial"/>
            <w:noProof/>
            <w:webHidden/>
            <w:sz w:val="24"/>
            <w:szCs w:val="24"/>
          </w:rPr>
          <w:tab/>
        </w:r>
        <w:r w:rsidR="00700891" w:rsidRPr="00F443CF">
          <w:rPr>
            <w:rFonts w:ascii="Arial" w:hAnsi="Arial" w:cs="Arial"/>
            <w:noProof/>
            <w:webHidden/>
            <w:sz w:val="24"/>
            <w:szCs w:val="24"/>
          </w:rPr>
          <w:fldChar w:fldCharType="begin"/>
        </w:r>
        <w:r w:rsidR="00700891" w:rsidRPr="00F443CF">
          <w:rPr>
            <w:rFonts w:ascii="Arial" w:hAnsi="Arial" w:cs="Arial"/>
            <w:noProof/>
            <w:webHidden/>
            <w:sz w:val="24"/>
            <w:szCs w:val="24"/>
          </w:rPr>
          <w:instrText xml:space="preserve"> PAGEREF _Toc391908784 \h </w:instrText>
        </w:r>
        <w:r w:rsidR="00700891" w:rsidRPr="00F443CF">
          <w:rPr>
            <w:rFonts w:ascii="Arial" w:hAnsi="Arial" w:cs="Arial"/>
            <w:noProof/>
            <w:webHidden/>
            <w:sz w:val="24"/>
            <w:szCs w:val="24"/>
          </w:rPr>
        </w:r>
        <w:r w:rsidR="00700891" w:rsidRPr="00F443CF">
          <w:rPr>
            <w:rFonts w:ascii="Arial" w:hAnsi="Arial" w:cs="Arial"/>
            <w:noProof/>
            <w:webHidden/>
            <w:sz w:val="24"/>
            <w:szCs w:val="24"/>
          </w:rPr>
          <w:fldChar w:fldCharType="separate"/>
        </w:r>
        <w:r w:rsidR="002022E4">
          <w:rPr>
            <w:rFonts w:ascii="Arial" w:hAnsi="Arial" w:cs="Arial"/>
            <w:noProof/>
            <w:webHidden/>
            <w:sz w:val="24"/>
            <w:szCs w:val="24"/>
          </w:rPr>
          <w:t>35</w:t>
        </w:r>
        <w:r w:rsidR="00700891" w:rsidRPr="00F443CF">
          <w:rPr>
            <w:rFonts w:ascii="Arial" w:hAnsi="Arial" w:cs="Arial"/>
            <w:noProof/>
            <w:webHidden/>
            <w:sz w:val="24"/>
            <w:szCs w:val="24"/>
          </w:rPr>
          <w:fldChar w:fldCharType="end"/>
        </w:r>
      </w:hyperlink>
    </w:p>
    <w:p w:rsidR="00700891" w:rsidRPr="00F443CF" w:rsidRDefault="00700891" w:rsidP="001601BC">
      <w:pPr>
        <w:shd w:val="clear" w:color="auto" w:fill="FFFFFF"/>
        <w:spacing w:after="0" w:line="360" w:lineRule="auto"/>
        <w:ind w:left="5040" w:right="922"/>
        <w:jc w:val="right"/>
        <w:rPr>
          <w:rFonts w:ascii="Arial" w:hAnsi="Arial" w:cs="Arial"/>
          <w:bCs/>
          <w:sz w:val="24"/>
          <w:szCs w:val="24"/>
        </w:rPr>
      </w:pPr>
      <w:r w:rsidRPr="00F443CF">
        <w:rPr>
          <w:rFonts w:ascii="Arial" w:hAnsi="Arial" w:cs="Arial"/>
          <w:color w:val="000000"/>
          <w:spacing w:val="-2"/>
          <w:sz w:val="24"/>
          <w:szCs w:val="24"/>
        </w:rPr>
        <w:fldChar w:fldCharType="end"/>
      </w:r>
    </w:p>
    <w:p w:rsidR="00700891" w:rsidRPr="00F443CF" w:rsidRDefault="00700891" w:rsidP="001601BC">
      <w:pPr>
        <w:pStyle w:val="aa"/>
        <w:spacing w:line="360" w:lineRule="auto"/>
        <w:ind w:firstLine="709"/>
        <w:jc w:val="both"/>
        <w:rPr>
          <w:rFonts w:ascii="Arial" w:hAnsi="Arial" w:cs="Arial"/>
          <w:sz w:val="24"/>
        </w:rPr>
      </w:pPr>
      <w:r w:rsidRPr="00F443CF">
        <w:rPr>
          <w:rFonts w:ascii="Arial" w:hAnsi="Arial" w:cs="Arial"/>
          <w:bCs/>
          <w:sz w:val="24"/>
        </w:rPr>
        <w:t xml:space="preserve">Проверка проведена в соответствии с </w:t>
      </w:r>
      <w:r w:rsidRPr="00F443CF">
        <w:rPr>
          <w:rFonts w:ascii="Arial" w:hAnsi="Arial" w:cs="Arial"/>
          <w:sz w:val="24"/>
        </w:rPr>
        <w:t>планом работы Счетной палаты ЗАТО Северск на 2014 год, утвержденным Председателем Счетной палаты ЗАТО Северск от 18.12.2013 № 28, тематическим планом проверки, на основании Приказа Председателя Счетной палаты ЗАТО Северск от 04.02.2014 № 3, Поручения на проведение контрольного мероприятия от 04.02.2014 № 3/1, в соответствии с утвержденным Планом проверки.</w:t>
      </w:r>
    </w:p>
    <w:p w:rsidR="00700891" w:rsidRPr="00F443CF" w:rsidRDefault="00700891" w:rsidP="001601BC">
      <w:pPr>
        <w:spacing w:after="0" w:line="360" w:lineRule="auto"/>
        <w:ind w:firstLine="709"/>
        <w:jc w:val="both"/>
        <w:rPr>
          <w:rFonts w:ascii="Arial" w:hAnsi="Arial" w:cs="Arial"/>
          <w:bCs/>
          <w:sz w:val="24"/>
          <w:szCs w:val="24"/>
        </w:rPr>
      </w:pPr>
      <w:r w:rsidRPr="00F443CF">
        <w:rPr>
          <w:rFonts w:ascii="Arial" w:hAnsi="Arial" w:cs="Arial"/>
          <w:bCs/>
          <w:sz w:val="24"/>
          <w:szCs w:val="24"/>
        </w:rPr>
        <w:t>Объектом проверки является Управление имущественных отношений Администрации ЗАТО Северск.</w:t>
      </w:r>
    </w:p>
    <w:p w:rsidR="00700891" w:rsidRPr="00F443CF" w:rsidRDefault="00700891" w:rsidP="001601BC">
      <w:pPr>
        <w:pStyle w:val="aa"/>
        <w:spacing w:line="360" w:lineRule="auto"/>
        <w:ind w:firstLine="709"/>
        <w:jc w:val="both"/>
        <w:rPr>
          <w:rFonts w:ascii="Arial" w:hAnsi="Arial" w:cs="Arial"/>
          <w:sz w:val="24"/>
        </w:rPr>
      </w:pPr>
      <w:r w:rsidRPr="00F443CF">
        <w:rPr>
          <w:rFonts w:ascii="Arial" w:hAnsi="Arial" w:cs="Arial"/>
          <w:bCs/>
          <w:sz w:val="24"/>
        </w:rPr>
        <w:t xml:space="preserve">  </w:t>
      </w:r>
      <w:r w:rsidRPr="00F443CF">
        <w:rPr>
          <w:rFonts w:ascii="Arial" w:hAnsi="Arial" w:cs="Arial"/>
          <w:sz w:val="24"/>
        </w:rPr>
        <w:t xml:space="preserve">Проверяемый период: </w:t>
      </w:r>
      <w:r w:rsidRPr="00F443CF">
        <w:rPr>
          <w:rFonts w:ascii="Arial" w:hAnsi="Arial" w:cs="Arial"/>
          <w:color w:val="0F243E"/>
          <w:sz w:val="24"/>
        </w:rPr>
        <w:t xml:space="preserve">2013 год. Проверка проведена в срок </w:t>
      </w:r>
      <w:r w:rsidRPr="00F443CF">
        <w:rPr>
          <w:rFonts w:ascii="Arial" w:hAnsi="Arial" w:cs="Arial"/>
          <w:sz w:val="24"/>
        </w:rPr>
        <w:t xml:space="preserve">с 25.02.2014 по 23.06.2014 (с учетом приостановления проверки с 01.03.2014 по 01.05.2014) аудитором Счетной палаты ЗАТО Северск Левиной И.Л. и инспектором Счетной палаты ЗАТО Северск  Ильиной Т.Г. </w:t>
      </w:r>
    </w:p>
    <w:p w:rsidR="00700891" w:rsidRPr="00F443CF" w:rsidRDefault="00700891" w:rsidP="001601BC">
      <w:pPr>
        <w:pStyle w:val="aa"/>
        <w:spacing w:line="360" w:lineRule="auto"/>
        <w:ind w:firstLine="709"/>
        <w:jc w:val="both"/>
        <w:rPr>
          <w:rFonts w:ascii="Arial" w:hAnsi="Arial" w:cs="Arial"/>
          <w:sz w:val="24"/>
        </w:rPr>
      </w:pPr>
      <w:r w:rsidRPr="00F443CF">
        <w:rPr>
          <w:rFonts w:ascii="Arial" w:hAnsi="Arial" w:cs="Arial"/>
          <w:sz w:val="24"/>
        </w:rPr>
        <w:t>Цель проверки: оценка эффективности использования муниципального имущества, переданного в безвозмездное пользование организациям, финансируемым из бюджетов других уровней.</w:t>
      </w:r>
    </w:p>
    <w:p w:rsidR="00700891" w:rsidRPr="00F443CF" w:rsidRDefault="00700891" w:rsidP="001601BC">
      <w:pPr>
        <w:spacing w:after="0" w:line="360" w:lineRule="auto"/>
        <w:jc w:val="both"/>
        <w:rPr>
          <w:rFonts w:ascii="Arial" w:hAnsi="Arial" w:cs="Arial"/>
          <w:sz w:val="24"/>
          <w:szCs w:val="24"/>
        </w:rPr>
      </w:pPr>
      <w:r w:rsidRPr="00F443CF">
        <w:rPr>
          <w:rFonts w:ascii="Arial" w:hAnsi="Arial" w:cs="Arial"/>
          <w:sz w:val="24"/>
          <w:szCs w:val="24"/>
        </w:rPr>
        <w:tab/>
        <w:t>В организациях, безвозмездно использующих муниципальное имущество, проведены встречные проверки наличия, технического состояния, организации учета и хранения переданного движимого имущества, дана оценка эффективности его использования. По результатам проведенных встречных проверок составлены 5 Актов и 1 Акт проверки Управления имущественных отношений Администрации ЗАТО Северск. Все акты подписаны руководством организаций без возражений.</w:t>
      </w:r>
    </w:p>
    <w:p w:rsidR="001601BC" w:rsidRPr="00F443CF" w:rsidRDefault="001601BC" w:rsidP="001601BC">
      <w:pPr>
        <w:spacing w:after="0" w:line="360" w:lineRule="auto"/>
        <w:jc w:val="both"/>
        <w:rPr>
          <w:rFonts w:ascii="Arial" w:hAnsi="Arial" w:cs="Arial"/>
          <w:sz w:val="24"/>
          <w:szCs w:val="24"/>
        </w:rPr>
      </w:pPr>
    </w:p>
    <w:p w:rsidR="00700891" w:rsidRPr="00F443CF" w:rsidRDefault="00700891" w:rsidP="001601BC">
      <w:pPr>
        <w:pStyle w:val="1"/>
        <w:spacing w:before="0" w:after="0" w:line="360" w:lineRule="auto"/>
        <w:rPr>
          <w:rFonts w:cs="Arial"/>
          <w:iCs/>
          <w:kern w:val="0"/>
          <w:sz w:val="24"/>
          <w:szCs w:val="24"/>
        </w:rPr>
      </w:pPr>
      <w:bookmarkStart w:id="1" w:name="_Toc391366490"/>
      <w:bookmarkStart w:id="2" w:name="_Toc391370085"/>
      <w:bookmarkStart w:id="3" w:name="_Toc391646661"/>
      <w:bookmarkStart w:id="4" w:name="_Toc391908776"/>
      <w:r w:rsidRPr="00F443CF">
        <w:rPr>
          <w:rFonts w:cs="Arial"/>
          <w:iCs/>
          <w:kern w:val="0"/>
          <w:sz w:val="24"/>
          <w:szCs w:val="24"/>
        </w:rPr>
        <w:t>1.   Общие сведения об Управление имущественных отношений Администрации ЗАТО Северск</w:t>
      </w:r>
      <w:bookmarkEnd w:id="1"/>
      <w:bookmarkEnd w:id="2"/>
      <w:bookmarkEnd w:id="3"/>
      <w:bookmarkEnd w:id="4"/>
      <w:r w:rsidRPr="00F443CF">
        <w:rPr>
          <w:rFonts w:cs="Arial"/>
          <w:iCs/>
          <w:kern w:val="0"/>
          <w:sz w:val="24"/>
          <w:szCs w:val="24"/>
        </w:rPr>
        <w:t xml:space="preserve"> </w:t>
      </w:r>
    </w:p>
    <w:p w:rsidR="00700891" w:rsidRPr="00F443CF" w:rsidRDefault="00700891" w:rsidP="001601BC">
      <w:pPr>
        <w:spacing w:after="0" w:line="360" w:lineRule="auto"/>
        <w:ind w:firstLine="708"/>
        <w:jc w:val="both"/>
        <w:rPr>
          <w:rFonts w:ascii="Arial" w:hAnsi="Arial" w:cs="Arial"/>
          <w:sz w:val="24"/>
          <w:szCs w:val="24"/>
        </w:rPr>
      </w:pPr>
      <w:r w:rsidRPr="00F443CF">
        <w:rPr>
          <w:rFonts w:ascii="Arial" w:hAnsi="Arial" w:cs="Arial"/>
          <w:sz w:val="24"/>
          <w:szCs w:val="24"/>
        </w:rPr>
        <w:t>Управление имущественных отношений Администрации ЗАТО Северск (далее – Управление имущественных отношений) создано на основании Постановления Главы Администрации ЗАТО Северск от 07.05.2002 № 1052 в результате преобразования Комитета по управлению муниципальным имуществом и Комитета по земельным ресурсам и землепользованию.</w:t>
      </w:r>
    </w:p>
    <w:p w:rsidR="00700891" w:rsidRPr="00F443CF" w:rsidRDefault="00700891" w:rsidP="001601BC">
      <w:pPr>
        <w:pStyle w:val="ConsPlusNormal"/>
        <w:spacing w:line="360" w:lineRule="auto"/>
        <w:ind w:firstLine="709"/>
        <w:jc w:val="both"/>
        <w:rPr>
          <w:rFonts w:ascii="Arial" w:hAnsi="Arial" w:cs="Arial"/>
        </w:rPr>
      </w:pPr>
      <w:r w:rsidRPr="00F443CF">
        <w:rPr>
          <w:rFonts w:ascii="Arial" w:hAnsi="Arial" w:cs="Arial"/>
        </w:rPr>
        <w:t>Фактическое местонахождение Управления имущественных отношений: 636000, Томская область, ЗАТО Северск, ул. Лесная, 11а. Юридический и почтовый адрес 636000, Томская область, ЗАТО Северск, пр. Коммунистический, 51.</w:t>
      </w:r>
    </w:p>
    <w:p w:rsidR="00700891" w:rsidRPr="00F443CF" w:rsidRDefault="00700891" w:rsidP="001601BC">
      <w:pPr>
        <w:spacing w:after="0" w:line="360" w:lineRule="auto"/>
        <w:ind w:firstLine="708"/>
        <w:jc w:val="both"/>
        <w:rPr>
          <w:rFonts w:ascii="Arial" w:hAnsi="Arial" w:cs="Arial"/>
          <w:sz w:val="24"/>
          <w:szCs w:val="24"/>
        </w:rPr>
      </w:pPr>
      <w:r w:rsidRPr="00F443CF">
        <w:rPr>
          <w:rFonts w:ascii="Arial" w:hAnsi="Arial" w:cs="Arial"/>
          <w:sz w:val="24"/>
          <w:szCs w:val="24"/>
        </w:rPr>
        <w:t>Управление имущественных отношений внесено в единый государственный реестр юридических лиц  02.12.2002 за основным государственным регистрационным номером (ОГРН) 1027001686910. Федеральной налоговой службой Российской Федерации по       ЗАТО Северск</w:t>
      </w:r>
      <w:r w:rsidRPr="00F443CF">
        <w:rPr>
          <w:rFonts w:ascii="Arial" w:hAnsi="Arial" w:cs="Arial"/>
          <w:color w:val="FF0000"/>
          <w:sz w:val="24"/>
          <w:szCs w:val="24"/>
        </w:rPr>
        <w:t xml:space="preserve">  </w:t>
      </w:r>
      <w:r w:rsidRPr="00F443CF">
        <w:rPr>
          <w:rFonts w:ascii="Arial" w:hAnsi="Arial" w:cs="Arial"/>
          <w:sz w:val="24"/>
          <w:szCs w:val="24"/>
        </w:rPr>
        <w:t>Управлению присвоен ИНН/КПП 7024004494/702401001.</w:t>
      </w:r>
    </w:p>
    <w:p w:rsidR="00700891" w:rsidRPr="00F443CF" w:rsidRDefault="00700891" w:rsidP="001601BC">
      <w:pPr>
        <w:spacing w:after="0" w:line="360" w:lineRule="auto"/>
        <w:ind w:firstLine="709"/>
        <w:jc w:val="both"/>
        <w:rPr>
          <w:rFonts w:ascii="Arial" w:hAnsi="Arial" w:cs="Arial"/>
          <w:sz w:val="24"/>
          <w:szCs w:val="24"/>
        </w:rPr>
      </w:pPr>
      <w:r w:rsidRPr="00F443CF">
        <w:rPr>
          <w:rFonts w:ascii="Arial" w:hAnsi="Arial" w:cs="Arial"/>
          <w:sz w:val="24"/>
          <w:szCs w:val="24"/>
        </w:rPr>
        <w:t>Управление имущественных отношений является юридическим лицом, имеет обособленное имущество, самостоятельный баланс, лицевой счет в Отделении по г. Северск УФК по Томской области, круглую печать, содержащую его полное  наименование, указание ИНН и изображение герба ЗАТО Северск, и печать, применение которой регламентируется типовой инструкцией по делопроизводству, бланки и штампы со своим наименованием.</w:t>
      </w:r>
    </w:p>
    <w:p w:rsidR="00700891" w:rsidRPr="00F443CF" w:rsidRDefault="00700891" w:rsidP="001601BC">
      <w:pPr>
        <w:spacing w:after="0" w:line="360" w:lineRule="auto"/>
        <w:ind w:firstLine="709"/>
        <w:jc w:val="both"/>
        <w:rPr>
          <w:rFonts w:ascii="Arial" w:hAnsi="Arial" w:cs="Arial"/>
          <w:sz w:val="24"/>
          <w:szCs w:val="24"/>
        </w:rPr>
      </w:pPr>
      <w:r w:rsidRPr="00F443CF">
        <w:rPr>
          <w:rFonts w:ascii="Arial" w:hAnsi="Arial" w:cs="Arial"/>
          <w:sz w:val="24"/>
          <w:szCs w:val="24"/>
        </w:rPr>
        <w:t>Основными направлениями деятельности и задачами Управления имущественных отношений является проведение единой муниципальной политики в сфере имущественных и земельных отношений, формирование системы учета и контроля за использованием муниципального имущества, организация его инвентаризации, обеспечение полного отражения пообъектного состава движимого и недвижимого муниципального имущества, составляющего муниципальную казну, в том числе обеспечение своевременного, оперативного отражения изменений в составе и характеристиках муниципального имущества, составляющего муниципальную казну, распоряжение и управление муниципальным имуществом, в том числе земельными участками, находящимися в собственности городского округа ЗАТО Северск, в пределах своей компетенции, приобретение имущества, в том числе земельных участков, в собственность городского округа ЗАТО Северск, управление и распоряжение муниципальной собственностью городского округа ЗАТО Северск в порядке, установленном законодательством, нормативными актами городского округа ЗАТО Северск и настоящим Положением, определение наиболее эффективных способов использования муниципального имущества, а также осуществление иной деятельности, в соответствии с полномочиями, предоставленными действующим законодательством.</w:t>
      </w:r>
    </w:p>
    <w:p w:rsidR="00700891" w:rsidRPr="00F443CF" w:rsidRDefault="00700891" w:rsidP="001601BC">
      <w:pPr>
        <w:pStyle w:val="ad"/>
        <w:spacing w:before="0" w:beforeAutospacing="0" w:after="0" w:afterAutospacing="0" w:line="360" w:lineRule="auto"/>
        <w:jc w:val="both"/>
        <w:rPr>
          <w:rFonts w:ascii="Arial" w:hAnsi="Arial" w:cs="Arial"/>
        </w:rPr>
      </w:pPr>
      <w:r w:rsidRPr="00F443CF">
        <w:rPr>
          <w:rFonts w:ascii="Arial" w:hAnsi="Arial" w:cs="Arial"/>
        </w:rPr>
        <w:tab/>
        <w:t xml:space="preserve">В соответствии с основными видами деятельности, на основании Решений Думы ЗАТО Северск и других правоустанавливающих документов, Управление имущественных отношений осуществляет передачу в безвозмездное пользование (по договорам безвозмездного пользования) муниципального имущества организациям, финансируемым из бюджетов других уровней. </w:t>
      </w:r>
    </w:p>
    <w:p w:rsidR="00700891" w:rsidRPr="00F443CF" w:rsidRDefault="00700891" w:rsidP="001601BC">
      <w:pPr>
        <w:pStyle w:val="ad"/>
        <w:spacing w:before="0" w:beforeAutospacing="0" w:after="0" w:afterAutospacing="0" w:line="360" w:lineRule="auto"/>
        <w:jc w:val="both"/>
        <w:rPr>
          <w:rFonts w:ascii="Arial" w:hAnsi="Arial" w:cs="Arial"/>
        </w:rPr>
      </w:pPr>
      <w:r w:rsidRPr="00F443CF">
        <w:rPr>
          <w:rFonts w:ascii="Arial" w:hAnsi="Arial" w:cs="Arial"/>
        </w:rPr>
        <w:tab/>
        <w:t xml:space="preserve">Счетной палатой ЗАТО Северск (далее – Счетная палата) проведена проверка переданного имущества, которое находится в безвозмездном пользовании указанных организаций, по состоянию на конец 2013 года. </w:t>
      </w:r>
    </w:p>
    <w:p w:rsidR="001601BC" w:rsidRPr="00F443CF" w:rsidRDefault="001601BC" w:rsidP="001601BC">
      <w:pPr>
        <w:pStyle w:val="ad"/>
        <w:spacing w:before="0" w:beforeAutospacing="0" w:after="0" w:afterAutospacing="0" w:line="360" w:lineRule="auto"/>
        <w:jc w:val="both"/>
        <w:rPr>
          <w:rFonts w:ascii="Arial" w:hAnsi="Arial" w:cs="Arial"/>
        </w:rPr>
      </w:pPr>
    </w:p>
    <w:p w:rsidR="00700891" w:rsidRPr="00F443CF" w:rsidRDefault="00700891" w:rsidP="001601BC">
      <w:pPr>
        <w:pStyle w:val="1"/>
        <w:spacing w:before="0" w:after="0" w:line="360" w:lineRule="auto"/>
        <w:jc w:val="both"/>
        <w:rPr>
          <w:rFonts w:cs="Arial"/>
          <w:iCs/>
          <w:kern w:val="0"/>
          <w:sz w:val="24"/>
          <w:szCs w:val="24"/>
        </w:rPr>
      </w:pPr>
      <w:bookmarkStart w:id="5" w:name="_Toc391366491"/>
      <w:bookmarkStart w:id="6" w:name="_Toc391370086"/>
      <w:bookmarkStart w:id="7" w:name="_Toc391646662"/>
      <w:bookmarkStart w:id="8" w:name="_Toc391908777"/>
      <w:r w:rsidRPr="00F443CF">
        <w:rPr>
          <w:rFonts w:cs="Arial"/>
          <w:iCs/>
          <w:kern w:val="0"/>
          <w:sz w:val="24"/>
          <w:szCs w:val="24"/>
        </w:rPr>
        <w:t>2.   Проверка эффективности использования муниципального имущества, переданного в безвозмездное пользование организациям, финансируемым из бюджетов других уровней</w:t>
      </w:r>
      <w:bookmarkEnd w:id="5"/>
      <w:bookmarkEnd w:id="6"/>
      <w:bookmarkEnd w:id="7"/>
      <w:bookmarkEnd w:id="8"/>
    </w:p>
    <w:p w:rsidR="00700891" w:rsidRPr="00F443CF" w:rsidRDefault="00700891" w:rsidP="001601BC">
      <w:pPr>
        <w:spacing w:after="0" w:line="360" w:lineRule="auto"/>
        <w:jc w:val="both"/>
        <w:rPr>
          <w:rFonts w:ascii="Arial" w:hAnsi="Arial" w:cs="Arial"/>
          <w:sz w:val="24"/>
          <w:szCs w:val="24"/>
        </w:rPr>
      </w:pPr>
      <w:r w:rsidRPr="00F443CF">
        <w:rPr>
          <w:rFonts w:ascii="Arial" w:hAnsi="Arial" w:cs="Arial"/>
          <w:sz w:val="24"/>
          <w:szCs w:val="24"/>
        </w:rPr>
        <w:tab/>
        <w:t>Порядок передачи муниципального имущества в безвозмездное пользование в     ЗАТО Северск регламентирован:</w:t>
      </w:r>
    </w:p>
    <w:p w:rsidR="00700891" w:rsidRPr="00F443CF" w:rsidRDefault="00700891" w:rsidP="001601BC">
      <w:pPr>
        <w:numPr>
          <w:ilvl w:val="0"/>
          <w:numId w:val="44"/>
        </w:numPr>
        <w:spacing w:after="0" w:line="360" w:lineRule="auto"/>
        <w:jc w:val="both"/>
        <w:rPr>
          <w:rFonts w:ascii="Arial" w:hAnsi="Arial" w:cs="Arial"/>
          <w:sz w:val="24"/>
          <w:szCs w:val="24"/>
        </w:rPr>
      </w:pPr>
      <w:r w:rsidRPr="00F443CF">
        <w:rPr>
          <w:rFonts w:ascii="Arial" w:hAnsi="Arial" w:cs="Arial"/>
          <w:sz w:val="24"/>
          <w:szCs w:val="24"/>
        </w:rPr>
        <w:t>Решением сессии СНП ЗАТО Северск от 30.01.2003 № 33/3 «Об утверждении Положения о порядке предоставления в пользование муниципального имущества    ЗАТО Северск»;</w:t>
      </w:r>
    </w:p>
    <w:p w:rsidR="00700891" w:rsidRPr="00F443CF" w:rsidRDefault="00700891" w:rsidP="001601BC">
      <w:pPr>
        <w:numPr>
          <w:ilvl w:val="0"/>
          <w:numId w:val="44"/>
        </w:numPr>
        <w:spacing w:after="0" w:line="360" w:lineRule="auto"/>
        <w:jc w:val="both"/>
        <w:rPr>
          <w:rFonts w:ascii="Arial" w:hAnsi="Arial" w:cs="Arial"/>
          <w:sz w:val="24"/>
          <w:szCs w:val="24"/>
        </w:rPr>
      </w:pPr>
      <w:r w:rsidRPr="00F443CF">
        <w:rPr>
          <w:rFonts w:ascii="Arial" w:hAnsi="Arial" w:cs="Arial"/>
          <w:sz w:val="24"/>
          <w:szCs w:val="24"/>
        </w:rPr>
        <w:t>Решением сессии СНП ЗАТО Северск от 24.02.2005 № 64/4 «Об утверждении Положения о порядке предоставления в пользование муниципального имущества ЗАТО Северск в новой редакции»;</w:t>
      </w:r>
    </w:p>
    <w:p w:rsidR="00700891" w:rsidRPr="00F443CF" w:rsidRDefault="00700891" w:rsidP="001601BC">
      <w:pPr>
        <w:numPr>
          <w:ilvl w:val="0"/>
          <w:numId w:val="44"/>
        </w:numPr>
        <w:spacing w:after="0" w:line="360" w:lineRule="auto"/>
        <w:jc w:val="both"/>
        <w:rPr>
          <w:rFonts w:ascii="Arial" w:hAnsi="Arial" w:cs="Arial"/>
          <w:sz w:val="24"/>
          <w:szCs w:val="24"/>
        </w:rPr>
      </w:pPr>
      <w:r w:rsidRPr="00F443CF">
        <w:rPr>
          <w:rFonts w:ascii="Arial" w:hAnsi="Arial" w:cs="Arial"/>
          <w:sz w:val="24"/>
          <w:szCs w:val="24"/>
        </w:rPr>
        <w:t>Решением Думы ЗАТО Северск от 18.06.2009 № 75/3 «Об утверждении Положения о порядке предоставления в аренду и безвозмездное пользование имущества, находящегося в муниципальной собственности городского округа ЗАТО Северск Томской области»;</w:t>
      </w:r>
    </w:p>
    <w:p w:rsidR="00700891" w:rsidRPr="00F443CF" w:rsidRDefault="00700891" w:rsidP="001601BC">
      <w:pPr>
        <w:numPr>
          <w:ilvl w:val="0"/>
          <w:numId w:val="44"/>
        </w:numPr>
        <w:spacing w:after="0" w:line="360" w:lineRule="auto"/>
        <w:jc w:val="both"/>
        <w:rPr>
          <w:rFonts w:ascii="Arial" w:hAnsi="Arial" w:cs="Arial"/>
          <w:sz w:val="24"/>
          <w:szCs w:val="24"/>
        </w:rPr>
      </w:pPr>
      <w:r w:rsidRPr="00F443CF">
        <w:rPr>
          <w:rFonts w:ascii="Arial" w:hAnsi="Arial" w:cs="Arial"/>
          <w:sz w:val="24"/>
          <w:szCs w:val="24"/>
        </w:rPr>
        <w:t xml:space="preserve">Решением Думы ЗАТО Северск от 29.08.2013 № 43/8 «Об утверждении Положения о порядке предоставления имущества, находящегося в муниципальной собственности городского округа ЗАТО Северск Томской области, в аренду, безвозмездное пользование». </w:t>
      </w:r>
    </w:p>
    <w:p w:rsidR="00700891" w:rsidRPr="00F443CF" w:rsidRDefault="00700891" w:rsidP="001601BC">
      <w:pPr>
        <w:spacing w:after="0" w:line="360" w:lineRule="auto"/>
        <w:jc w:val="both"/>
        <w:rPr>
          <w:rFonts w:ascii="Arial" w:hAnsi="Arial" w:cs="Arial"/>
          <w:sz w:val="24"/>
          <w:szCs w:val="24"/>
        </w:rPr>
      </w:pPr>
      <w:r w:rsidRPr="00F443CF">
        <w:rPr>
          <w:rFonts w:ascii="Arial" w:hAnsi="Arial" w:cs="Arial"/>
          <w:sz w:val="24"/>
          <w:szCs w:val="24"/>
        </w:rPr>
        <w:tab/>
        <w:t xml:space="preserve">Следует отметить, что до 2009 года в ЗАТО Северск отсутствовали правовые основания передачи объектов муниципальной собственности в безвозмездное пользование </w:t>
      </w:r>
      <w:r w:rsidRPr="00F443CF">
        <w:rPr>
          <w:rFonts w:ascii="Arial" w:hAnsi="Arial" w:cs="Arial"/>
          <w:i/>
          <w:sz w:val="24"/>
          <w:szCs w:val="24"/>
        </w:rPr>
        <w:t xml:space="preserve">организациям, финансируемым из бюджетов других уровней. </w:t>
      </w:r>
      <w:r w:rsidRPr="00F443CF">
        <w:rPr>
          <w:rFonts w:ascii="Arial" w:hAnsi="Arial" w:cs="Arial"/>
          <w:sz w:val="24"/>
          <w:szCs w:val="24"/>
        </w:rPr>
        <w:t xml:space="preserve">Так, в Положениях о порядке предоставления в пользование муниципального имущества ЗАТО Северск, утвержденных Решениями СНП ЗАТО Северск от 30.01.2003 № 33/3 и от 24.02.2005 № 64/4, предусматривалась возможность передачи в безвозмездное пользовании ограниченному кругу юридических лиц: органам местного самоуправления, учреждениям, финансируемым из местного бюджета, а также отдельным общественным организациям. </w:t>
      </w:r>
    </w:p>
    <w:p w:rsidR="00700891" w:rsidRPr="00F443CF" w:rsidRDefault="00700891" w:rsidP="001601BC">
      <w:pPr>
        <w:autoSpaceDE w:val="0"/>
        <w:autoSpaceDN w:val="0"/>
        <w:adjustRightInd w:val="0"/>
        <w:spacing w:after="0" w:line="360" w:lineRule="auto"/>
        <w:ind w:firstLine="540"/>
        <w:jc w:val="both"/>
        <w:rPr>
          <w:rFonts w:ascii="Arial" w:hAnsi="Arial" w:cs="Arial"/>
          <w:sz w:val="24"/>
          <w:szCs w:val="24"/>
        </w:rPr>
      </w:pPr>
      <w:r w:rsidRPr="00F443CF">
        <w:rPr>
          <w:rFonts w:ascii="Arial" w:hAnsi="Arial" w:cs="Arial"/>
          <w:sz w:val="24"/>
          <w:szCs w:val="24"/>
        </w:rPr>
        <w:tab/>
        <w:t>Положения о порядке предоставления в аренду и безвозмездное пользование имущества, находящегося в муниципальной собственности городского округа ЗАТО Северск Томской области, утвержденные Решениями Думы ЗАТО Северск от 18.06.2009 № 75/3 и от 29.08.2013 № 43/8 содержат также закрытый перечень юридических лиц, которым допускается передача в безвозмездное пользование объектов муниципального имущества, при этом в отношении лиц, не включенных в данный перечень, указано, что иным категориям лиц передача в безвозмездное пользование возможна исключительно по решению Думы ЗАТО Северск.</w:t>
      </w:r>
    </w:p>
    <w:p w:rsidR="00700891" w:rsidRPr="00F443CF" w:rsidRDefault="00700891" w:rsidP="001601BC">
      <w:pPr>
        <w:spacing w:after="0" w:line="360" w:lineRule="auto"/>
        <w:jc w:val="both"/>
        <w:rPr>
          <w:rFonts w:ascii="Arial" w:hAnsi="Arial" w:cs="Arial"/>
          <w:sz w:val="24"/>
          <w:szCs w:val="24"/>
        </w:rPr>
      </w:pPr>
    </w:p>
    <w:p w:rsidR="00700891" w:rsidRPr="00F443CF" w:rsidRDefault="00700891" w:rsidP="001601BC">
      <w:pPr>
        <w:spacing w:after="0" w:line="360" w:lineRule="auto"/>
        <w:ind w:firstLine="708"/>
        <w:jc w:val="both"/>
        <w:rPr>
          <w:rFonts w:ascii="Arial" w:hAnsi="Arial" w:cs="Arial"/>
          <w:sz w:val="24"/>
          <w:szCs w:val="24"/>
        </w:rPr>
      </w:pPr>
      <w:r w:rsidRPr="00F443CF">
        <w:rPr>
          <w:rFonts w:ascii="Arial" w:hAnsi="Arial" w:cs="Arial"/>
          <w:sz w:val="24"/>
          <w:szCs w:val="24"/>
        </w:rPr>
        <w:t>По состоянию на 31.12.2013 в безвозмездном пользовании у  организаций, финансируемых из бюджетов других уровней, находилось 329 единиц муниципального имущества первоначальной (восстановительной) стоимостью 39029386,36 руб., в том числе:</w:t>
      </w:r>
    </w:p>
    <w:p w:rsidR="00700891" w:rsidRPr="00F443CF" w:rsidRDefault="00700891" w:rsidP="001601BC">
      <w:pPr>
        <w:numPr>
          <w:ilvl w:val="0"/>
          <w:numId w:val="32"/>
        </w:numPr>
        <w:spacing w:after="0" w:line="360" w:lineRule="auto"/>
        <w:jc w:val="both"/>
        <w:rPr>
          <w:rFonts w:ascii="Arial" w:hAnsi="Arial" w:cs="Arial"/>
          <w:sz w:val="24"/>
          <w:szCs w:val="24"/>
        </w:rPr>
      </w:pPr>
      <w:r w:rsidRPr="00F443CF">
        <w:rPr>
          <w:rFonts w:ascii="Arial" w:hAnsi="Arial" w:cs="Arial"/>
          <w:sz w:val="24"/>
          <w:szCs w:val="24"/>
        </w:rPr>
        <w:t>зданий (сооружений) – 17 единиц, первоначальной (восстановительной) стоимостью 18410831,28 руб.;</w:t>
      </w:r>
    </w:p>
    <w:p w:rsidR="00700891" w:rsidRPr="00F443CF" w:rsidRDefault="00700891" w:rsidP="001601BC">
      <w:pPr>
        <w:numPr>
          <w:ilvl w:val="0"/>
          <w:numId w:val="32"/>
        </w:numPr>
        <w:spacing w:after="0" w:line="360" w:lineRule="auto"/>
        <w:jc w:val="both"/>
        <w:rPr>
          <w:rFonts w:ascii="Arial" w:hAnsi="Arial" w:cs="Arial"/>
          <w:sz w:val="24"/>
          <w:szCs w:val="24"/>
        </w:rPr>
      </w:pPr>
      <w:r w:rsidRPr="00F443CF">
        <w:rPr>
          <w:rFonts w:ascii="Arial" w:hAnsi="Arial" w:cs="Arial"/>
          <w:sz w:val="24"/>
          <w:szCs w:val="24"/>
        </w:rPr>
        <w:t>оборудования – 312 единиц, первоначальной (восстановительной) стоимостью 20618555,08 руб.</w:t>
      </w:r>
    </w:p>
    <w:p w:rsidR="00700891" w:rsidRPr="00F443CF" w:rsidRDefault="00700891" w:rsidP="001601BC">
      <w:pPr>
        <w:spacing w:after="0" w:line="360" w:lineRule="auto"/>
        <w:jc w:val="both"/>
        <w:rPr>
          <w:rFonts w:ascii="Arial" w:hAnsi="Arial" w:cs="Arial"/>
          <w:sz w:val="24"/>
          <w:szCs w:val="24"/>
        </w:rPr>
      </w:pPr>
      <w:r w:rsidRPr="00F443CF">
        <w:rPr>
          <w:rFonts w:ascii="Arial" w:hAnsi="Arial" w:cs="Arial"/>
          <w:sz w:val="24"/>
          <w:szCs w:val="24"/>
        </w:rPr>
        <w:tab/>
        <w:t>Указанное муниципальное имущество передавалось в безвозмездное пользование Управлением имущественных отношений организациям, финансируемым из бюджетов других уровней, в период с 2003 года по 2013 год.</w:t>
      </w:r>
    </w:p>
    <w:p w:rsidR="00700891" w:rsidRPr="00F443CF" w:rsidRDefault="00700891" w:rsidP="001601BC">
      <w:pPr>
        <w:spacing w:after="0" w:line="360" w:lineRule="auto"/>
        <w:jc w:val="both"/>
        <w:rPr>
          <w:rFonts w:ascii="Arial" w:hAnsi="Arial" w:cs="Arial"/>
          <w:sz w:val="24"/>
          <w:szCs w:val="24"/>
        </w:rPr>
      </w:pPr>
      <w:r w:rsidRPr="00F443CF">
        <w:rPr>
          <w:rFonts w:ascii="Arial" w:hAnsi="Arial" w:cs="Arial"/>
          <w:sz w:val="24"/>
          <w:szCs w:val="24"/>
        </w:rPr>
        <w:tab/>
        <w:t>Недвижимое муниципальное имущество и основная часть движимого имущества переданы  в безвозмездное пользование организациям, финансируемым из бюджетов других уровней, по договорам безвозмездного пользования муниципальным имуществом на основании решений Думы ЗАТО Северск. Однако часть движимого имущества, как будет показано дальше, передана на основании постановлений и распоряжений Администрации ЗАТО Северск и обращений организаций, в отдельных случаях правовые основания передачи отсутствуют.</w:t>
      </w:r>
    </w:p>
    <w:p w:rsidR="00700891" w:rsidRPr="00F443CF" w:rsidRDefault="00700891" w:rsidP="001601BC">
      <w:pPr>
        <w:pStyle w:val="ad"/>
        <w:spacing w:before="0" w:beforeAutospacing="0" w:after="0" w:afterAutospacing="0" w:line="360" w:lineRule="auto"/>
        <w:ind w:firstLine="708"/>
        <w:jc w:val="both"/>
        <w:rPr>
          <w:rFonts w:ascii="Arial" w:hAnsi="Arial" w:cs="Arial"/>
        </w:rPr>
      </w:pPr>
      <w:r w:rsidRPr="00F443CF">
        <w:rPr>
          <w:rFonts w:ascii="Arial" w:hAnsi="Arial" w:cs="Arial"/>
        </w:rPr>
        <w:t>Движимое муниципальное имущество по состоянию на 31.12.2013 находилось в безвозмездном пользовании следующих организаций, финансируемых из бюджетов других уровней:</w:t>
      </w:r>
    </w:p>
    <w:p w:rsidR="00700891" w:rsidRPr="00F443CF" w:rsidRDefault="00700891" w:rsidP="001601BC">
      <w:pPr>
        <w:pStyle w:val="ad"/>
        <w:spacing w:before="0" w:beforeAutospacing="0" w:after="0" w:afterAutospacing="0" w:line="360" w:lineRule="auto"/>
        <w:jc w:val="both"/>
        <w:rPr>
          <w:rFonts w:ascii="Arial" w:hAnsi="Arial" w:cs="Arial"/>
        </w:rPr>
      </w:pPr>
      <w:r w:rsidRPr="00F443CF">
        <w:rPr>
          <w:rFonts w:ascii="Arial" w:hAnsi="Arial" w:cs="Arial"/>
        </w:rPr>
        <w:tab/>
        <w:t>- Федеральное государственное казенное учреждение «Специальное управление федеральной противопожарной службы № 8 МЧС России (далее по тексту – ФПС № 8);</w:t>
      </w:r>
    </w:p>
    <w:p w:rsidR="00700891" w:rsidRPr="00F443CF" w:rsidRDefault="00700891" w:rsidP="001601BC">
      <w:pPr>
        <w:pStyle w:val="ad"/>
        <w:spacing w:before="0" w:beforeAutospacing="0" w:after="0" w:afterAutospacing="0" w:line="360" w:lineRule="auto"/>
        <w:jc w:val="both"/>
        <w:rPr>
          <w:rFonts w:ascii="Arial" w:hAnsi="Arial" w:cs="Arial"/>
        </w:rPr>
      </w:pPr>
      <w:r w:rsidRPr="00F443CF">
        <w:rPr>
          <w:rFonts w:ascii="Arial" w:hAnsi="Arial" w:cs="Arial"/>
        </w:rPr>
        <w:tab/>
        <w:t>- Областное государственное автономное учреждение здравоохранения «Медицинский центр имени Г.К. Жерлова» (далее по тексту – НИИ гастроэнтерологии);</w:t>
      </w:r>
    </w:p>
    <w:p w:rsidR="00700891" w:rsidRPr="00F443CF" w:rsidRDefault="00700891" w:rsidP="001601BC">
      <w:pPr>
        <w:pStyle w:val="ad"/>
        <w:spacing w:before="0" w:beforeAutospacing="0" w:after="0" w:afterAutospacing="0" w:line="360" w:lineRule="auto"/>
        <w:jc w:val="both"/>
        <w:rPr>
          <w:rFonts w:ascii="Arial" w:hAnsi="Arial" w:cs="Arial"/>
        </w:rPr>
      </w:pPr>
      <w:r w:rsidRPr="00F443CF">
        <w:rPr>
          <w:rFonts w:ascii="Arial" w:hAnsi="Arial" w:cs="Arial"/>
        </w:rPr>
        <w:tab/>
        <w:t>- Федеральное государственное бюджетное учреждение здравоохранения «Клиническая больница № 81» (далее по тексту - ФГБУЗ КБ № 81 ФМБА России).</w:t>
      </w:r>
    </w:p>
    <w:p w:rsidR="00700891" w:rsidRPr="00F443CF" w:rsidRDefault="00700891" w:rsidP="001601BC">
      <w:pPr>
        <w:pStyle w:val="ad"/>
        <w:spacing w:before="0" w:beforeAutospacing="0" w:after="0" w:afterAutospacing="0" w:line="360" w:lineRule="auto"/>
        <w:jc w:val="both"/>
        <w:rPr>
          <w:rFonts w:ascii="Arial" w:hAnsi="Arial" w:cs="Arial"/>
        </w:rPr>
      </w:pPr>
      <w:r w:rsidRPr="00F443CF">
        <w:rPr>
          <w:rFonts w:ascii="Arial" w:hAnsi="Arial" w:cs="Arial"/>
        </w:rPr>
        <w:tab/>
        <w:t>- Инспекция Федеральной налоговой службы по ЗАТО Северск Томской области (далее по тексту – ИФНС России по ЗАТО Северск);</w:t>
      </w:r>
    </w:p>
    <w:p w:rsidR="00700891" w:rsidRPr="00F443CF" w:rsidRDefault="00700891" w:rsidP="001601BC">
      <w:pPr>
        <w:pStyle w:val="ad"/>
        <w:spacing w:before="0" w:beforeAutospacing="0" w:after="0" w:afterAutospacing="0" w:line="360" w:lineRule="auto"/>
        <w:jc w:val="both"/>
        <w:rPr>
          <w:rFonts w:ascii="Arial" w:hAnsi="Arial" w:cs="Arial"/>
        </w:rPr>
      </w:pPr>
      <w:r w:rsidRPr="00F443CF">
        <w:rPr>
          <w:rFonts w:ascii="Arial" w:hAnsi="Arial" w:cs="Arial"/>
        </w:rPr>
        <w:tab/>
        <w:t>- Управление Министерства внутренних дел Российской Федерации по ЗАТО Северск Томской области (далее по тексту - УМВД России по ЗАТО Северск).</w:t>
      </w:r>
    </w:p>
    <w:p w:rsidR="00700891" w:rsidRPr="00F443CF" w:rsidRDefault="00700891" w:rsidP="001601BC">
      <w:pPr>
        <w:pStyle w:val="ad"/>
        <w:spacing w:before="0" w:beforeAutospacing="0" w:after="0" w:afterAutospacing="0" w:line="360" w:lineRule="auto"/>
        <w:jc w:val="both"/>
        <w:rPr>
          <w:rFonts w:ascii="Arial" w:hAnsi="Arial" w:cs="Arial"/>
        </w:rPr>
      </w:pPr>
      <w:r w:rsidRPr="00F443CF">
        <w:rPr>
          <w:rFonts w:ascii="Arial" w:hAnsi="Arial" w:cs="Arial"/>
        </w:rPr>
        <w:tab/>
      </w:r>
    </w:p>
    <w:p w:rsidR="00700891" w:rsidRPr="00F443CF" w:rsidRDefault="00700891" w:rsidP="001601BC">
      <w:pPr>
        <w:pStyle w:val="ad"/>
        <w:spacing w:before="0" w:beforeAutospacing="0" w:after="0" w:afterAutospacing="0" w:line="360" w:lineRule="auto"/>
        <w:jc w:val="both"/>
        <w:rPr>
          <w:rFonts w:ascii="Arial" w:hAnsi="Arial" w:cs="Arial"/>
        </w:rPr>
      </w:pPr>
      <w:r w:rsidRPr="00F443CF">
        <w:rPr>
          <w:rFonts w:ascii="Arial" w:hAnsi="Arial" w:cs="Arial"/>
        </w:rPr>
        <w:tab/>
        <w:t>Перечень имущества, переданного вышеназванным организациям, представлен в Приложении № 1.</w:t>
      </w:r>
    </w:p>
    <w:p w:rsidR="00700891" w:rsidRPr="00F443CF" w:rsidRDefault="00700891" w:rsidP="001601BC">
      <w:pPr>
        <w:spacing w:after="0" w:line="360" w:lineRule="auto"/>
        <w:jc w:val="both"/>
        <w:rPr>
          <w:rFonts w:ascii="Arial" w:hAnsi="Arial" w:cs="Arial"/>
          <w:sz w:val="24"/>
          <w:szCs w:val="24"/>
        </w:rPr>
      </w:pPr>
    </w:p>
    <w:p w:rsidR="00700891" w:rsidRPr="00F443CF" w:rsidRDefault="00700891" w:rsidP="001601BC">
      <w:pPr>
        <w:spacing w:after="0" w:line="360" w:lineRule="auto"/>
        <w:jc w:val="both"/>
        <w:rPr>
          <w:rFonts w:ascii="Arial" w:hAnsi="Arial" w:cs="Arial"/>
          <w:sz w:val="24"/>
          <w:szCs w:val="24"/>
        </w:rPr>
      </w:pPr>
      <w:r w:rsidRPr="00F443CF">
        <w:rPr>
          <w:rFonts w:ascii="Arial" w:hAnsi="Arial" w:cs="Arial"/>
          <w:sz w:val="24"/>
          <w:szCs w:val="24"/>
        </w:rPr>
        <w:tab/>
        <w:t>Муниципальное недвижимое имущество находилось в  безвозмездном пользовании у следующих организаций, финансируемых из бюджетов других уровней:</w:t>
      </w:r>
    </w:p>
    <w:p w:rsidR="00700891" w:rsidRPr="00F443CF" w:rsidRDefault="00700891" w:rsidP="001601BC">
      <w:pPr>
        <w:numPr>
          <w:ilvl w:val="0"/>
          <w:numId w:val="33"/>
        </w:numPr>
        <w:spacing w:after="0" w:line="360" w:lineRule="auto"/>
        <w:jc w:val="both"/>
        <w:rPr>
          <w:rFonts w:ascii="Arial" w:hAnsi="Arial" w:cs="Arial"/>
          <w:sz w:val="24"/>
          <w:szCs w:val="24"/>
        </w:rPr>
      </w:pPr>
      <w:r w:rsidRPr="00F443CF">
        <w:rPr>
          <w:rFonts w:ascii="Arial" w:hAnsi="Arial" w:cs="Arial"/>
          <w:sz w:val="24"/>
          <w:szCs w:val="24"/>
        </w:rPr>
        <w:t>Областное государственное казенное учреждение «Томский областной многофункциональный центр по ЗАТО Северск;</w:t>
      </w:r>
    </w:p>
    <w:p w:rsidR="00700891" w:rsidRPr="00F443CF" w:rsidRDefault="00700891" w:rsidP="001601BC">
      <w:pPr>
        <w:numPr>
          <w:ilvl w:val="0"/>
          <w:numId w:val="33"/>
        </w:numPr>
        <w:spacing w:after="0" w:line="360" w:lineRule="auto"/>
        <w:jc w:val="both"/>
        <w:rPr>
          <w:rFonts w:ascii="Arial" w:hAnsi="Arial" w:cs="Arial"/>
          <w:sz w:val="24"/>
          <w:szCs w:val="24"/>
        </w:rPr>
      </w:pPr>
      <w:r w:rsidRPr="00F443CF">
        <w:rPr>
          <w:rFonts w:ascii="Arial" w:hAnsi="Arial" w:cs="Arial"/>
          <w:sz w:val="24"/>
          <w:szCs w:val="24"/>
        </w:rPr>
        <w:t>Федеральное казенное учреждение «Управление федеральной службы наказаний по Томской области»;</w:t>
      </w:r>
    </w:p>
    <w:p w:rsidR="00700891" w:rsidRPr="00F443CF" w:rsidRDefault="00700891" w:rsidP="001601BC">
      <w:pPr>
        <w:numPr>
          <w:ilvl w:val="0"/>
          <w:numId w:val="33"/>
        </w:numPr>
        <w:spacing w:after="0" w:line="360" w:lineRule="auto"/>
        <w:jc w:val="both"/>
        <w:rPr>
          <w:rFonts w:ascii="Arial" w:hAnsi="Arial" w:cs="Arial"/>
          <w:sz w:val="24"/>
          <w:szCs w:val="24"/>
        </w:rPr>
      </w:pPr>
      <w:r w:rsidRPr="00F443CF">
        <w:rPr>
          <w:rFonts w:ascii="Arial" w:hAnsi="Arial" w:cs="Arial"/>
          <w:sz w:val="24"/>
          <w:szCs w:val="24"/>
        </w:rPr>
        <w:t>УМВД России по ЗАТО Северск (12 помещений из 17, участковое пункты полиции);</w:t>
      </w:r>
    </w:p>
    <w:p w:rsidR="00700891" w:rsidRPr="00F443CF" w:rsidRDefault="00700891" w:rsidP="001601BC">
      <w:pPr>
        <w:numPr>
          <w:ilvl w:val="0"/>
          <w:numId w:val="33"/>
        </w:numPr>
        <w:spacing w:after="0" w:line="360" w:lineRule="auto"/>
        <w:jc w:val="both"/>
        <w:rPr>
          <w:rFonts w:ascii="Arial" w:hAnsi="Arial" w:cs="Arial"/>
          <w:sz w:val="24"/>
          <w:szCs w:val="24"/>
        </w:rPr>
      </w:pPr>
      <w:r w:rsidRPr="00F443CF">
        <w:rPr>
          <w:rFonts w:ascii="Arial" w:hAnsi="Arial" w:cs="Arial"/>
          <w:sz w:val="24"/>
          <w:szCs w:val="24"/>
        </w:rPr>
        <w:t>ФГБУЗ КБ № 81 ФМБА России.</w:t>
      </w:r>
    </w:p>
    <w:p w:rsidR="001601BC" w:rsidRPr="00F443CF" w:rsidRDefault="001601BC" w:rsidP="001601BC">
      <w:pPr>
        <w:spacing w:after="0" w:line="360" w:lineRule="auto"/>
        <w:ind w:left="720"/>
        <w:jc w:val="both"/>
        <w:rPr>
          <w:rFonts w:ascii="Arial" w:hAnsi="Arial" w:cs="Arial"/>
          <w:sz w:val="24"/>
          <w:szCs w:val="24"/>
        </w:rPr>
      </w:pPr>
    </w:p>
    <w:p w:rsidR="00700891" w:rsidRPr="00F443CF" w:rsidRDefault="00700891" w:rsidP="001601BC">
      <w:pPr>
        <w:pStyle w:val="2"/>
        <w:spacing w:before="0" w:after="0" w:line="360" w:lineRule="auto"/>
        <w:jc w:val="both"/>
        <w:rPr>
          <w:i w:val="0"/>
          <w:iCs w:val="0"/>
          <w:sz w:val="24"/>
          <w:szCs w:val="24"/>
        </w:rPr>
      </w:pPr>
      <w:bookmarkStart w:id="9" w:name="_Toc391366492"/>
      <w:bookmarkStart w:id="10" w:name="_Toc391370087"/>
      <w:bookmarkStart w:id="11" w:name="_Toc391646663"/>
      <w:bookmarkStart w:id="12" w:name="_Toc391908778"/>
      <w:r w:rsidRPr="00F443CF">
        <w:rPr>
          <w:i w:val="0"/>
          <w:iCs w:val="0"/>
          <w:sz w:val="24"/>
          <w:szCs w:val="24"/>
        </w:rPr>
        <w:t>2.1. Результаты проверки эффективности использования муниципального имущества, переданного Федеральному государственному казенному учреждению «Специальное управление федеральной противопожарной службы № 8 МЧС России»</w:t>
      </w:r>
      <w:bookmarkEnd w:id="9"/>
      <w:bookmarkEnd w:id="10"/>
      <w:bookmarkEnd w:id="11"/>
      <w:bookmarkEnd w:id="12"/>
    </w:p>
    <w:p w:rsidR="00700891" w:rsidRPr="00F443CF" w:rsidRDefault="00700891" w:rsidP="001601BC">
      <w:pPr>
        <w:spacing w:after="0" w:line="360" w:lineRule="auto"/>
        <w:ind w:firstLine="708"/>
        <w:jc w:val="both"/>
        <w:rPr>
          <w:rFonts w:ascii="Arial" w:hAnsi="Arial" w:cs="Arial"/>
          <w:sz w:val="24"/>
          <w:szCs w:val="24"/>
        </w:rPr>
      </w:pPr>
      <w:r w:rsidRPr="00F443CF">
        <w:rPr>
          <w:rFonts w:ascii="Arial" w:hAnsi="Arial" w:cs="Arial"/>
          <w:sz w:val="24"/>
          <w:szCs w:val="24"/>
        </w:rPr>
        <w:t xml:space="preserve">Все запрошенные на проверку документы, учетные регистры и формы отчетности  предоставлены ФПС № 8  в Счетную палату в срок и в полном объеме. </w:t>
      </w:r>
    </w:p>
    <w:p w:rsidR="00700891" w:rsidRPr="00F443CF" w:rsidRDefault="00700891" w:rsidP="001601BC">
      <w:pPr>
        <w:spacing w:after="0" w:line="360" w:lineRule="auto"/>
        <w:jc w:val="both"/>
        <w:rPr>
          <w:rFonts w:ascii="Arial" w:hAnsi="Arial" w:cs="Arial"/>
          <w:sz w:val="24"/>
          <w:szCs w:val="24"/>
        </w:rPr>
      </w:pPr>
      <w:r w:rsidRPr="00F443CF">
        <w:rPr>
          <w:rFonts w:ascii="Arial" w:hAnsi="Arial" w:cs="Arial"/>
          <w:sz w:val="24"/>
          <w:szCs w:val="24"/>
        </w:rPr>
        <w:tab/>
        <w:t xml:space="preserve">По состоянию на 31.12.2013 в безвозмездном пользовании ФПС № 8 находилось  37 единиц муниципального движимого имущества общей первоначальной стоимостью 1287948,64 руб., восстановительной стоимостью – 1396889,72 руб. Кроме того, 2 единицы муниципального движимого имущества общей первоначальной стоимостью 1235000,0 руб. находилось в ФПС № 8 на ответственном хранении. Всего первоначальная стоимость переданных 39 единиц оборудования составила 2522948,64 руб., восстановительная стоимость – 2631889,72 руб. Так, в безвозмездном пользовании ФПС № 8 находится Памятник ликвидаторам Чернобыльской аварии, переданный учреждению Управлением имущественных отношений в целях патриотического воспитания личного состава, два автомобиля ГАЗ-2217 и УАЗ-390994, прицеп, снегоуборщик (передан на хранение), система видеонаблюдения, оповещения и освещения (передана на хранение), три противопожарные установки, пятнадцать огнетушителей, десять противопожарных ранцев и пять мелких предметов  – бинокли (3 шт.), зрительная труба и штатив для фотоаппарата. </w:t>
      </w:r>
    </w:p>
    <w:p w:rsidR="00700891" w:rsidRPr="00F443CF" w:rsidRDefault="00700891" w:rsidP="001601BC">
      <w:pPr>
        <w:spacing w:after="0" w:line="360" w:lineRule="auto"/>
        <w:jc w:val="both"/>
        <w:rPr>
          <w:rFonts w:ascii="Arial" w:hAnsi="Arial" w:cs="Arial"/>
          <w:sz w:val="24"/>
          <w:szCs w:val="24"/>
        </w:rPr>
      </w:pPr>
      <w:r w:rsidRPr="00F443CF">
        <w:rPr>
          <w:rFonts w:ascii="Arial" w:hAnsi="Arial" w:cs="Arial"/>
          <w:sz w:val="24"/>
          <w:szCs w:val="24"/>
        </w:rPr>
        <w:tab/>
        <w:t xml:space="preserve">Управлением имущественных отношений передача муниципального имущества из муниципальной казны в безвозмездное пользование ФПС № 8 осуществлена на основании трёх договоров: </w:t>
      </w:r>
    </w:p>
    <w:p w:rsidR="00700891" w:rsidRPr="00F443CF" w:rsidRDefault="00700891" w:rsidP="001601BC">
      <w:pPr>
        <w:numPr>
          <w:ilvl w:val="0"/>
          <w:numId w:val="31"/>
        </w:numPr>
        <w:spacing w:after="0" w:line="360" w:lineRule="auto"/>
        <w:jc w:val="both"/>
        <w:rPr>
          <w:rFonts w:ascii="Arial" w:hAnsi="Arial" w:cs="Arial"/>
          <w:sz w:val="24"/>
          <w:szCs w:val="24"/>
        </w:rPr>
      </w:pPr>
      <w:r w:rsidRPr="00F443CF">
        <w:rPr>
          <w:rFonts w:ascii="Arial" w:hAnsi="Arial" w:cs="Arial"/>
          <w:sz w:val="24"/>
          <w:szCs w:val="24"/>
        </w:rPr>
        <w:t>от 10.10.2003 № 814. Правовое основание передачи – Постановление Главы Администрации ЗАТО Северск от 11.08.2003 № 3046 «О передаче в безвозмездное пользование Памятника ликвидаторам Чернобыльской аварии, расположенного в сквере по улице Свердлова»;</w:t>
      </w:r>
    </w:p>
    <w:p w:rsidR="00700891" w:rsidRPr="00F443CF" w:rsidRDefault="00700891" w:rsidP="001601BC">
      <w:pPr>
        <w:numPr>
          <w:ilvl w:val="0"/>
          <w:numId w:val="31"/>
        </w:numPr>
        <w:spacing w:after="0" w:line="360" w:lineRule="auto"/>
        <w:jc w:val="both"/>
        <w:rPr>
          <w:rFonts w:ascii="Arial" w:hAnsi="Arial" w:cs="Arial"/>
          <w:sz w:val="24"/>
          <w:szCs w:val="24"/>
        </w:rPr>
      </w:pPr>
      <w:r w:rsidRPr="00F443CF">
        <w:rPr>
          <w:rFonts w:ascii="Arial" w:hAnsi="Arial" w:cs="Arial"/>
          <w:sz w:val="24"/>
          <w:szCs w:val="24"/>
        </w:rPr>
        <w:t>от 09.04.2004 № 818. Правовое основание передачи отсутствует;</w:t>
      </w:r>
    </w:p>
    <w:p w:rsidR="00700891" w:rsidRPr="00F443CF" w:rsidRDefault="00700891" w:rsidP="001601BC">
      <w:pPr>
        <w:numPr>
          <w:ilvl w:val="0"/>
          <w:numId w:val="31"/>
        </w:numPr>
        <w:spacing w:after="0" w:line="360" w:lineRule="auto"/>
        <w:jc w:val="both"/>
        <w:rPr>
          <w:rFonts w:ascii="Arial" w:hAnsi="Arial" w:cs="Arial"/>
          <w:sz w:val="24"/>
          <w:szCs w:val="24"/>
        </w:rPr>
      </w:pPr>
      <w:r w:rsidRPr="00F443CF">
        <w:rPr>
          <w:rFonts w:ascii="Arial" w:hAnsi="Arial" w:cs="Arial"/>
          <w:sz w:val="24"/>
          <w:szCs w:val="24"/>
        </w:rPr>
        <w:t>от 03.10.2008 № 802. Правовое основание передачи – Решение Думы ЗАТО Северск от 26.04.2007 № 31/14.</w:t>
      </w:r>
    </w:p>
    <w:p w:rsidR="00700891" w:rsidRPr="00F443CF" w:rsidRDefault="00700891" w:rsidP="001601BC">
      <w:pPr>
        <w:spacing w:after="0" w:line="360" w:lineRule="auto"/>
        <w:jc w:val="both"/>
        <w:rPr>
          <w:rFonts w:ascii="Arial" w:hAnsi="Arial" w:cs="Arial"/>
          <w:sz w:val="24"/>
          <w:szCs w:val="24"/>
        </w:rPr>
      </w:pPr>
      <w:r w:rsidRPr="00F443CF">
        <w:rPr>
          <w:rFonts w:ascii="Arial" w:hAnsi="Arial" w:cs="Arial"/>
          <w:sz w:val="24"/>
          <w:szCs w:val="24"/>
        </w:rPr>
        <w:tab/>
        <w:t xml:space="preserve">Кроме того, в безвозмездное пользование ФПС № 8 передано оборудование, находящееся в оперативном управлении на балансе Управления по делам гражданской обороны и чрезвычайным ситуациям Администрации ЗАТО Северск (далее - Управление ЧС), по договорам от 14.06.20011 № 29 (правовое основание передачи – Решение Думы ЗАТО Северск от 02.06.2011 № 13/21) и от 14.09.2012 № 37 (правовое основание передачи – Решение Думы ЗАТО Северск от 30.08.2012 № 29/8). Два объекта переданы ФПС № 8 по договорам хранения от 14.09.2010 № 29/8 и от 01.10.2009 б/н (правовое основание передачи отсутствует). </w:t>
      </w:r>
    </w:p>
    <w:p w:rsidR="00700891" w:rsidRPr="00F443CF" w:rsidRDefault="00700891" w:rsidP="001601BC">
      <w:pPr>
        <w:spacing w:after="0" w:line="360" w:lineRule="auto"/>
        <w:ind w:firstLine="708"/>
        <w:jc w:val="both"/>
        <w:rPr>
          <w:rFonts w:ascii="Arial" w:hAnsi="Arial" w:cs="Arial"/>
          <w:sz w:val="24"/>
          <w:szCs w:val="24"/>
        </w:rPr>
      </w:pPr>
      <w:r w:rsidRPr="00F443CF">
        <w:rPr>
          <w:rFonts w:ascii="Arial" w:hAnsi="Arial" w:cs="Arial"/>
          <w:sz w:val="24"/>
          <w:szCs w:val="24"/>
        </w:rPr>
        <w:t>Управление имущественных отношений первоначально не предоставило в Счетную палату информацию об отдельных объектах муниципального имущества, находящихся в безвозмездном пользовании в ФПС № 8. Это коснулось передачи в безвозмездное пользование ФПС № 8 организацией - балансодержателям в лице Управления ЧС, у который имущество находилось в оперативном управлении (автомобиль ГАЗ-2217), а также передачи двух объектов муниципального имущества ФПС № 8 на хранение. О наличии такого имущества в пользовании ФПС № 8 стало ясно лишь в ходе проверки из анализа учетных бухгалтерских регистров и отчетности ФПС № 8.</w:t>
      </w:r>
    </w:p>
    <w:p w:rsidR="00700891" w:rsidRPr="00F443CF" w:rsidRDefault="00700891" w:rsidP="001601BC">
      <w:pPr>
        <w:spacing w:after="0" w:line="360" w:lineRule="auto"/>
        <w:ind w:firstLine="708"/>
        <w:jc w:val="both"/>
        <w:rPr>
          <w:rFonts w:ascii="Arial" w:hAnsi="Arial" w:cs="Arial"/>
          <w:sz w:val="24"/>
          <w:szCs w:val="24"/>
        </w:rPr>
      </w:pPr>
      <w:r w:rsidRPr="00F443CF">
        <w:rPr>
          <w:rFonts w:ascii="Arial" w:hAnsi="Arial" w:cs="Arial"/>
          <w:sz w:val="24"/>
          <w:szCs w:val="24"/>
        </w:rPr>
        <w:t>На проверку не предоставлено правовое основание заключения договора безвозмездного пользования муниципальным имуществом от 09.04.2004 № 818, по которому автомобиль ГАЗ-2217 (первоначальная стоимость 262928,0 руб., восстановительная стоимость - 326030,72 руб.), находящийся в муниципальной собственности, передан 24.03.2004 балансодержателем в лице Управления ЧС в безвозмездное пользование ФПС № 8. Кроме того, в договоре неверно определены стороны договора. Так, Управление имущественных отношений, являющееся собственником, названо в договоре ссудодателем, в то время как, ссудодателем явилось Управление ЧС.</w:t>
      </w:r>
    </w:p>
    <w:p w:rsidR="00700891" w:rsidRPr="00F443CF" w:rsidRDefault="00700891" w:rsidP="001601BC">
      <w:pPr>
        <w:spacing w:after="0" w:line="360" w:lineRule="auto"/>
        <w:ind w:firstLine="708"/>
        <w:jc w:val="both"/>
        <w:rPr>
          <w:rFonts w:ascii="Arial" w:hAnsi="Arial" w:cs="Arial"/>
          <w:sz w:val="24"/>
          <w:szCs w:val="24"/>
        </w:rPr>
      </w:pPr>
      <w:r w:rsidRPr="00F443CF">
        <w:rPr>
          <w:rFonts w:ascii="Arial" w:hAnsi="Arial" w:cs="Arial"/>
          <w:sz w:val="24"/>
          <w:szCs w:val="24"/>
        </w:rPr>
        <w:t xml:space="preserve">Автомобиль ГАЗ-2217 передан в пользование ФПС № 8 для обеспечения деятельности единой дежурно-диспетчерской службы. </w:t>
      </w:r>
    </w:p>
    <w:p w:rsidR="00700891" w:rsidRPr="00F443CF" w:rsidRDefault="00700891" w:rsidP="001601BC">
      <w:pPr>
        <w:shd w:val="clear" w:color="auto" w:fill="FFFFFF"/>
        <w:spacing w:after="0" w:line="360" w:lineRule="auto"/>
        <w:ind w:firstLine="708"/>
        <w:jc w:val="both"/>
        <w:rPr>
          <w:rFonts w:ascii="Arial" w:hAnsi="Arial" w:cs="Arial"/>
          <w:sz w:val="24"/>
          <w:szCs w:val="24"/>
        </w:rPr>
      </w:pPr>
      <w:r w:rsidRPr="00F443CF">
        <w:rPr>
          <w:rFonts w:ascii="Arial" w:hAnsi="Arial" w:cs="Arial"/>
          <w:sz w:val="24"/>
          <w:szCs w:val="24"/>
        </w:rPr>
        <w:t xml:space="preserve">В ходе проверки не удалось установить основания и момент передачи ФПС № 8 от Управления ЧС такого объекта средств труда, как «Источник питания </w:t>
      </w:r>
      <w:r w:rsidRPr="00F443CF">
        <w:rPr>
          <w:rFonts w:ascii="Arial" w:hAnsi="Arial" w:cs="Arial"/>
          <w:sz w:val="24"/>
          <w:szCs w:val="24"/>
          <w:lang w:val="en-US"/>
        </w:rPr>
        <w:t>DR</w:t>
      </w:r>
      <w:r w:rsidRPr="00F443CF">
        <w:rPr>
          <w:rFonts w:ascii="Arial" w:hAnsi="Arial" w:cs="Arial"/>
          <w:sz w:val="24"/>
          <w:szCs w:val="24"/>
        </w:rPr>
        <w:t xml:space="preserve">-15 </w:t>
      </w:r>
      <w:r w:rsidRPr="00F443CF">
        <w:rPr>
          <w:rFonts w:ascii="Arial" w:hAnsi="Arial" w:cs="Arial"/>
          <w:sz w:val="24"/>
          <w:szCs w:val="24"/>
          <w:lang w:val="en-US"/>
        </w:rPr>
        <w:t>AM</w:t>
      </w:r>
      <w:r w:rsidRPr="00F443CF">
        <w:rPr>
          <w:rFonts w:ascii="Arial" w:hAnsi="Arial" w:cs="Arial"/>
          <w:sz w:val="24"/>
          <w:szCs w:val="24"/>
        </w:rPr>
        <w:t xml:space="preserve">» (первоначальная стоимость – 8513,26 руб.). </w:t>
      </w:r>
    </w:p>
    <w:p w:rsidR="00700891" w:rsidRPr="00F443CF" w:rsidRDefault="00700891" w:rsidP="001601BC">
      <w:pPr>
        <w:spacing w:after="0" w:line="360" w:lineRule="auto"/>
        <w:ind w:firstLine="708"/>
        <w:jc w:val="both"/>
        <w:rPr>
          <w:rFonts w:ascii="Arial" w:hAnsi="Arial" w:cs="Arial"/>
          <w:sz w:val="24"/>
          <w:szCs w:val="24"/>
        </w:rPr>
      </w:pPr>
      <w:r w:rsidRPr="00F443CF">
        <w:rPr>
          <w:rFonts w:ascii="Arial" w:hAnsi="Arial" w:cs="Arial"/>
          <w:sz w:val="24"/>
          <w:szCs w:val="24"/>
        </w:rPr>
        <w:t>Следует отметить, что в Решении Думы ЗАТО Северск от 26.04.2007 № 31/14, а также в договоре безвозмездного пользования муниципальным имуществом от 03.10.2008 № 802 и в акте приема – передачи не указаны стоимость передаваемых ФПС-8 объектов и год их выпуска (автомобиль УАЗ-390994, прицеп  82137 и снегоход «Буран» (06.12.2011 возвращен Управлению имущественных отношений).</w:t>
      </w:r>
    </w:p>
    <w:p w:rsidR="00700891" w:rsidRPr="00F443CF" w:rsidRDefault="00700891" w:rsidP="001601BC">
      <w:pPr>
        <w:spacing w:after="0" w:line="360" w:lineRule="auto"/>
        <w:ind w:firstLine="708"/>
        <w:jc w:val="both"/>
        <w:rPr>
          <w:rFonts w:ascii="Arial" w:hAnsi="Arial" w:cs="Arial"/>
          <w:sz w:val="24"/>
          <w:szCs w:val="24"/>
        </w:rPr>
      </w:pPr>
      <w:r w:rsidRPr="00F443CF">
        <w:rPr>
          <w:rFonts w:ascii="Arial" w:hAnsi="Arial" w:cs="Arial"/>
          <w:sz w:val="24"/>
          <w:szCs w:val="24"/>
        </w:rPr>
        <w:t xml:space="preserve">12.11.2008 к договору безвозмездного пользования муниципальным имуществом от 03.10.2008 № 802 в соответствии с Федеральным законом от 06.10.2003 № 131-ФЗ «Об общих принципах организации местного самоуправления в Российской Федерации» во исполнение </w:t>
      </w:r>
      <w:hyperlink r:id="rId12" w:history="1">
        <w:r w:rsidRPr="00F443CF">
          <w:rPr>
            <w:rFonts w:ascii="Arial" w:hAnsi="Arial" w:cs="Arial"/>
            <w:sz w:val="24"/>
            <w:szCs w:val="24"/>
          </w:rPr>
          <w:t>План</w:t>
        </w:r>
      </w:hyperlink>
      <w:r w:rsidRPr="00F443CF">
        <w:rPr>
          <w:rFonts w:ascii="Arial" w:hAnsi="Arial" w:cs="Arial"/>
          <w:sz w:val="24"/>
          <w:szCs w:val="24"/>
        </w:rPr>
        <w:t xml:space="preserve">а мероприятий по обеспечению безопасности людей на водных объектах, охране их жизни и здоровья на территории ЗАТО Северск Томской области на 2008 - 2010 годы, утвержденного Постановлением Главы Администрации ЗАТО Северск от 29.06.2007 № 1319, </w:t>
      </w:r>
      <w:r w:rsidRPr="00F443CF">
        <w:rPr>
          <w:rFonts w:ascii="Arial" w:hAnsi="Arial" w:cs="Arial"/>
          <w:b/>
          <w:i/>
          <w:sz w:val="24"/>
          <w:szCs w:val="24"/>
        </w:rPr>
        <w:t xml:space="preserve">на основании Письма ФПС № 8 от 06.10.2008 № 1081-18/8 </w:t>
      </w:r>
      <w:r w:rsidRPr="00F443CF">
        <w:rPr>
          <w:rFonts w:ascii="Arial" w:hAnsi="Arial" w:cs="Arial"/>
          <w:sz w:val="24"/>
          <w:szCs w:val="24"/>
        </w:rPr>
        <w:t xml:space="preserve"> подписано Соглашение «О внесении изменений в договор безвозмездного пользования муниципальным имуществом от 03.10.2008 № 802» (далее - Соглашение), согласно которому 12.11.2008 ФПС № 8 переданы 4 объекта средств оптического наблюдения с высокой степенью увеличения общей стоимостью 18570,0 руб., в том числе:</w:t>
      </w:r>
    </w:p>
    <w:p w:rsidR="00700891" w:rsidRPr="00F443CF" w:rsidRDefault="00700891" w:rsidP="001601BC">
      <w:pPr>
        <w:numPr>
          <w:ilvl w:val="0"/>
          <w:numId w:val="14"/>
        </w:numPr>
        <w:spacing w:after="0" w:line="360" w:lineRule="auto"/>
        <w:jc w:val="both"/>
        <w:rPr>
          <w:rFonts w:ascii="Arial" w:hAnsi="Arial" w:cs="Arial"/>
          <w:sz w:val="24"/>
          <w:szCs w:val="24"/>
        </w:rPr>
      </w:pPr>
      <w:r w:rsidRPr="00F443CF">
        <w:rPr>
          <w:rFonts w:ascii="Arial" w:hAnsi="Arial" w:cs="Arial"/>
          <w:sz w:val="24"/>
          <w:szCs w:val="24"/>
        </w:rPr>
        <w:t>труба зрительная 100*0,6 (со штативом), первоначальная стоимость      9420,0 руб.;</w:t>
      </w:r>
    </w:p>
    <w:p w:rsidR="00700891" w:rsidRPr="00F443CF" w:rsidRDefault="00700891" w:rsidP="001601BC">
      <w:pPr>
        <w:numPr>
          <w:ilvl w:val="0"/>
          <w:numId w:val="14"/>
        </w:numPr>
        <w:spacing w:after="0" w:line="360" w:lineRule="auto"/>
        <w:jc w:val="both"/>
        <w:rPr>
          <w:rFonts w:ascii="Arial" w:hAnsi="Arial" w:cs="Arial"/>
          <w:sz w:val="24"/>
          <w:szCs w:val="24"/>
        </w:rPr>
      </w:pPr>
      <w:r w:rsidRPr="00F443CF">
        <w:rPr>
          <w:rFonts w:ascii="Arial" w:hAnsi="Arial" w:cs="Arial"/>
          <w:sz w:val="24"/>
          <w:szCs w:val="24"/>
        </w:rPr>
        <w:t>бинокли БП 20*50 «</w:t>
      </w:r>
      <w:r w:rsidRPr="00F443CF">
        <w:rPr>
          <w:rFonts w:ascii="Arial" w:hAnsi="Arial" w:cs="Arial"/>
          <w:sz w:val="24"/>
          <w:szCs w:val="24"/>
          <w:lang w:val="en-US"/>
        </w:rPr>
        <w:t>Yukon</w:t>
      </w:r>
      <w:r w:rsidRPr="00F443CF">
        <w:rPr>
          <w:rFonts w:ascii="Arial" w:hAnsi="Arial" w:cs="Arial"/>
          <w:sz w:val="24"/>
          <w:szCs w:val="24"/>
        </w:rPr>
        <w:t>» в количестве 3 штук по цене 3050,0 руб. за единицу, общая стоимость 9150,0 руб.</w:t>
      </w:r>
    </w:p>
    <w:p w:rsidR="00700891" w:rsidRPr="00F443CF" w:rsidRDefault="00700891" w:rsidP="001601BC">
      <w:pPr>
        <w:spacing w:after="0" w:line="360" w:lineRule="auto"/>
        <w:jc w:val="both"/>
        <w:rPr>
          <w:rFonts w:ascii="Arial" w:hAnsi="Arial" w:cs="Arial"/>
          <w:sz w:val="24"/>
          <w:szCs w:val="24"/>
        </w:rPr>
      </w:pPr>
      <w:r w:rsidRPr="00F443CF">
        <w:rPr>
          <w:rFonts w:ascii="Arial" w:hAnsi="Arial" w:cs="Arial"/>
          <w:color w:val="0000FF"/>
          <w:sz w:val="24"/>
          <w:szCs w:val="24"/>
        </w:rPr>
        <w:tab/>
      </w:r>
      <w:r w:rsidRPr="00F443CF">
        <w:rPr>
          <w:rFonts w:ascii="Arial" w:hAnsi="Arial" w:cs="Arial"/>
          <w:sz w:val="24"/>
          <w:szCs w:val="24"/>
        </w:rPr>
        <w:t xml:space="preserve">Также в рамках целевой программы «Развитие системы защиты населения и территорий ЗАТО Северск от пожаров, катастроф, стихийных бедствий и совершенствование гражданской обороны в 2009-2011 годах», утвержденной Постановлением Главы Администрации ЗАТО Северск от 22.09.2008 № 1798, и данного договора в безвозмездное пользование ФПС № 8 передан штатив для фотоаппарата «Unomat SVO 3000», первоначальная стоимость 4590,0 руб. При этом,  в перечне дополнительно передаваемого в безвозмездное пользование имущества (Приложение к Соглашению) штатив для фотоаппарата «Unomat SVO 3000» поименован, а само Соглашение данного объекта передачи не содержит. </w:t>
      </w:r>
    </w:p>
    <w:p w:rsidR="00700891" w:rsidRPr="00F443CF" w:rsidRDefault="00700891" w:rsidP="001601BC">
      <w:pPr>
        <w:spacing w:after="0" w:line="360" w:lineRule="auto"/>
        <w:jc w:val="both"/>
        <w:rPr>
          <w:rFonts w:ascii="Arial" w:hAnsi="Arial" w:cs="Arial"/>
          <w:sz w:val="24"/>
          <w:szCs w:val="24"/>
        </w:rPr>
      </w:pPr>
      <w:r w:rsidRPr="00F443CF">
        <w:rPr>
          <w:rFonts w:ascii="Arial" w:hAnsi="Arial" w:cs="Arial"/>
          <w:sz w:val="24"/>
          <w:szCs w:val="24"/>
        </w:rPr>
        <w:tab/>
        <w:t>Таким образом, в рамках одного договора безвозмездного пользования муниципальным имуществом от 03.10.2008 № 802 часть объектов передана на основании Решения Думы ЗАТО Северск (автомобиль и прицеп), а часть – на основании Письма ФПС (зрительная труба, бинокли и штатив для фотоаппарата), что является нарушением порядка передачи муниципального имущества в безвозмездное пользование, правовое основание на передачу в безвозмездное пользование зрительной трубы, биноклей и штатива для фотоаппарата отсутствует.</w:t>
      </w:r>
    </w:p>
    <w:p w:rsidR="00700891" w:rsidRPr="00F443CF" w:rsidRDefault="00700891" w:rsidP="001601BC">
      <w:pPr>
        <w:spacing w:after="0" w:line="360" w:lineRule="auto"/>
        <w:ind w:firstLine="708"/>
        <w:jc w:val="both"/>
        <w:rPr>
          <w:rFonts w:ascii="Arial" w:hAnsi="Arial" w:cs="Arial"/>
          <w:sz w:val="24"/>
          <w:szCs w:val="24"/>
        </w:rPr>
      </w:pPr>
      <w:bookmarkStart w:id="13" w:name="_Toc391366495"/>
      <w:bookmarkStart w:id="14" w:name="_Toc391370090"/>
      <w:r w:rsidRPr="00F443CF">
        <w:rPr>
          <w:rFonts w:ascii="Arial" w:hAnsi="Arial" w:cs="Arial"/>
          <w:sz w:val="24"/>
          <w:szCs w:val="24"/>
        </w:rPr>
        <w:t xml:space="preserve">Кроме вышеперечисленных объектов в целях предупреждения и ликвидации чрезвычайных ситуаций на территории ЗАТО Северск, вызванных лесными пожарами, на основании Решений Думы ЗАТО Северск от 02.06.2011 № 13/21 и от 30.08.2012 № 29/8 ФПС № 8 передано Управлением ЧС, являющимся балансодержателем, 25 единиц противопожарного оборудования, общей стоимостью 71780,0 руб., находящихся на момент передачи в Управлении ЧС в оперативном управлении. В нарушение </w:t>
      </w:r>
      <w:hyperlink r:id="rId13" w:history="1">
        <w:r w:rsidRPr="00F443CF">
          <w:rPr>
            <w:rFonts w:ascii="Arial" w:hAnsi="Arial" w:cs="Arial"/>
            <w:sz w:val="24"/>
            <w:szCs w:val="24"/>
          </w:rPr>
          <w:t>статьи 298</w:t>
        </w:r>
      </w:hyperlink>
      <w:r w:rsidRPr="00F443CF">
        <w:rPr>
          <w:rFonts w:ascii="Arial" w:hAnsi="Arial" w:cs="Arial"/>
          <w:sz w:val="24"/>
          <w:szCs w:val="24"/>
        </w:rPr>
        <w:t xml:space="preserve"> Гражданского кодекса Российской Федерации и Положения о порядке предоставления в пользование муниципального имущества ЗАТО Северск указанные договоры собственником этого оборудования в лице Управления имущественных отношений не подписаны.</w:t>
      </w:r>
    </w:p>
    <w:p w:rsidR="00700891" w:rsidRPr="00F443CF" w:rsidRDefault="00700891" w:rsidP="001601BC">
      <w:pPr>
        <w:shd w:val="clear" w:color="auto" w:fill="FFFFFF"/>
        <w:spacing w:after="0" w:line="360" w:lineRule="auto"/>
        <w:ind w:firstLine="708"/>
        <w:jc w:val="both"/>
        <w:rPr>
          <w:rFonts w:ascii="Arial" w:hAnsi="Arial" w:cs="Arial"/>
          <w:sz w:val="24"/>
          <w:szCs w:val="24"/>
        </w:rPr>
      </w:pPr>
      <w:r w:rsidRPr="00F443CF">
        <w:rPr>
          <w:rFonts w:ascii="Arial" w:hAnsi="Arial" w:cs="Arial"/>
          <w:sz w:val="24"/>
          <w:szCs w:val="24"/>
        </w:rPr>
        <w:t xml:space="preserve">Как было отмечено выше, два объекта муниципального имущества переданы ФПС № 8 Управлением имущественных отношений на ответственное хранение: Это  система видеонаблюдения и голосового оповещения, электрооборудование освещения зоны отдыха в районе  КПП-4 по ул. Парковая, состоящая из силовых кабелей, видео сети и специального оборудования, первоначальная стоимость 1155000,0 руб. и Снегоуборщик YM 7110 DET, первоначальная стоимость 80000,0 руб. </w:t>
      </w:r>
    </w:p>
    <w:p w:rsidR="00700891" w:rsidRPr="00F443CF" w:rsidRDefault="00700891" w:rsidP="001601BC">
      <w:pPr>
        <w:shd w:val="clear" w:color="auto" w:fill="FFFFFF"/>
        <w:spacing w:after="0" w:line="360" w:lineRule="auto"/>
        <w:ind w:firstLine="708"/>
        <w:jc w:val="both"/>
        <w:rPr>
          <w:rFonts w:ascii="Arial" w:hAnsi="Arial" w:cs="Arial"/>
          <w:sz w:val="24"/>
          <w:szCs w:val="24"/>
        </w:rPr>
      </w:pPr>
      <w:r w:rsidRPr="00F443CF">
        <w:rPr>
          <w:rFonts w:ascii="Arial" w:hAnsi="Arial" w:cs="Arial"/>
          <w:sz w:val="24"/>
          <w:szCs w:val="24"/>
        </w:rPr>
        <w:t xml:space="preserve">Передача ФПС № 8 на ответственное хранение указанных объектов основных средств, находящихся в муниципальной собственности, связана с тем, что правовым комитетом  и комитетом по управлению и распоряжению муниципальной собственностью Думы ЗАТО Северск на основании положений статьей 17.1 и 19 Федерального закона от  26.07.2006 № 135-ФЗ «О защите конкуренции» (далее – закон «О защите конкуренции») </w:t>
      </w:r>
      <w:r w:rsidRPr="00F443CF">
        <w:rPr>
          <w:rFonts w:ascii="Arial" w:hAnsi="Arial" w:cs="Arial"/>
          <w:b/>
          <w:i/>
          <w:sz w:val="24"/>
          <w:szCs w:val="24"/>
        </w:rPr>
        <w:t>было отказано в  передаче их в безвозмездное пользование ФПС № 8 на бесконкурсной основе без согласия УФАС</w:t>
      </w:r>
      <w:r w:rsidRPr="00F443CF">
        <w:rPr>
          <w:rFonts w:ascii="Arial" w:hAnsi="Arial" w:cs="Arial"/>
          <w:sz w:val="24"/>
          <w:szCs w:val="24"/>
        </w:rPr>
        <w:t xml:space="preserve"> (выписка из протокола заседания комитета по управлению и распоряжению муниципальной собственностью Думы ЗАТО Северск от 14.09.2009 № 23). </w:t>
      </w:r>
    </w:p>
    <w:p w:rsidR="00700891" w:rsidRPr="00F443CF" w:rsidRDefault="00700891" w:rsidP="001601BC">
      <w:pPr>
        <w:shd w:val="clear" w:color="auto" w:fill="FFFFFF"/>
        <w:spacing w:after="0" w:line="360" w:lineRule="auto"/>
        <w:ind w:firstLine="708"/>
        <w:jc w:val="both"/>
        <w:rPr>
          <w:rFonts w:ascii="Arial" w:hAnsi="Arial" w:cs="Arial"/>
          <w:sz w:val="24"/>
          <w:szCs w:val="24"/>
        </w:rPr>
      </w:pPr>
      <w:r w:rsidRPr="00F443CF">
        <w:rPr>
          <w:rFonts w:ascii="Arial" w:hAnsi="Arial" w:cs="Arial"/>
          <w:sz w:val="24"/>
          <w:szCs w:val="24"/>
        </w:rPr>
        <w:t xml:space="preserve">Однако согласно </w:t>
      </w:r>
      <w:hyperlink r:id="rId14" w:history="1">
        <w:r w:rsidRPr="00F443CF">
          <w:rPr>
            <w:rFonts w:ascii="Arial" w:hAnsi="Arial" w:cs="Arial"/>
            <w:sz w:val="24"/>
            <w:szCs w:val="24"/>
          </w:rPr>
          <w:t>пункту 3 части 1 статьи 17.1</w:t>
        </w:r>
      </w:hyperlink>
      <w:r w:rsidRPr="00F443CF">
        <w:rPr>
          <w:rFonts w:ascii="Arial" w:hAnsi="Arial" w:cs="Arial"/>
          <w:sz w:val="24"/>
          <w:szCs w:val="24"/>
        </w:rPr>
        <w:t xml:space="preserve"> закона «О защите конкуренции» заключение договоров безвозмездного пользования муниципальным имуществом может осуществляться </w:t>
      </w:r>
      <w:r w:rsidRPr="00F443CF">
        <w:rPr>
          <w:rFonts w:ascii="Arial" w:hAnsi="Arial" w:cs="Arial"/>
          <w:i/>
          <w:sz w:val="24"/>
          <w:szCs w:val="24"/>
        </w:rPr>
        <w:t>без проведения конкурсов</w:t>
      </w:r>
      <w:r w:rsidRPr="00F443CF">
        <w:rPr>
          <w:rFonts w:ascii="Arial" w:hAnsi="Arial" w:cs="Arial"/>
          <w:sz w:val="24"/>
          <w:szCs w:val="24"/>
        </w:rPr>
        <w:t xml:space="preserve"> при предоставлении права на указанное имущество государственным и муниципальным учреждениям. </w:t>
      </w:r>
    </w:p>
    <w:p w:rsidR="00700891" w:rsidRPr="00F443CF" w:rsidRDefault="00700891" w:rsidP="001601BC">
      <w:pPr>
        <w:shd w:val="clear" w:color="auto" w:fill="FFFFFF"/>
        <w:spacing w:after="0" w:line="360" w:lineRule="auto"/>
        <w:ind w:firstLine="708"/>
        <w:jc w:val="both"/>
        <w:rPr>
          <w:rFonts w:ascii="Arial" w:hAnsi="Arial" w:cs="Arial"/>
          <w:sz w:val="24"/>
          <w:szCs w:val="24"/>
        </w:rPr>
      </w:pPr>
      <w:r w:rsidRPr="00F443CF">
        <w:rPr>
          <w:rFonts w:ascii="Arial" w:hAnsi="Arial" w:cs="Arial"/>
          <w:sz w:val="24"/>
          <w:szCs w:val="24"/>
        </w:rPr>
        <w:t xml:space="preserve">В связи с тем, что передача Управлением имущественных отношений на ответственное хранение ФПС № 8 вышеназванных объектов содержит признаки притворной сделки (указанное оборудование </w:t>
      </w:r>
      <w:r w:rsidRPr="00F443CF">
        <w:rPr>
          <w:rFonts w:ascii="Arial" w:hAnsi="Arial" w:cs="Arial"/>
          <w:i/>
          <w:sz w:val="24"/>
          <w:szCs w:val="24"/>
        </w:rPr>
        <w:t>не хранится в ФПС № 8, а эксплуатируется на безвозмездной основе)</w:t>
      </w:r>
      <w:r w:rsidRPr="00F443CF">
        <w:rPr>
          <w:rFonts w:ascii="Arial" w:hAnsi="Arial" w:cs="Arial"/>
          <w:sz w:val="24"/>
          <w:szCs w:val="24"/>
        </w:rPr>
        <w:t>, при этом отсутствует правовое основание  указанной передачи муниципального имущества, Управлению имущественных отношений по результатам проведенной проверки рекомендовано оформить передачу в соответствии с действующим порядком.</w:t>
      </w:r>
    </w:p>
    <w:p w:rsidR="00700891" w:rsidRPr="00F443CF" w:rsidRDefault="00700891" w:rsidP="001601BC">
      <w:pPr>
        <w:spacing w:after="0" w:line="360" w:lineRule="auto"/>
        <w:ind w:firstLine="708"/>
        <w:jc w:val="both"/>
        <w:rPr>
          <w:rFonts w:ascii="Arial" w:hAnsi="Arial" w:cs="Arial"/>
          <w:sz w:val="24"/>
          <w:szCs w:val="24"/>
        </w:rPr>
      </w:pPr>
      <w:r w:rsidRPr="00F443CF">
        <w:rPr>
          <w:rFonts w:ascii="Arial" w:hAnsi="Arial" w:cs="Arial"/>
          <w:sz w:val="24"/>
          <w:szCs w:val="24"/>
        </w:rPr>
        <w:t>На  проверку предоставлены оборотные ведомости ФПС № 8 по забалансовому счету 01  «Имущество, полученное в пользование» и 02 «Материальные ценности, принятые на хранение» за 2013 год.</w:t>
      </w:r>
    </w:p>
    <w:p w:rsidR="00700891" w:rsidRPr="00F443CF" w:rsidRDefault="00700891" w:rsidP="001601BC">
      <w:pPr>
        <w:spacing w:after="0" w:line="360" w:lineRule="auto"/>
        <w:ind w:firstLine="708"/>
        <w:jc w:val="both"/>
        <w:rPr>
          <w:rFonts w:ascii="Arial" w:hAnsi="Arial" w:cs="Arial"/>
          <w:i/>
          <w:sz w:val="24"/>
          <w:szCs w:val="24"/>
        </w:rPr>
      </w:pPr>
      <w:r w:rsidRPr="00F443CF">
        <w:rPr>
          <w:rFonts w:ascii="Arial" w:hAnsi="Arial" w:cs="Arial"/>
          <w:sz w:val="24"/>
          <w:szCs w:val="24"/>
        </w:rPr>
        <w:t xml:space="preserve">Следует отметить, что в нарушение пункта 3 статьи 10 и статьи 12 Федерального закона от 06.12.2011 № 402-ФЗ «О бухгалтерском учете» и  пункта 32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Российской Федерации от 01.12.2010 № 157н (далее - Инструкция № 157н), автомобиль УАЗ-390994 и прицеп 82137, находящиеся в муниципальной собственности и полученные ФПС № 8 в безвозмездное пользование, отражены в оборотно-сальдовой ведомости по забалансовому счету 01 «Имущество, полученное в пользование» за 2013 год </w:t>
      </w:r>
      <w:r w:rsidRPr="00F443CF">
        <w:rPr>
          <w:rFonts w:ascii="Arial" w:hAnsi="Arial" w:cs="Arial"/>
          <w:i/>
          <w:sz w:val="24"/>
          <w:szCs w:val="24"/>
        </w:rPr>
        <w:t xml:space="preserve">без указания стоимости, указанной в документе передающей стороной. </w:t>
      </w:r>
    </w:p>
    <w:p w:rsidR="00700891" w:rsidRPr="00F443CF" w:rsidRDefault="00700891" w:rsidP="001601BC">
      <w:pPr>
        <w:spacing w:after="0" w:line="360" w:lineRule="auto"/>
        <w:ind w:firstLine="708"/>
        <w:jc w:val="both"/>
        <w:rPr>
          <w:rFonts w:ascii="Arial" w:hAnsi="Arial" w:cs="Arial"/>
          <w:sz w:val="24"/>
          <w:szCs w:val="24"/>
        </w:rPr>
      </w:pPr>
      <w:r w:rsidRPr="00F443CF">
        <w:rPr>
          <w:rFonts w:ascii="Arial" w:hAnsi="Arial" w:cs="Arial"/>
          <w:sz w:val="24"/>
          <w:szCs w:val="24"/>
        </w:rPr>
        <w:t>В Справке о наличии имущества и обязательств баланса (ф. 0503130) ФПС № 8 за 2013 год  отражена стоимость материальных ценностей, принятых на ответственное хранение  в сумме 81000,0 руб., в то время как на ответственном хранении в ФПС № 8 находится муниципальное имущество общей стоимостью 1235000,0 руб., в т.ч. система видеонаблюдения и голосового оповещения, электрооборудование освещения зоны отдыха в районе  КПП-4 стоимостью 1155000,0 руб. и снегоуборщик стоимостью 80000,0 руб.</w:t>
      </w:r>
    </w:p>
    <w:p w:rsidR="00700891" w:rsidRPr="00F443CF" w:rsidRDefault="00700891" w:rsidP="001601BC">
      <w:pPr>
        <w:spacing w:after="0" w:line="360" w:lineRule="auto"/>
        <w:ind w:firstLine="708"/>
        <w:jc w:val="both"/>
        <w:rPr>
          <w:rFonts w:ascii="Arial" w:hAnsi="Arial" w:cs="Arial"/>
          <w:sz w:val="24"/>
          <w:szCs w:val="24"/>
        </w:rPr>
      </w:pPr>
      <w:r w:rsidRPr="00F443CF">
        <w:rPr>
          <w:rFonts w:ascii="Arial" w:hAnsi="Arial" w:cs="Arial"/>
          <w:sz w:val="24"/>
          <w:szCs w:val="24"/>
        </w:rPr>
        <w:t>В ходе контрольного мероприятия специалистами Счетной палаты в присутствии начальника и младшего инспектора финансовой части ФПС № 8 был произведен осмотр муниципального имущества, переданного ФПС № 8  в безвозмездное пользование, по местам хранения.</w:t>
      </w:r>
    </w:p>
    <w:p w:rsidR="00700891" w:rsidRPr="00F443CF" w:rsidRDefault="00700891" w:rsidP="001601BC">
      <w:pPr>
        <w:spacing w:after="0" w:line="360" w:lineRule="auto"/>
        <w:ind w:firstLine="708"/>
        <w:jc w:val="both"/>
        <w:rPr>
          <w:rFonts w:ascii="Arial" w:hAnsi="Arial" w:cs="Arial"/>
          <w:sz w:val="24"/>
          <w:szCs w:val="24"/>
        </w:rPr>
      </w:pPr>
      <w:r w:rsidRPr="00F443CF">
        <w:rPr>
          <w:rFonts w:ascii="Arial" w:hAnsi="Arial" w:cs="Arial"/>
          <w:sz w:val="24"/>
          <w:szCs w:val="24"/>
        </w:rPr>
        <w:t>Осмотр показал, что всё переданное в безвозмездное пользование муниципальное имущество находится в технически исправном и хорошем санитарном состоянии. Имущество используется строго по целевому назначению. Инвентарные номера нанесены на оборудование в установленном порядке. Материально ответственные лица определены в соответствии с требованиями законодательства.</w:t>
      </w:r>
    </w:p>
    <w:p w:rsidR="001601BC" w:rsidRPr="00F443CF" w:rsidRDefault="001601BC" w:rsidP="001601BC">
      <w:pPr>
        <w:spacing w:after="0" w:line="360" w:lineRule="auto"/>
        <w:ind w:firstLine="708"/>
        <w:jc w:val="both"/>
        <w:rPr>
          <w:rFonts w:ascii="Arial" w:hAnsi="Arial" w:cs="Arial"/>
          <w:sz w:val="24"/>
          <w:szCs w:val="24"/>
        </w:rPr>
      </w:pPr>
    </w:p>
    <w:p w:rsidR="00700891" w:rsidRPr="00F443CF" w:rsidRDefault="00700891" w:rsidP="001601BC">
      <w:pPr>
        <w:pStyle w:val="2"/>
        <w:spacing w:before="0" w:after="0" w:line="360" w:lineRule="auto"/>
        <w:jc w:val="both"/>
        <w:rPr>
          <w:i w:val="0"/>
          <w:iCs w:val="0"/>
          <w:sz w:val="24"/>
          <w:szCs w:val="24"/>
        </w:rPr>
      </w:pPr>
      <w:bookmarkStart w:id="15" w:name="_Toc391366500"/>
      <w:bookmarkStart w:id="16" w:name="_Toc391370095"/>
      <w:bookmarkStart w:id="17" w:name="_Toc391646664"/>
      <w:bookmarkStart w:id="18" w:name="_Toc391908779"/>
      <w:bookmarkEnd w:id="13"/>
      <w:bookmarkEnd w:id="14"/>
      <w:r w:rsidRPr="00F443CF">
        <w:rPr>
          <w:i w:val="0"/>
          <w:iCs w:val="0"/>
          <w:sz w:val="24"/>
          <w:szCs w:val="24"/>
        </w:rPr>
        <w:t>2.2. Результаты проверки эффективности использования муниципального имущества, переданного областному государственному автономному учреждению здравоохранения «Медицинский центр имени Г.К. Жерлова»</w:t>
      </w:r>
      <w:bookmarkEnd w:id="15"/>
      <w:bookmarkEnd w:id="16"/>
      <w:bookmarkEnd w:id="17"/>
      <w:bookmarkEnd w:id="18"/>
    </w:p>
    <w:p w:rsidR="00700891" w:rsidRPr="00F443CF" w:rsidRDefault="00700891" w:rsidP="001601BC">
      <w:pPr>
        <w:spacing w:after="0" w:line="360" w:lineRule="auto"/>
        <w:ind w:firstLine="708"/>
        <w:jc w:val="both"/>
        <w:rPr>
          <w:rFonts w:ascii="Arial" w:hAnsi="Arial" w:cs="Arial"/>
          <w:sz w:val="24"/>
          <w:szCs w:val="24"/>
        </w:rPr>
      </w:pPr>
      <w:r w:rsidRPr="00F443CF">
        <w:rPr>
          <w:rFonts w:ascii="Arial" w:hAnsi="Arial" w:cs="Arial"/>
          <w:sz w:val="24"/>
          <w:szCs w:val="24"/>
        </w:rPr>
        <w:t>НИИ гастроэнтерологии являлся структурным подразделением ВПО СибГМУ Минздрава России. В соответствии с Приказом и.о.ректора ГБОУ ВПО СибГМУ Минздрава России от 21.10.2013 № 429 с 01.01.2014 НИИ гастроэнтерологии упразднено.</w:t>
      </w:r>
    </w:p>
    <w:p w:rsidR="00700891" w:rsidRPr="00F443CF" w:rsidRDefault="00700891" w:rsidP="001601BC">
      <w:pPr>
        <w:spacing w:after="0" w:line="360" w:lineRule="auto"/>
        <w:ind w:firstLine="708"/>
        <w:jc w:val="both"/>
        <w:rPr>
          <w:rFonts w:ascii="Arial" w:hAnsi="Arial" w:cs="Arial"/>
          <w:sz w:val="24"/>
          <w:szCs w:val="24"/>
        </w:rPr>
      </w:pPr>
      <w:r w:rsidRPr="00F443CF">
        <w:rPr>
          <w:rFonts w:ascii="Arial" w:hAnsi="Arial" w:cs="Arial"/>
          <w:sz w:val="24"/>
          <w:szCs w:val="24"/>
        </w:rPr>
        <w:t xml:space="preserve">В 2013 году на основании Распоряжения Администрации Томской области от 04.07.2013 № 525-ра «О создании областного государственного автономного учреждения здравоохранения «Медицинский центр им. Г.К.Жерлова» в структуре областного здравоохранения создано Областное государственное автономное учреждение здравоохранения «Медицинский  центр  им.  Г.К.  Жерлова», краткое наименование  -  ОГАУЗ «МЦ им. Г.К. Жерлова» (далее – Медицинский центр).  </w:t>
      </w:r>
    </w:p>
    <w:p w:rsidR="00700891" w:rsidRPr="00F443CF" w:rsidRDefault="00700891" w:rsidP="001601BC">
      <w:pPr>
        <w:spacing w:after="0" w:line="360" w:lineRule="auto"/>
        <w:ind w:firstLine="708"/>
        <w:jc w:val="both"/>
        <w:rPr>
          <w:rFonts w:ascii="Arial" w:hAnsi="Arial" w:cs="Arial"/>
          <w:sz w:val="24"/>
          <w:szCs w:val="24"/>
        </w:rPr>
      </w:pPr>
      <w:r w:rsidRPr="00F443CF">
        <w:rPr>
          <w:rFonts w:ascii="Arial" w:hAnsi="Arial" w:cs="Arial"/>
          <w:sz w:val="24"/>
          <w:szCs w:val="24"/>
        </w:rPr>
        <w:t>Медицинский центр осуществляет те же виды деятельности, что и НИИ гастроэнтерологии, расположен на тех же площадях, которые ранее занимал НИИ гастроэнтерологии, использует то же медицинское оборудование. Как и НИИ гастроэнтерологии МЦ им. Г.К. Жерлова возглавляет доктор медицинских наук, профессор Кошель Андрей Петрович (Распоряжение Администрации Томской области от 29.07.2013 № 572-ра «О назначении на должность главного врача областного государственного автономного учреждения здравоохранения «Медицинский центр им. Г.К.Жерлова»). Однако  Медицинский центр юридически не является правопреемником НИИ гастроэнтерологии.</w:t>
      </w:r>
    </w:p>
    <w:p w:rsidR="00700891" w:rsidRPr="00F443CF" w:rsidRDefault="00700891" w:rsidP="001601BC">
      <w:pPr>
        <w:pStyle w:val="ad"/>
        <w:spacing w:before="0" w:beforeAutospacing="0" w:after="0" w:afterAutospacing="0" w:line="360" w:lineRule="auto"/>
        <w:ind w:firstLine="708"/>
        <w:rPr>
          <w:rFonts w:ascii="Arial" w:hAnsi="Arial" w:cs="Arial"/>
        </w:rPr>
      </w:pPr>
      <w:r w:rsidRPr="00F443CF">
        <w:rPr>
          <w:rFonts w:ascii="Arial" w:hAnsi="Arial" w:cs="Arial"/>
        </w:rPr>
        <w:t xml:space="preserve">Медицинский центр функционирует с 01.01.2014 и в полном объеме осуществляет медицинскую деятельность согласно полученным лицензиям. </w:t>
      </w:r>
    </w:p>
    <w:p w:rsidR="00700891" w:rsidRPr="00F443CF" w:rsidRDefault="00700891" w:rsidP="001601BC">
      <w:pPr>
        <w:spacing w:after="0" w:line="360" w:lineRule="auto"/>
        <w:jc w:val="both"/>
        <w:rPr>
          <w:rFonts w:ascii="Arial" w:hAnsi="Arial" w:cs="Arial"/>
          <w:sz w:val="24"/>
          <w:szCs w:val="24"/>
        </w:rPr>
      </w:pPr>
      <w:r w:rsidRPr="00F443CF">
        <w:rPr>
          <w:rFonts w:ascii="Arial" w:hAnsi="Arial" w:cs="Arial"/>
          <w:color w:val="0000FF"/>
          <w:sz w:val="24"/>
          <w:szCs w:val="24"/>
        </w:rPr>
        <w:tab/>
      </w:r>
      <w:r w:rsidRPr="00F443CF">
        <w:rPr>
          <w:rFonts w:ascii="Arial" w:hAnsi="Arial" w:cs="Arial"/>
          <w:sz w:val="24"/>
          <w:szCs w:val="24"/>
        </w:rPr>
        <w:t xml:space="preserve">В соответствии с Решением Думы ЗАТО Северск от 18.09.2008 № 58/12 на основании договора безвозмездного пользования муниципальным имуществом от 22.10.2008      № 803 Управлением имущественных отношений Администрации ЗАТО Северск (ссудодатель) 15.10.2008 передан в бессрочное безвозмездное пользование НИИ гастроэнтерологии (ссудополучатель) ультразвуковой сканер экспертного класса SA 9900HLUS, приобретенный 04.09.2008 по первоначальной стоимости 5700900,0 руб. (далее – сканер). </w:t>
      </w:r>
    </w:p>
    <w:p w:rsidR="00700891" w:rsidRPr="00F443CF" w:rsidRDefault="00700891" w:rsidP="001601BC">
      <w:pPr>
        <w:spacing w:after="0" w:line="360" w:lineRule="auto"/>
        <w:ind w:firstLine="708"/>
        <w:jc w:val="both"/>
        <w:rPr>
          <w:rFonts w:ascii="Arial" w:hAnsi="Arial" w:cs="Arial"/>
          <w:sz w:val="24"/>
          <w:szCs w:val="24"/>
        </w:rPr>
      </w:pPr>
      <w:r w:rsidRPr="00F443CF">
        <w:rPr>
          <w:rFonts w:ascii="Arial" w:hAnsi="Arial" w:cs="Arial"/>
          <w:sz w:val="24"/>
          <w:szCs w:val="24"/>
        </w:rPr>
        <w:t>На момент начала проверки (февраль 2014 года), несмотря на то, что НИИ гастроэнтерологии было уже упразднено и создано новое медицинское учреждение - Медицинский центр, сканер в муниципальную казну возвращен не был. Кроме того, отсутствовали правоустанавливающие документы на передачу в безвозмездное пользование сканера новому учреждению. На данное нарушение было указано руководству учреждения и начальнику Управления имущественных отношений. В ходе проверки данное нарушение устранено. Руководитель Медицинского центра письмом от 28.02.2014 № 50 обратился в Управление имущественных отношений с просьбой о заключении договора безвозмездного пользования муниципальным имуществом (сканером).</w:t>
      </w:r>
    </w:p>
    <w:p w:rsidR="00700891" w:rsidRPr="00F443CF" w:rsidRDefault="00700891" w:rsidP="001601BC">
      <w:pPr>
        <w:pStyle w:val="31"/>
        <w:spacing w:line="360" w:lineRule="auto"/>
        <w:ind w:firstLine="708"/>
        <w:rPr>
          <w:rFonts w:ascii="Arial" w:hAnsi="Arial" w:cs="Arial"/>
          <w:sz w:val="24"/>
          <w:szCs w:val="24"/>
        </w:rPr>
      </w:pPr>
      <w:r w:rsidRPr="00F443CF">
        <w:rPr>
          <w:rFonts w:ascii="Arial" w:hAnsi="Arial" w:cs="Arial"/>
          <w:sz w:val="24"/>
          <w:szCs w:val="24"/>
        </w:rPr>
        <w:t>В целях оказания высококвалифицированной медицинской помощи населению, в соответствии со статьей 28 Устава городского округа закрытого административно-территориального образования Северск, Думой ЗАТО Северск принято Решение от 24.04.2014 № 52/10 о передаче сканера Медицинскому центру в безвозмездное пользование сроком по 31.12.2015.</w:t>
      </w:r>
    </w:p>
    <w:p w:rsidR="00700891" w:rsidRPr="00F443CF" w:rsidRDefault="00700891" w:rsidP="001601BC">
      <w:pPr>
        <w:spacing w:after="0" w:line="360" w:lineRule="auto"/>
        <w:jc w:val="both"/>
        <w:rPr>
          <w:rFonts w:ascii="Arial" w:hAnsi="Arial" w:cs="Arial"/>
          <w:sz w:val="24"/>
          <w:szCs w:val="24"/>
        </w:rPr>
      </w:pPr>
      <w:r w:rsidRPr="00F443CF">
        <w:rPr>
          <w:rFonts w:ascii="Arial" w:hAnsi="Arial" w:cs="Arial"/>
          <w:color w:val="0000FF"/>
          <w:sz w:val="24"/>
          <w:szCs w:val="24"/>
        </w:rPr>
        <w:tab/>
      </w:r>
      <w:r w:rsidRPr="00F443CF">
        <w:rPr>
          <w:rFonts w:ascii="Arial" w:hAnsi="Arial" w:cs="Arial"/>
          <w:sz w:val="24"/>
          <w:szCs w:val="24"/>
        </w:rPr>
        <w:t>Специалистами Счетной палаты в присутствии руководителя ОГАУЗ «МЦ им. Г.К. Жерлова» Кошеля А.П. и врача ультразвуковой диагностики Дибиной Т.В. был произведен осмотр ультразвукового сканера экспертного класса SA 9900РLUS.</w:t>
      </w:r>
    </w:p>
    <w:p w:rsidR="00700891" w:rsidRPr="00F443CF" w:rsidRDefault="00700891" w:rsidP="001601BC">
      <w:pPr>
        <w:spacing w:after="0" w:line="360" w:lineRule="auto"/>
        <w:ind w:firstLine="708"/>
        <w:jc w:val="both"/>
        <w:rPr>
          <w:rFonts w:ascii="Arial" w:hAnsi="Arial" w:cs="Arial"/>
          <w:sz w:val="24"/>
          <w:szCs w:val="24"/>
        </w:rPr>
      </w:pPr>
      <w:r w:rsidRPr="00F443CF">
        <w:rPr>
          <w:rFonts w:ascii="Arial" w:hAnsi="Arial" w:cs="Arial"/>
          <w:sz w:val="24"/>
          <w:szCs w:val="24"/>
        </w:rPr>
        <w:t>Осмотр показал, что сканер установлен в кабинете ультразвуковой диагностики в кабинете № 2 Медицинского центра, находится в технически исправном состоянии и используется по целевому назначению, что подтверждается записями в специальном журнале регистрации отпущенных пациентам процедур, а также выписками с результатами проведенных обследований.</w:t>
      </w:r>
    </w:p>
    <w:p w:rsidR="00700891" w:rsidRPr="00F443CF" w:rsidRDefault="00700891" w:rsidP="001601BC">
      <w:pPr>
        <w:spacing w:after="0" w:line="360" w:lineRule="auto"/>
        <w:ind w:firstLine="708"/>
        <w:jc w:val="both"/>
        <w:rPr>
          <w:rFonts w:ascii="Arial" w:hAnsi="Arial" w:cs="Arial"/>
          <w:sz w:val="24"/>
          <w:szCs w:val="24"/>
        </w:rPr>
      </w:pPr>
      <w:r w:rsidRPr="00F443CF">
        <w:rPr>
          <w:rFonts w:ascii="Arial" w:hAnsi="Arial" w:cs="Arial"/>
          <w:sz w:val="24"/>
          <w:szCs w:val="24"/>
        </w:rPr>
        <w:t xml:space="preserve">Согласно информации, изложенной в письме Медицинского центра от 28.02.2014   № 50, за период пользования сканером - с 2008 года  по 2013 год обследование желудочно-кишечного тракта, пищеварения и эндокринной системы прошли около 2 тысяч жителей ЗАТО Северск, что важно  для ранней диагностики заболеваний. </w:t>
      </w:r>
    </w:p>
    <w:p w:rsidR="00700891" w:rsidRPr="00F443CF" w:rsidRDefault="00700891" w:rsidP="001601BC">
      <w:pPr>
        <w:spacing w:after="0" w:line="360" w:lineRule="auto"/>
        <w:ind w:firstLine="708"/>
        <w:jc w:val="both"/>
        <w:rPr>
          <w:rFonts w:ascii="Arial" w:hAnsi="Arial" w:cs="Arial"/>
          <w:sz w:val="24"/>
          <w:szCs w:val="24"/>
        </w:rPr>
      </w:pPr>
      <w:r w:rsidRPr="00F443CF">
        <w:rPr>
          <w:rFonts w:ascii="Arial" w:hAnsi="Arial" w:cs="Arial"/>
          <w:sz w:val="24"/>
          <w:szCs w:val="24"/>
        </w:rPr>
        <w:t xml:space="preserve">В связи с тем, что на момент проведения обследования договор безвозмездного пользования муниципальным имуществом между Медицинским центром и Управлением имущественных отношений отсутствовал, сканер не был поставлен в учреждении на учет, отсутствовал договор о материальной ответственности и, соответственно, отсутствовало материально ответственное лицо, отвечающее за сохранность и техническое состояние сканера. </w:t>
      </w:r>
    </w:p>
    <w:p w:rsidR="00700891" w:rsidRPr="00F443CF" w:rsidRDefault="00700891" w:rsidP="001601BC">
      <w:pPr>
        <w:spacing w:after="0" w:line="360" w:lineRule="auto"/>
        <w:ind w:firstLine="708"/>
        <w:jc w:val="both"/>
        <w:rPr>
          <w:rFonts w:ascii="Arial" w:hAnsi="Arial" w:cs="Arial"/>
          <w:sz w:val="24"/>
          <w:szCs w:val="24"/>
        </w:rPr>
      </w:pPr>
      <w:r w:rsidRPr="00F443CF">
        <w:rPr>
          <w:rFonts w:ascii="Arial" w:hAnsi="Arial" w:cs="Arial"/>
          <w:sz w:val="24"/>
          <w:szCs w:val="24"/>
        </w:rPr>
        <w:t>В нарушение пункта 46 Инструкции № 157н,  инвентарный номер на сканер не был нанесен.</w:t>
      </w:r>
    </w:p>
    <w:p w:rsidR="00700891" w:rsidRPr="00F443CF" w:rsidRDefault="00700891" w:rsidP="001601BC">
      <w:pPr>
        <w:spacing w:after="0" w:line="360" w:lineRule="auto"/>
        <w:ind w:firstLine="708"/>
        <w:jc w:val="both"/>
        <w:rPr>
          <w:rFonts w:ascii="Arial" w:hAnsi="Arial" w:cs="Arial"/>
          <w:sz w:val="24"/>
          <w:szCs w:val="24"/>
        </w:rPr>
      </w:pPr>
      <w:r w:rsidRPr="00F443CF">
        <w:rPr>
          <w:rFonts w:ascii="Arial" w:hAnsi="Arial" w:cs="Arial"/>
          <w:sz w:val="24"/>
          <w:szCs w:val="24"/>
        </w:rPr>
        <w:t>Проверка показала, что в МЦ им. Г.К. Жерлова отсутствует отлаженная система учета количества отпущенных услуг с использованием сканера, а также документальное подтверждение того, что услуги с использованием сканера застрахованным по ОМС гражданам отпускаются бесплатно в рамках  обязательного медицинского страхования.</w:t>
      </w:r>
    </w:p>
    <w:p w:rsidR="001601BC" w:rsidRPr="00F443CF" w:rsidRDefault="001601BC" w:rsidP="001601BC">
      <w:pPr>
        <w:spacing w:after="0" w:line="360" w:lineRule="auto"/>
        <w:ind w:firstLine="708"/>
        <w:jc w:val="both"/>
        <w:rPr>
          <w:rFonts w:ascii="Arial" w:hAnsi="Arial" w:cs="Arial"/>
          <w:sz w:val="24"/>
          <w:szCs w:val="24"/>
        </w:rPr>
      </w:pPr>
    </w:p>
    <w:p w:rsidR="00700891" w:rsidRPr="00F443CF" w:rsidRDefault="00700891" w:rsidP="001601BC">
      <w:pPr>
        <w:pStyle w:val="2"/>
        <w:spacing w:before="0" w:after="0" w:line="360" w:lineRule="auto"/>
        <w:jc w:val="both"/>
        <w:rPr>
          <w:i w:val="0"/>
          <w:iCs w:val="0"/>
          <w:sz w:val="24"/>
          <w:szCs w:val="24"/>
        </w:rPr>
      </w:pPr>
      <w:bookmarkStart w:id="19" w:name="_Toc391366501"/>
      <w:bookmarkStart w:id="20" w:name="_Toc391370096"/>
      <w:bookmarkStart w:id="21" w:name="_Toc391646665"/>
      <w:bookmarkStart w:id="22" w:name="_Toc391908780"/>
      <w:r w:rsidRPr="00F443CF">
        <w:rPr>
          <w:i w:val="0"/>
          <w:iCs w:val="0"/>
          <w:sz w:val="24"/>
          <w:szCs w:val="24"/>
        </w:rPr>
        <w:t>2.3. Результаты проверки муниципального имущества, переданного Федеральному  государственному бюджетному учреждению здравоохранения «Клиническая больница № 81»</w:t>
      </w:r>
      <w:bookmarkEnd w:id="19"/>
      <w:bookmarkEnd w:id="20"/>
      <w:bookmarkEnd w:id="21"/>
      <w:bookmarkEnd w:id="22"/>
    </w:p>
    <w:p w:rsidR="00700891" w:rsidRPr="00F443CF" w:rsidRDefault="00700891" w:rsidP="001601BC">
      <w:pPr>
        <w:pStyle w:val="ad"/>
        <w:spacing w:before="0" w:beforeAutospacing="0" w:after="0" w:afterAutospacing="0" w:line="360" w:lineRule="auto"/>
        <w:jc w:val="both"/>
        <w:rPr>
          <w:rFonts w:ascii="Arial" w:hAnsi="Arial" w:cs="Arial"/>
        </w:rPr>
      </w:pPr>
      <w:r w:rsidRPr="00F443CF">
        <w:rPr>
          <w:rFonts w:ascii="Arial" w:hAnsi="Arial" w:cs="Arial"/>
          <w:color w:val="0000FF"/>
        </w:rPr>
        <w:tab/>
      </w:r>
      <w:r w:rsidRPr="00F443CF">
        <w:rPr>
          <w:rFonts w:ascii="Arial" w:hAnsi="Arial" w:cs="Arial"/>
        </w:rPr>
        <w:t>Управлением имущественных отношений Администрации ЗАТО Северск передано ФГБУЗ КБ № 81 ФМБА России в безвозмездное пользование муниципальное имущество в целях выполнения целевых программ «Социальная защита населения ЗАТО Северск в 2009-2011 годах» и «Социальная защита и поддержка населения ЗАТО Северск в 2012-2014 годах» в соответствии с Решениями Думы ЗАТО Северск:</w:t>
      </w:r>
    </w:p>
    <w:p w:rsidR="00700891" w:rsidRPr="00F443CF" w:rsidRDefault="00700891" w:rsidP="001601BC">
      <w:pPr>
        <w:spacing w:after="0" w:line="360" w:lineRule="auto"/>
        <w:ind w:firstLine="708"/>
        <w:jc w:val="both"/>
        <w:rPr>
          <w:rFonts w:ascii="Arial" w:hAnsi="Arial" w:cs="Arial"/>
          <w:sz w:val="24"/>
          <w:szCs w:val="24"/>
        </w:rPr>
      </w:pPr>
      <w:r w:rsidRPr="00F443CF">
        <w:rPr>
          <w:rFonts w:ascii="Arial" w:hAnsi="Arial" w:cs="Arial"/>
          <w:sz w:val="24"/>
          <w:szCs w:val="24"/>
        </w:rPr>
        <w:t>- от 15.04.2010 № 95/9 «О передаче муниципального имущества ЗАТО Северск в безвозмездное пользование ФГУЗ КБ № 81 ФМБА России» на основании бессрочного договора безвозмездного пользования от 19.04.2010 № 816 передано оборудование в количестве 138 единиц на сумму 881420,0 руб.  Переданное оборудование установлено в гериатрическом отделении, детском хирургическом отделении, психиатрическом отделении Медицинского центра № 1 ФГБУЗ КБ № 81 ФМБА России;</w:t>
      </w:r>
    </w:p>
    <w:p w:rsidR="00700891" w:rsidRPr="00F443CF" w:rsidRDefault="00700891" w:rsidP="001601BC">
      <w:pPr>
        <w:spacing w:after="0" w:line="360" w:lineRule="auto"/>
        <w:ind w:firstLine="708"/>
        <w:jc w:val="both"/>
        <w:rPr>
          <w:rFonts w:ascii="Arial" w:hAnsi="Arial" w:cs="Arial"/>
          <w:sz w:val="24"/>
          <w:szCs w:val="24"/>
        </w:rPr>
      </w:pPr>
      <w:r w:rsidRPr="00F443CF">
        <w:rPr>
          <w:rFonts w:ascii="Arial" w:hAnsi="Arial" w:cs="Arial"/>
          <w:sz w:val="24"/>
          <w:szCs w:val="24"/>
        </w:rPr>
        <w:t>- от 26.04.2012 № 25/10 «О внесении изменений в Решение Думы ЗАТО Северск от 15.04.2010 № 95/9 «О передаче муниципального имущества ЗАТО Северск в безвозмездное пользование на основании бессрочного договора безвозмездного пользования от 01.01.2012 № 823/1 ФГБУЗ КБ № 81 передано оборудование в количестве 81 единицы на сумму 3093090,0 руб.  Переданное оборудование установлено в отделениях Медицинского центра № 1, в клинико-диагностическом центре, в отделении реанимации-анестезиологии Перинатального центра;</w:t>
      </w:r>
    </w:p>
    <w:p w:rsidR="00700891" w:rsidRPr="00F443CF" w:rsidRDefault="00700891" w:rsidP="001601BC">
      <w:pPr>
        <w:spacing w:after="0" w:line="360" w:lineRule="auto"/>
        <w:ind w:firstLine="708"/>
        <w:jc w:val="both"/>
        <w:rPr>
          <w:rFonts w:ascii="Arial" w:hAnsi="Arial" w:cs="Arial"/>
          <w:sz w:val="24"/>
          <w:szCs w:val="24"/>
        </w:rPr>
      </w:pPr>
      <w:r w:rsidRPr="00F443CF">
        <w:rPr>
          <w:rFonts w:ascii="Arial" w:hAnsi="Arial" w:cs="Arial"/>
          <w:sz w:val="24"/>
          <w:szCs w:val="24"/>
        </w:rPr>
        <w:t>- от 28.02.2013 № 35/13 «О передаче муниципального имущества ЗАТО Северск в безвозмездное пользование ФГУЗ КБ № 81 ФМБА России» на основании бессрочного договора безвозмездного пользования от 10.04.2013 № 805 передано оборудование в количестве 46 единиц на сумму 7746082,56 руб.  Переданное оборудование установлено в отделениях Медицинского центра № 1 и № 2, в клинико-диагностическом центре, в Самусьской больнице.</w:t>
      </w:r>
    </w:p>
    <w:p w:rsidR="00700891" w:rsidRPr="00F443CF" w:rsidRDefault="00700891" w:rsidP="001601BC">
      <w:pPr>
        <w:spacing w:after="0" w:line="360" w:lineRule="auto"/>
        <w:ind w:firstLine="708"/>
        <w:jc w:val="both"/>
        <w:rPr>
          <w:rFonts w:ascii="Arial" w:hAnsi="Arial" w:cs="Arial"/>
          <w:sz w:val="24"/>
          <w:szCs w:val="24"/>
        </w:rPr>
      </w:pPr>
      <w:r w:rsidRPr="00F443CF">
        <w:rPr>
          <w:rFonts w:ascii="Arial" w:hAnsi="Arial" w:cs="Arial"/>
          <w:sz w:val="24"/>
          <w:szCs w:val="24"/>
        </w:rPr>
        <w:t>Все запрошенные на проверку документы, учетные регистры и формы отчетности предоставлены ФГБУЗ КБ № 81 ФМБА России  в Счетную палату в срок и в полном объеме. Замечания к документам и учетным регистрам отсутствуют.</w:t>
      </w:r>
    </w:p>
    <w:p w:rsidR="00700891" w:rsidRPr="00F443CF" w:rsidRDefault="00700891" w:rsidP="001601BC">
      <w:pPr>
        <w:spacing w:after="0" w:line="360" w:lineRule="auto"/>
        <w:ind w:firstLine="708"/>
        <w:jc w:val="both"/>
        <w:rPr>
          <w:rFonts w:ascii="Arial" w:hAnsi="Arial" w:cs="Arial"/>
          <w:sz w:val="24"/>
          <w:szCs w:val="24"/>
        </w:rPr>
      </w:pPr>
      <w:r w:rsidRPr="00F443CF">
        <w:rPr>
          <w:rFonts w:ascii="Arial" w:hAnsi="Arial" w:cs="Arial"/>
          <w:sz w:val="24"/>
          <w:szCs w:val="24"/>
        </w:rPr>
        <w:t>В ходе проверки специалистами Счетной палаты в присутствии материально ответственных лиц ФГБУЗ КБ № 81 ФМБА России  был произведен осмотр всего муниципального имущества, переданного в безвозмездное пользование ФГБУЗ КБ № 81 ФМБА России  по договорам безвозмездного пользования от 19.04.2010 № 816, от 01.01.2012            № 823/1, от 10.04.2013 № 805.</w:t>
      </w:r>
    </w:p>
    <w:p w:rsidR="00700891" w:rsidRPr="00F443CF" w:rsidRDefault="00700891" w:rsidP="001601BC">
      <w:pPr>
        <w:spacing w:after="0" w:line="360" w:lineRule="auto"/>
        <w:ind w:firstLine="708"/>
        <w:jc w:val="both"/>
        <w:rPr>
          <w:rFonts w:ascii="Arial" w:hAnsi="Arial" w:cs="Arial"/>
          <w:b/>
          <w:i/>
          <w:sz w:val="24"/>
          <w:szCs w:val="24"/>
        </w:rPr>
      </w:pPr>
      <w:r w:rsidRPr="00F443CF">
        <w:rPr>
          <w:rFonts w:ascii="Arial" w:hAnsi="Arial" w:cs="Arial"/>
          <w:b/>
          <w:i/>
          <w:sz w:val="24"/>
          <w:szCs w:val="24"/>
        </w:rPr>
        <w:t xml:space="preserve">Осмотр показал, что материально ответственные лица определены, договоры материальной ответственности заключены в соответствии с требованиями законодательства,  инвентарные номера на оборудование нанесены.  </w:t>
      </w:r>
    </w:p>
    <w:p w:rsidR="00700891" w:rsidRPr="00F443CF" w:rsidRDefault="00700891" w:rsidP="001601BC">
      <w:pPr>
        <w:spacing w:after="0" w:line="360" w:lineRule="auto"/>
        <w:ind w:firstLine="708"/>
        <w:jc w:val="both"/>
        <w:rPr>
          <w:rFonts w:ascii="Arial" w:hAnsi="Arial" w:cs="Arial"/>
          <w:b/>
          <w:sz w:val="24"/>
          <w:szCs w:val="24"/>
        </w:rPr>
      </w:pPr>
      <w:r w:rsidRPr="00F443CF">
        <w:rPr>
          <w:rFonts w:ascii="Arial" w:hAnsi="Arial" w:cs="Arial"/>
          <w:b/>
          <w:sz w:val="24"/>
          <w:szCs w:val="24"/>
        </w:rPr>
        <w:t>По результатам осмотра установлено следующее.</w:t>
      </w:r>
    </w:p>
    <w:p w:rsidR="00700891" w:rsidRPr="00F443CF" w:rsidRDefault="00700891" w:rsidP="001601BC">
      <w:pPr>
        <w:spacing w:after="0" w:line="360" w:lineRule="auto"/>
        <w:jc w:val="both"/>
        <w:rPr>
          <w:rFonts w:ascii="Arial" w:hAnsi="Arial" w:cs="Arial"/>
          <w:b/>
          <w:i/>
          <w:sz w:val="24"/>
          <w:szCs w:val="24"/>
          <w:u w:val="single"/>
        </w:rPr>
      </w:pPr>
      <w:r w:rsidRPr="00F443CF">
        <w:rPr>
          <w:rFonts w:ascii="Arial" w:hAnsi="Arial" w:cs="Arial"/>
          <w:b/>
          <w:i/>
          <w:sz w:val="24"/>
          <w:szCs w:val="24"/>
        </w:rPr>
        <w:tab/>
      </w:r>
      <w:r w:rsidRPr="00F443CF">
        <w:rPr>
          <w:rFonts w:ascii="Arial" w:hAnsi="Arial" w:cs="Arial"/>
          <w:sz w:val="24"/>
          <w:szCs w:val="24"/>
          <w:u w:val="single"/>
        </w:rPr>
        <w:t xml:space="preserve">1) </w:t>
      </w:r>
      <w:r w:rsidRPr="00F443CF">
        <w:rPr>
          <w:rFonts w:ascii="Arial" w:hAnsi="Arial" w:cs="Arial"/>
          <w:b/>
          <w:i/>
          <w:sz w:val="24"/>
          <w:szCs w:val="24"/>
          <w:u w:val="single"/>
        </w:rPr>
        <w:t>Не используется находящееся в безвозмездном пользовании оборудование в следующих отделениях:</w:t>
      </w:r>
    </w:p>
    <w:p w:rsidR="00700891" w:rsidRPr="00F443CF" w:rsidRDefault="00700891" w:rsidP="001601BC">
      <w:pPr>
        <w:numPr>
          <w:ilvl w:val="0"/>
          <w:numId w:val="41"/>
        </w:numPr>
        <w:spacing w:after="0" w:line="360" w:lineRule="auto"/>
        <w:jc w:val="both"/>
        <w:rPr>
          <w:rFonts w:ascii="Arial" w:hAnsi="Arial" w:cs="Arial"/>
          <w:sz w:val="24"/>
          <w:szCs w:val="24"/>
        </w:rPr>
      </w:pPr>
      <w:r w:rsidRPr="00F443CF">
        <w:rPr>
          <w:rFonts w:ascii="Arial" w:hAnsi="Arial" w:cs="Arial"/>
          <w:sz w:val="24"/>
          <w:szCs w:val="24"/>
        </w:rPr>
        <w:t xml:space="preserve">в гериатрическом отделении – </w:t>
      </w:r>
    </w:p>
    <w:p w:rsidR="00700891" w:rsidRPr="00F443CF" w:rsidRDefault="00700891" w:rsidP="001601BC">
      <w:pPr>
        <w:numPr>
          <w:ilvl w:val="0"/>
          <w:numId w:val="37"/>
        </w:numPr>
        <w:spacing w:after="0" w:line="360" w:lineRule="auto"/>
        <w:jc w:val="both"/>
        <w:rPr>
          <w:rFonts w:ascii="Arial" w:hAnsi="Arial" w:cs="Arial"/>
          <w:sz w:val="24"/>
          <w:szCs w:val="24"/>
        </w:rPr>
      </w:pPr>
      <w:r w:rsidRPr="00F443CF">
        <w:rPr>
          <w:rFonts w:ascii="Arial" w:hAnsi="Arial" w:cs="Arial"/>
          <w:sz w:val="24"/>
          <w:szCs w:val="24"/>
        </w:rPr>
        <w:t>из пяти передвижных стульев для мытья под душем один стул находится на складе, второй используется для развозки чистого белья;</w:t>
      </w:r>
    </w:p>
    <w:p w:rsidR="00700891" w:rsidRPr="00F443CF" w:rsidRDefault="00700891" w:rsidP="001601BC">
      <w:pPr>
        <w:numPr>
          <w:ilvl w:val="0"/>
          <w:numId w:val="37"/>
        </w:numPr>
        <w:spacing w:after="0" w:line="360" w:lineRule="auto"/>
        <w:jc w:val="both"/>
        <w:rPr>
          <w:rFonts w:ascii="Arial" w:hAnsi="Arial" w:cs="Arial"/>
          <w:sz w:val="24"/>
          <w:szCs w:val="24"/>
        </w:rPr>
      </w:pPr>
      <w:r w:rsidRPr="00F443CF">
        <w:rPr>
          <w:rFonts w:ascii="Arial" w:hAnsi="Arial" w:cs="Arial"/>
          <w:sz w:val="24"/>
          <w:szCs w:val="24"/>
        </w:rPr>
        <w:t xml:space="preserve">кресло-коляска инвалидная, опора ходунки подмышечные в количестве трех единиц. </w:t>
      </w:r>
    </w:p>
    <w:p w:rsidR="00700891" w:rsidRPr="00F443CF" w:rsidRDefault="00700891" w:rsidP="001601BC">
      <w:pPr>
        <w:numPr>
          <w:ilvl w:val="0"/>
          <w:numId w:val="37"/>
        </w:numPr>
        <w:spacing w:after="0" w:line="360" w:lineRule="auto"/>
        <w:jc w:val="both"/>
        <w:rPr>
          <w:rFonts w:ascii="Arial" w:hAnsi="Arial" w:cs="Arial"/>
          <w:sz w:val="24"/>
          <w:szCs w:val="24"/>
        </w:rPr>
      </w:pPr>
      <w:r w:rsidRPr="00F443CF">
        <w:rPr>
          <w:rFonts w:ascii="Arial" w:hAnsi="Arial" w:cs="Arial"/>
          <w:sz w:val="24"/>
          <w:szCs w:val="24"/>
        </w:rPr>
        <w:t>кронштейн-рама Балконского, прикроватное ограждение в количестве  пяти единиц,  противопролежневый матрас, ходунки с шагом в количестве восьми единиц  (находятся в заводской упаковке на складе).</w:t>
      </w:r>
    </w:p>
    <w:p w:rsidR="00700891" w:rsidRPr="00F443CF" w:rsidRDefault="00700891" w:rsidP="001601BC">
      <w:pPr>
        <w:numPr>
          <w:ilvl w:val="0"/>
          <w:numId w:val="41"/>
        </w:numPr>
        <w:spacing w:after="0" w:line="360" w:lineRule="auto"/>
        <w:jc w:val="both"/>
        <w:rPr>
          <w:rFonts w:ascii="Arial" w:hAnsi="Arial" w:cs="Arial"/>
          <w:sz w:val="24"/>
          <w:szCs w:val="24"/>
        </w:rPr>
      </w:pPr>
      <w:r w:rsidRPr="00F443CF">
        <w:rPr>
          <w:rFonts w:ascii="Arial" w:hAnsi="Arial" w:cs="Arial"/>
          <w:sz w:val="24"/>
          <w:szCs w:val="24"/>
        </w:rPr>
        <w:t xml:space="preserve">в пульмонологическом отделении -  </w:t>
      </w:r>
    </w:p>
    <w:p w:rsidR="00700891" w:rsidRPr="00F443CF" w:rsidRDefault="00700891" w:rsidP="001601BC">
      <w:pPr>
        <w:numPr>
          <w:ilvl w:val="0"/>
          <w:numId w:val="37"/>
        </w:numPr>
        <w:spacing w:after="0" w:line="360" w:lineRule="auto"/>
        <w:jc w:val="both"/>
        <w:rPr>
          <w:rFonts w:ascii="Arial" w:hAnsi="Arial" w:cs="Arial"/>
          <w:sz w:val="24"/>
          <w:szCs w:val="24"/>
        </w:rPr>
      </w:pPr>
      <w:r w:rsidRPr="00F443CF">
        <w:rPr>
          <w:rFonts w:ascii="Arial" w:hAnsi="Arial" w:cs="Arial"/>
          <w:sz w:val="24"/>
          <w:szCs w:val="24"/>
        </w:rPr>
        <w:t xml:space="preserve">из восьми пульсоксиметров напалечных </w:t>
      </w:r>
      <w:r w:rsidRPr="00F443CF">
        <w:rPr>
          <w:rFonts w:ascii="Arial" w:hAnsi="Arial" w:cs="Arial"/>
          <w:sz w:val="24"/>
          <w:szCs w:val="24"/>
          <w:lang w:val="en-US"/>
        </w:rPr>
        <w:t>MD</w:t>
      </w:r>
      <w:r w:rsidRPr="00F443CF">
        <w:rPr>
          <w:rFonts w:ascii="Arial" w:hAnsi="Arial" w:cs="Arial"/>
          <w:sz w:val="24"/>
          <w:szCs w:val="24"/>
        </w:rPr>
        <w:t xml:space="preserve"> 300 </w:t>
      </w:r>
      <w:r w:rsidRPr="00F443CF">
        <w:rPr>
          <w:rFonts w:ascii="Arial" w:hAnsi="Arial" w:cs="Arial"/>
          <w:sz w:val="24"/>
          <w:szCs w:val="24"/>
          <w:lang w:val="en-US"/>
        </w:rPr>
        <w:t>C</w:t>
      </w:r>
      <w:r w:rsidRPr="00F443CF">
        <w:rPr>
          <w:rFonts w:ascii="Arial" w:hAnsi="Arial" w:cs="Arial"/>
          <w:sz w:val="24"/>
          <w:szCs w:val="24"/>
        </w:rPr>
        <w:t xml:space="preserve"> 1</w:t>
      </w:r>
      <w:r w:rsidRPr="00F443CF">
        <w:rPr>
          <w:rFonts w:ascii="Arial" w:hAnsi="Arial" w:cs="Arial"/>
          <w:sz w:val="24"/>
          <w:szCs w:val="24"/>
          <w:lang w:val="en-US"/>
        </w:rPr>
        <w:t>C</w:t>
      </w:r>
      <w:r w:rsidRPr="00F443CF">
        <w:rPr>
          <w:rFonts w:ascii="Arial" w:hAnsi="Arial" w:cs="Arial"/>
          <w:sz w:val="24"/>
          <w:szCs w:val="24"/>
        </w:rPr>
        <w:t xml:space="preserve"> для взрослых </w:t>
      </w:r>
      <w:r w:rsidRPr="00F443CF">
        <w:rPr>
          <w:rFonts w:ascii="Arial" w:hAnsi="Arial" w:cs="Arial"/>
          <w:sz w:val="24"/>
          <w:szCs w:val="24"/>
          <w:lang w:val="en-US"/>
        </w:rPr>
        <w:t>Sensitec</w:t>
      </w:r>
      <w:r w:rsidRPr="00F443CF">
        <w:rPr>
          <w:rFonts w:ascii="Arial" w:hAnsi="Arial" w:cs="Arial"/>
          <w:sz w:val="24"/>
          <w:szCs w:val="24"/>
        </w:rPr>
        <w:t xml:space="preserve">, во время осмотра использовался один, еще один на момент осмотра находился в ремонте, остальные шесть в отделении не используются. </w:t>
      </w:r>
    </w:p>
    <w:p w:rsidR="00700891" w:rsidRPr="00F443CF" w:rsidRDefault="00700891" w:rsidP="001601BC">
      <w:pPr>
        <w:numPr>
          <w:ilvl w:val="0"/>
          <w:numId w:val="37"/>
        </w:numPr>
        <w:spacing w:after="0" w:line="360" w:lineRule="auto"/>
        <w:jc w:val="both"/>
        <w:rPr>
          <w:rFonts w:ascii="Arial" w:hAnsi="Arial" w:cs="Arial"/>
          <w:sz w:val="24"/>
          <w:szCs w:val="24"/>
        </w:rPr>
      </w:pPr>
      <w:r w:rsidRPr="00F443CF">
        <w:rPr>
          <w:rFonts w:ascii="Arial" w:hAnsi="Arial" w:cs="Arial"/>
          <w:sz w:val="24"/>
          <w:szCs w:val="24"/>
        </w:rPr>
        <w:t>аппарат для вентиляции легких «</w:t>
      </w:r>
      <w:r w:rsidRPr="00F443CF">
        <w:rPr>
          <w:rFonts w:ascii="Arial" w:hAnsi="Arial" w:cs="Arial"/>
          <w:sz w:val="24"/>
          <w:szCs w:val="24"/>
          <w:lang w:val="en-US"/>
        </w:rPr>
        <w:t>VENTImotion</w:t>
      </w:r>
      <w:r w:rsidRPr="00F443CF">
        <w:rPr>
          <w:rFonts w:ascii="Arial" w:hAnsi="Arial" w:cs="Arial"/>
          <w:sz w:val="24"/>
          <w:szCs w:val="24"/>
        </w:rPr>
        <w:t xml:space="preserve"> 2» с принадлежностями находится в упаковке на складе и не используется (в связи с отсутствием необходимости). </w:t>
      </w:r>
    </w:p>
    <w:p w:rsidR="00700891" w:rsidRPr="00F443CF" w:rsidRDefault="00700891" w:rsidP="001601BC">
      <w:pPr>
        <w:numPr>
          <w:ilvl w:val="0"/>
          <w:numId w:val="41"/>
        </w:numPr>
        <w:spacing w:after="0" w:line="360" w:lineRule="auto"/>
        <w:jc w:val="both"/>
        <w:rPr>
          <w:rFonts w:ascii="Arial" w:hAnsi="Arial" w:cs="Arial"/>
          <w:sz w:val="24"/>
          <w:szCs w:val="24"/>
        </w:rPr>
      </w:pPr>
      <w:r w:rsidRPr="00F443CF">
        <w:rPr>
          <w:rFonts w:ascii="Arial" w:hAnsi="Arial" w:cs="Arial"/>
          <w:sz w:val="24"/>
          <w:szCs w:val="24"/>
        </w:rPr>
        <w:t>в терапевтическом отделении № 1 –</w:t>
      </w:r>
    </w:p>
    <w:p w:rsidR="00700891" w:rsidRPr="00F443CF" w:rsidRDefault="00700891" w:rsidP="001601BC">
      <w:pPr>
        <w:numPr>
          <w:ilvl w:val="1"/>
          <w:numId w:val="41"/>
        </w:numPr>
        <w:spacing w:after="0" w:line="360" w:lineRule="auto"/>
        <w:jc w:val="both"/>
        <w:rPr>
          <w:rFonts w:ascii="Arial" w:hAnsi="Arial" w:cs="Arial"/>
          <w:sz w:val="24"/>
          <w:szCs w:val="24"/>
        </w:rPr>
      </w:pPr>
      <w:r w:rsidRPr="00F443CF">
        <w:rPr>
          <w:rFonts w:ascii="Arial" w:hAnsi="Arial" w:cs="Arial"/>
          <w:sz w:val="24"/>
          <w:szCs w:val="24"/>
        </w:rPr>
        <w:t xml:space="preserve">пикфлоуметр (ПИК-индикатор) ПФИ-1; </w:t>
      </w:r>
    </w:p>
    <w:p w:rsidR="00700891" w:rsidRPr="00F443CF" w:rsidRDefault="00700891" w:rsidP="001601BC">
      <w:pPr>
        <w:numPr>
          <w:ilvl w:val="1"/>
          <w:numId w:val="41"/>
        </w:numPr>
        <w:spacing w:after="0" w:line="360" w:lineRule="auto"/>
        <w:jc w:val="both"/>
        <w:rPr>
          <w:rFonts w:ascii="Arial" w:hAnsi="Arial" w:cs="Arial"/>
          <w:sz w:val="24"/>
          <w:szCs w:val="24"/>
        </w:rPr>
      </w:pPr>
      <w:r w:rsidRPr="00F443CF">
        <w:rPr>
          <w:rFonts w:ascii="Arial" w:hAnsi="Arial" w:cs="Arial"/>
          <w:sz w:val="24"/>
          <w:szCs w:val="24"/>
        </w:rPr>
        <w:t>пульсоксиметр напалечный, М</w:t>
      </w:r>
      <w:r w:rsidRPr="00F443CF">
        <w:rPr>
          <w:rFonts w:ascii="Arial" w:hAnsi="Arial" w:cs="Arial"/>
          <w:sz w:val="24"/>
          <w:szCs w:val="24"/>
          <w:lang w:val="en-US"/>
        </w:rPr>
        <w:t>D</w:t>
      </w:r>
      <w:r w:rsidRPr="00F443CF">
        <w:rPr>
          <w:rFonts w:ascii="Arial" w:hAnsi="Arial" w:cs="Arial"/>
          <w:sz w:val="24"/>
          <w:szCs w:val="24"/>
        </w:rPr>
        <w:t xml:space="preserve"> 300 С</w:t>
      </w:r>
      <w:r w:rsidRPr="00F443CF">
        <w:rPr>
          <w:rFonts w:ascii="Arial" w:hAnsi="Arial" w:cs="Arial"/>
          <w:sz w:val="24"/>
          <w:szCs w:val="24"/>
          <w:lang w:val="en-US"/>
        </w:rPr>
        <w:t>I</w:t>
      </w:r>
      <w:r w:rsidRPr="00F443CF">
        <w:rPr>
          <w:rFonts w:ascii="Arial" w:hAnsi="Arial" w:cs="Arial"/>
          <w:sz w:val="24"/>
          <w:szCs w:val="24"/>
        </w:rPr>
        <w:t xml:space="preserve">С для взрослых </w:t>
      </w:r>
      <w:r w:rsidRPr="00F443CF">
        <w:rPr>
          <w:rFonts w:ascii="Arial" w:hAnsi="Arial" w:cs="Arial"/>
          <w:sz w:val="24"/>
          <w:szCs w:val="24"/>
          <w:lang w:val="en-US"/>
        </w:rPr>
        <w:t>Sensitec</w:t>
      </w:r>
      <w:r w:rsidRPr="00F443CF">
        <w:rPr>
          <w:rFonts w:ascii="Arial" w:hAnsi="Arial" w:cs="Arial"/>
          <w:sz w:val="24"/>
          <w:szCs w:val="24"/>
        </w:rPr>
        <w:t xml:space="preserve"> (хранятся в упаковке).</w:t>
      </w:r>
    </w:p>
    <w:p w:rsidR="00700891" w:rsidRPr="00F443CF" w:rsidRDefault="00700891" w:rsidP="001601BC">
      <w:pPr>
        <w:numPr>
          <w:ilvl w:val="0"/>
          <w:numId w:val="41"/>
        </w:numPr>
        <w:spacing w:after="0" w:line="360" w:lineRule="auto"/>
        <w:jc w:val="both"/>
        <w:rPr>
          <w:rFonts w:ascii="Arial" w:hAnsi="Arial" w:cs="Arial"/>
          <w:sz w:val="24"/>
          <w:szCs w:val="24"/>
        </w:rPr>
      </w:pPr>
      <w:r w:rsidRPr="00F443CF">
        <w:rPr>
          <w:rFonts w:ascii="Arial" w:hAnsi="Arial" w:cs="Arial"/>
          <w:sz w:val="24"/>
          <w:szCs w:val="24"/>
        </w:rPr>
        <w:t>в терапевтическом отделении № 2 - кресло-коляска инвалидная взрослая LY-250-L.</w:t>
      </w:r>
    </w:p>
    <w:p w:rsidR="00700891" w:rsidRPr="00F443CF" w:rsidRDefault="00700891" w:rsidP="001601BC">
      <w:pPr>
        <w:numPr>
          <w:ilvl w:val="0"/>
          <w:numId w:val="41"/>
        </w:numPr>
        <w:spacing w:after="0" w:line="360" w:lineRule="auto"/>
        <w:jc w:val="both"/>
        <w:rPr>
          <w:rFonts w:ascii="Arial" w:hAnsi="Arial" w:cs="Arial"/>
          <w:sz w:val="24"/>
          <w:szCs w:val="24"/>
        </w:rPr>
      </w:pPr>
      <w:r w:rsidRPr="00F443CF">
        <w:rPr>
          <w:rFonts w:ascii="Arial" w:hAnsi="Arial" w:cs="Arial"/>
          <w:sz w:val="24"/>
          <w:szCs w:val="24"/>
        </w:rPr>
        <w:t>в приёмном отделении Медицинского центра № 1 - не используется по причине поломки пульсоксиметр напалечный, МD 300 СIС для взрослых Sensitec.</w:t>
      </w:r>
    </w:p>
    <w:p w:rsidR="00700891" w:rsidRPr="00F443CF" w:rsidRDefault="00700891" w:rsidP="001601BC">
      <w:pPr>
        <w:numPr>
          <w:ilvl w:val="0"/>
          <w:numId w:val="41"/>
        </w:numPr>
        <w:spacing w:after="0" w:line="360" w:lineRule="auto"/>
        <w:jc w:val="both"/>
        <w:rPr>
          <w:rFonts w:ascii="Arial" w:hAnsi="Arial" w:cs="Arial"/>
          <w:sz w:val="24"/>
          <w:szCs w:val="24"/>
        </w:rPr>
      </w:pPr>
      <w:r w:rsidRPr="00F443CF">
        <w:rPr>
          <w:rFonts w:ascii="Arial" w:hAnsi="Arial" w:cs="Arial"/>
          <w:sz w:val="24"/>
          <w:szCs w:val="24"/>
        </w:rPr>
        <w:t>в физиотерапевтическом кабинете ингалятор ультразвуковой «ВУЛКАН 3» находился во время осмотра в ремонте.</w:t>
      </w:r>
    </w:p>
    <w:p w:rsidR="00700891" w:rsidRPr="00F443CF" w:rsidRDefault="00700891" w:rsidP="001601BC">
      <w:pPr>
        <w:spacing w:after="0" w:line="360" w:lineRule="auto"/>
        <w:ind w:left="360"/>
        <w:jc w:val="both"/>
        <w:rPr>
          <w:rFonts w:ascii="Arial" w:hAnsi="Arial" w:cs="Arial"/>
          <w:sz w:val="24"/>
          <w:szCs w:val="24"/>
        </w:rPr>
      </w:pPr>
    </w:p>
    <w:p w:rsidR="00700891" w:rsidRPr="00F443CF" w:rsidRDefault="00700891" w:rsidP="001601BC">
      <w:pPr>
        <w:spacing w:after="0" w:line="360" w:lineRule="auto"/>
        <w:jc w:val="both"/>
        <w:rPr>
          <w:rFonts w:ascii="Arial" w:hAnsi="Arial" w:cs="Arial"/>
          <w:sz w:val="24"/>
          <w:szCs w:val="24"/>
        </w:rPr>
      </w:pPr>
      <w:r w:rsidRPr="00F443CF">
        <w:rPr>
          <w:rFonts w:ascii="Arial" w:hAnsi="Arial" w:cs="Arial"/>
          <w:sz w:val="24"/>
          <w:szCs w:val="24"/>
        </w:rPr>
        <w:t xml:space="preserve">2)  </w:t>
      </w:r>
      <w:r w:rsidRPr="00F443CF">
        <w:rPr>
          <w:rFonts w:ascii="Arial" w:hAnsi="Arial" w:cs="Arial"/>
          <w:b/>
          <w:i/>
          <w:sz w:val="24"/>
          <w:szCs w:val="24"/>
        </w:rPr>
        <w:t>В нарушение пункта 334 Инструкции № 157н</w:t>
      </w:r>
      <w:r w:rsidRPr="00F443CF">
        <w:rPr>
          <w:rFonts w:ascii="Arial" w:hAnsi="Arial" w:cs="Arial"/>
          <w:sz w:val="24"/>
          <w:szCs w:val="24"/>
        </w:rPr>
        <w:t xml:space="preserve"> на аппаратах «Поток-1», установленных в физиотерапевтических кабинетах Медицинских центров № 1 и № 2, </w:t>
      </w:r>
      <w:r w:rsidRPr="00F443CF">
        <w:rPr>
          <w:rFonts w:ascii="Arial" w:hAnsi="Arial" w:cs="Arial"/>
          <w:sz w:val="24"/>
          <w:szCs w:val="24"/>
          <w:u w:val="single"/>
        </w:rPr>
        <w:t>инвентарные номера Управления имущественных отношений не соответствуют инвентарным номерам, присвоенным при получении оборудования ФГБУЗ КБ № 81 ФМБА России,</w:t>
      </w:r>
      <w:r w:rsidRPr="00F443CF">
        <w:rPr>
          <w:rFonts w:ascii="Arial" w:hAnsi="Arial" w:cs="Arial"/>
          <w:sz w:val="24"/>
          <w:szCs w:val="24"/>
        </w:rPr>
        <w:t xml:space="preserve"> что подтверждается инвентарными номерами, указанными на аппаратах и данными оборотно-сальдовой ведомости по счету 01.31, представленной на проверку.</w:t>
      </w:r>
    </w:p>
    <w:p w:rsidR="00700891" w:rsidRPr="00F443CF" w:rsidRDefault="00700891" w:rsidP="001601BC">
      <w:pPr>
        <w:spacing w:after="0" w:line="360" w:lineRule="auto"/>
        <w:jc w:val="both"/>
        <w:rPr>
          <w:rFonts w:ascii="Arial" w:hAnsi="Arial" w:cs="Arial"/>
          <w:sz w:val="24"/>
          <w:szCs w:val="24"/>
        </w:rPr>
      </w:pPr>
      <w:r w:rsidRPr="00F443CF">
        <w:rPr>
          <w:rFonts w:ascii="Arial" w:hAnsi="Arial" w:cs="Arial"/>
          <w:sz w:val="24"/>
          <w:szCs w:val="24"/>
        </w:rPr>
        <w:t xml:space="preserve">3) Управлением имущественных отношений Администрации ЗАТО Северск </w:t>
      </w:r>
      <w:r w:rsidRPr="00F443CF">
        <w:rPr>
          <w:rFonts w:ascii="Arial" w:hAnsi="Arial" w:cs="Arial"/>
          <w:b/>
          <w:i/>
          <w:sz w:val="24"/>
          <w:szCs w:val="24"/>
        </w:rPr>
        <w:t>присвоен один и тот же инвентарный номер  двум объектам</w:t>
      </w:r>
      <w:r w:rsidRPr="00F443CF">
        <w:rPr>
          <w:rFonts w:ascii="Arial" w:hAnsi="Arial" w:cs="Arial"/>
          <w:sz w:val="24"/>
          <w:szCs w:val="24"/>
        </w:rPr>
        <w:t>, переданным в пользование ФГБУЗ КБ № 81 ФМБА России - комплексу велоэргометрии «Валента», первоначальной стоимостью 174045,0 руб., установленному в Отделении функциональной диагностики Клинико-диагностического центра № 1 и ингалятору Пари Мастер, первоначальной стоимостью 22500,0 руб., установленному в физиотерапевтическом кабинете Медицинского центра   № 1.</w:t>
      </w:r>
    </w:p>
    <w:p w:rsidR="00700891" w:rsidRPr="00F443CF" w:rsidRDefault="00700891" w:rsidP="001601BC">
      <w:pPr>
        <w:spacing w:after="0" w:line="360" w:lineRule="auto"/>
        <w:jc w:val="both"/>
        <w:rPr>
          <w:rFonts w:ascii="Arial" w:hAnsi="Arial" w:cs="Arial"/>
          <w:b/>
          <w:i/>
          <w:sz w:val="24"/>
          <w:szCs w:val="24"/>
        </w:rPr>
      </w:pPr>
      <w:r w:rsidRPr="00F443CF">
        <w:rPr>
          <w:rFonts w:ascii="Arial" w:hAnsi="Arial" w:cs="Arial"/>
          <w:color w:val="0000FF"/>
          <w:sz w:val="24"/>
          <w:szCs w:val="24"/>
        </w:rPr>
        <w:tab/>
      </w:r>
      <w:r w:rsidRPr="00F443CF">
        <w:rPr>
          <w:rFonts w:ascii="Arial" w:hAnsi="Arial" w:cs="Arial"/>
          <w:b/>
          <w:i/>
          <w:sz w:val="24"/>
          <w:szCs w:val="24"/>
        </w:rPr>
        <w:t xml:space="preserve">Таким образом, проведенный в ходе проверки осмотр показал, что переданное в безвозмездное пользование ФГБУЗ КБ № 81 ФМБА России муниципальное имущество имеется в наличии, но не в полном составе используется в деятельности учреждения. </w:t>
      </w:r>
    </w:p>
    <w:p w:rsidR="00700891" w:rsidRPr="00F443CF" w:rsidRDefault="00700891" w:rsidP="001601BC">
      <w:pPr>
        <w:spacing w:after="0" w:line="360" w:lineRule="auto"/>
        <w:jc w:val="both"/>
        <w:rPr>
          <w:rFonts w:ascii="Arial" w:hAnsi="Arial" w:cs="Arial"/>
          <w:sz w:val="24"/>
          <w:szCs w:val="24"/>
        </w:rPr>
      </w:pPr>
      <w:r w:rsidRPr="00F443CF">
        <w:rPr>
          <w:rFonts w:ascii="Arial" w:hAnsi="Arial" w:cs="Arial"/>
          <w:color w:val="0000FF"/>
          <w:sz w:val="24"/>
          <w:szCs w:val="24"/>
        </w:rPr>
        <w:tab/>
      </w:r>
      <w:r w:rsidRPr="00F443CF">
        <w:rPr>
          <w:rFonts w:ascii="Arial" w:hAnsi="Arial" w:cs="Arial"/>
          <w:sz w:val="24"/>
          <w:szCs w:val="24"/>
        </w:rPr>
        <w:t xml:space="preserve">По результатам проведенной проверки Счетной палатой было рекомендовано ФГБУЗ КБ № 81 ФМБА России (в настоящее время – Федеральное медико-биологическое агентство Федеральное государственное бюджетное учреждение «Сибирский федеральный научно-клинический центр Федерального медико-биологического агентства») осуществить возврат не используемого имущества балансодержателю либо передать его в другие подразделения, где оборудование может быть востребовано. </w:t>
      </w:r>
      <w:bookmarkStart w:id="23" w:name="_Toc391366503"/>
      <w:r w:rsidRPr="00F443CF">
        <w:rPr>
          <w:rFonts w:ascii="Arial" w:hAnsi="Arial" w:cs="Arial"/>
          <w:sz w:val="24"/>
          <w:szCs w:val="24"/>
        </w:rPr>
        <w:t xml:space="preserve">Согласно Письму ФГБУ СибФНКЦ ФМБА России от 19.06.2014 № 01/3199 данные рекомендации, изложенные в Акте проверки учреждения, </w:t>
      </w:r>
      <w:r w:rsidRPr="00F443CF">
        <w:rPr>
          <w:rFonts w:ascii="Arial" w:hAnsi="Arial" w:cs="Arial"/>
          <w:b/>
          <w:i/>
          <w:sz w:val="24"/>
          <w:szCs w:val="24"/>
        </w:rPr>
        <w:t>планируется реализовать</w:t>
      </w:r>
      <w:r w:rsidRPr="00F443CF">
        <w:rPr>
          <w:rFonts w:ascii="Arial" w:hAnsi="Arial" w:cs="Arial"/>
          <w:sz w:val="24"/>
          <w:szCs w:val="24"/>
        </w:rPr>
        <w:t>. Так, например, планируется передать из гериатрического отделения в пульмонологическое отделение на учет кронштейн — рама Балканского, на пост сестринского ухода передать прикроватные ограждения в количестве 5-и единиц (инв. №№ 101060915-101060919) и противопролежневый матрац ячеистый, Ходунки с шагом в количестве 4-х единиц планируется передать в наркологическое отделение и т.д.</w:t>
      </w:r>
      <w:bookmarkEnd w:id="23"/>
    </w:p>
    <w:p w:rsidR="00700891" w:rsidRPr="00F443CF" w:rsidRDefault="00700891" w:rsidP="001601BC">
      <w:pPr>
        <w:pStyle w:val="2"/>
        <w:spacing w:before="0" w:after="0" w:line="360" w:lineRule="auto"/>
        <w:jc w:val="both"/>
        <w:rPr>
          <w:i w:val="0"/>
          <w:iCs w:val="0"/>
          <w:sz w:val="24"/>
          <w:szCs w:val="24"/>
        </w:rPr>
      </w:pPr>
      <w:bookmarkStart w:id="24" w:name="_Toc391366504"/>
      <w:bookmarkStart w:id="25" w:name="_Toc391370098"/>
      <w:bookmarkStart w:id="26" w:name="_Toc391646667"/>
      <w:bookmarkStart w:id="27" w:name="_Toc391908781"/>
      <w:r w:rsidRPr="00F443CF">
        <w:rPr>
          <w:i w:val="0"/>
          <w:iCs w:val="0"/>
          <w:sz w:val="24"/>
          <w:szCs w:val="24"/>
        </w:rPr>
        <w:t>2.4. Результаты проверки эффективности использования муниципального имущества, переданного Инспекции Федеральной налоговой службы по ЗАТО Северск Томской области</w:t>
      </w:r>
      <w:bookmarkEnd w:id="24"/>
      <w:bookmarkEnd w:id="25"/>
      <w:bookmarkEnd w:id="26"/>
      <w:bookmarkEnd w:id="27"/>
    </w:p>
    <w:p w:rsidR="00700891" w:rsidRPr="00F443CF" w:rsidRDefault="00700891" w:rsidP="001601BC">
      <w:pPr>
        <w:spacing w:after="0" w:line="360" w:lineRule="auto"/>
        <w:ind w:firstLine="708"/>
        <w:jc w:val="both"/>
        <w:rPr>
          <w:rFonts w:ascii="Arial" w:hAnsi="Arial" w:cs="Arial"/>
          <w:sz w:val="24"/>
          <w:szCs w:val="24"/>
        </w:rPr>
      </w:pPr>
      <w:r w:rsidRPr="00F443CF">
        <w:rPr>
          <w:rFonts w:ascii="Arial" w:hAnsi="Arial" w:cs="Arial"/>
          <w:sz w:val="24"/>
          <w:szCs w:val="24"/>
        </w:rPr>
        <w:t>В соответствии с Решением Думы ЗАТО Северск от 26.04.2012 № 25/11 «О передаче муниципального имущества ЗАТО Северск в безвозмездное пользование Инспекции Федеральной налоговой службы по ЗАТО Северск Томской области» на основании договора безвозмездного пользования муниципальным имуществом от 08.06.2012 № 811 по акту приема-передач Управлением имущественных отношений 08.06.2012 в безвозмездное пользование передан автомобиль ГАЗ-22171, государственный номер О909ТЕ, первоначальная (восстановительная) стоимость  512500,0 руб.</w:t>
      </w:r>
    </w:p>
    <w:p w:rsidR="00700891" w:rsidRPr="00F443CF" w:rsidRDefault="00700891" w:rsidP="001601BC">
      <w:pPr>
        <w:spacing w:after="0" w:line="360" w:lineRule="auto"/>
        <w:jc w:val="both"/>
        <w:rPr>
          <w:rFonts w:ascii="Arial" w:hAnsi="Arial" w:cs="Arial"/>
          <w:sz w:val="24"/>
          <w:szCs w:val="24"/>
        </w:rPr>
      </w:pPr>
      <w:r w:rsidRPr="00F443CF">
        <w:rPr>
          <w:rFonts w:ascii="Arial" w:hAnsi="Arial" w:cs="Arial"/>
          <w:sz w:val="24"/>
          <w:szCs w:val="24"/>
        </w:rPr>
        <w:tab/>
        <w:t xml:space="preserve">Все запрошенные в ИФНС на проверку документы, учетные регистры и формы отчетности предоставлены в срок и в полном объеме, замечания к документам, учетным регистрам и отчетности отсутствуют. </w:t>
      </w:r>
    </w:p>
    <w:p w:rsidR="00700891" w:rsidRPr="00F443CF" w:rsidRDefault="00700891" w:rsidP="001601BC">
      <w:pPr>
        <w:spacing w:after="0" w:line="360" w:lineRule="auto"/>
        <w:ind w:firstLine="708"/>
        <w:jc w:val="both"/>
        <w:rPr>
          <w:rFonts w:ascii="Arial" w:hAnsi="Arial" w:cs="Arial"/>
          <w:sz w:val="24"/>
          <w:szCs w:val="24"/>
        </w:rPr>
      </w:pPr>
      <w:r w:rsidRPr="00F443CF">
        <w:rPr>
          <w:rFonts w:ascii="Arial" w:hAnsi="Arial" w:cs="Arial"/>
          <w:sz w:val="24"/>
          <w:szCs w:val="24"/>
        </w:rPr>
        <w:t>В ходе проверки специалистами Счетной палаты в присутствии материально-ответственного лица  ИФНС Турлакова В.Н. 24.04.2014 произведен осмотр транспортного средства по месту его нахождения - помещение гаража по ул. Комсомольской, 15.</w:t>
      </w:r>
    </w:p>
    <w:p w:rsidR="00700891" w:rsidRPr="00F443CF" w:rsidRDefault="00700891" w:rsidP="001601BC">
      <w:pPr>
        <w:spacing w:after="0" w:line="360" w:lineRule="auto"/>
        <w:ind w:firstLine="708"/>
        <w:jc w:val="both"/>
        <w:rPr>
          <w:rFonts w:ascii="Arial" w:hAnsi="Arial" w:cs="Arial"/>
          <w:sz w:val="24"/>
          <w:szCs w:val="24"/>
        </w:rPr>
      </w:pPr>
      <w:r w:rsidRPr="00F443CF">
        <w:rPr>
          <w:rFonts w:ascii="Arial" w:hAnsi="Arial" w:cs="Arial"/>
          <w:sz w:val="24"/>
          <w:szCs w:val="24"/>
        </w:rPr>
        <w:t xml:space="preserve">Осмотр показал, что Автомобиль ГАЗ-22171 находится в технически исправном состоянии, используется строго по целевому назначению, что подтверждается наличием путевых листов и журналом учета путевых листов, представленных на проверку. </w:t>
      </w:r>
    </w:p>
    <w:p w:rsidR="001601BC" w:rsidRPr="00F443CF" w:rsidRDefault="001601BC" w:rsidP="001601BC">
      <w:pPr>
        <w:spacing w:after="0" w:line="360" w:lineRule="auto"/>
        <w:ind w:firstLine="708"/>
        <w:jc w:val="both"/>
        <w:rPr>
          <w:rFonts w:ascii="Arial" w:hAnsi="Arial" w:cs="Arial"/>
          <w:sz w:val="24"/>
          <w:szCs w:val="24"/>
        </w:rPr>
      </w:pPr>
    </w:p>
    <w:p w:rsidR="00700891" w:rsidRPr="00F443CF" w:rsidRDefault="00700891" w:rsidP="001601BC">
      <w:pPr>
        <w:pStyle w:val="2"/>
        <w:spacing w:before="0" w:after="0" w:line="360" w:lineRule="auto"/>
        <w:jc w:val="both"/>
        <w:rPr>
          <w:i w:val="0"/>
          <w:iCs w:val="0"/>
          <w:sz w:val="24"/>
          <w:szCs w:val="24"/>
        </w:rPr>
      </w:pPr>
      <w:bookmarkStart w:id="28" w:name="_Toc391366505"/>
      <w:bookmarkStart w:id="29" w:name="_Toc391370099"/>
      <w:bookmarkStart w:id="30" w:name="_Toc391646668"/>
      <w:bookmarkStart w:id="31" w:name="_Toc391908782"/>
      <w:r w:rsidRPr="00F443CF">
        <w:rPr>
          <w:i w:val="0"/>
          <w:iCs w:val="0"/>
          <w:sz w:val="24"/>
          <w:szCs w:val="24"/>
        </w:rPr>
        <w:t>2.5. Результаты проверки муниципального имущества, переданного Управлению Министерства внутренних дел Российской Федерации по ЗАТО Северск Томской области</w:t>
      </w:r>
      <w:bookmarkEnd w:id="28"/>
      <w:bookmarkEnd w:id="29"/>
      <w:bookmarkEnd w:id="30"/>
      <w:bookmarkEnd w:id="31"/>
    </w:p>
    <w:p w:rsidR="00700891" w:rsidRPr="00F443CF" w:rsidRDefault="00700891" w:rsidP="001601BC">
      <w:pPr>
        <w:spacing w:after="0" w:line="360" w:lineRule="auto"/>
        <w:ind w:firstLine="708"/>
        <w:jc w:val="both"/>
        <w:rPr>
          <w:rFonts w:ascii="Arial" w:hAnsi="Arial" w:cs="Arial"/>
          <w:sz w:val="24"/>
          <w:szCs w:val="24"/>
        </w:rPr>
      </w:pPr>
      <w:r w:rsidRPr="00F443CF">
        <w:rPr>
          <w:rFonts w:ascii="Arial" w:hAnsi="Arial" w:cs="Arial"/>
          <w:sz w:val="24"/>
          <w:szCs w:val="24"/>
        </w:rPr>
        <w:t>В соответствии с Распоряжением Главы Администрации ЗАТО Северск от 28.01.2008 № 9рм/69-р на основании договора безвозмездного пользования муниципальным имуществом от 26.03.2008 № 809 Управлением имущественных отношений передано Управлению Министерства внутренних дел Российской Федерации по ЗАТО Северск Томской области (УМВД России по ЗАТО Северск)</w:t>
      </w:r>
      <w:r w:rsidRPr="00F443CF">
        <w:rPr>
          <w:rFonts w:ascii="Arial" w:hAnsi="Arial" w:cs="Arial"/>
          <w:color w:val="0000FF"/>
          <w:sz w:val="24"/>
          <w:szCs w:val="24"/>
        </w:rPr>
        <w:t xml:space="preserve"> </w:t>
      </w:r>
      <w:r w:rsidRPr="00F443CF">
        <w:rPr>
          <w:rFonts w:ascii="Arial" w:hAnsi="Arial" w:cs="Arial"/>
          <w:sz w:val="24"/>
          <w:szCs w:val="24"/>
        </w:rPr>
        <w:t>в безвозмездное пользовано 4 объекта, общей первоначальной стоимостью 52672,8 руб., в том числе:</w:t>
      </w:r>
    </w:p>
    <w:p w:rsidR="00700891" w:rsidRPr="00F443CF" w:rsidRDefault="00700891" w:rsidP="001601BC">
      <w:pPr>
        <w:spacing w:after="0" w:line="360" w:lineRule="auto"/>
        <w:ind w:firstLine="708"/>
        <w:jc w:val="both"/>
        <w:rPr>
          <w:rFonts w:ascii="Arial" w:hAnsi="Arial" w:cs="Arial"/>
          <w:sz w:val="24"/>
          <w:szCs w:val="24"/>
        </w:rPr>
      </w:pPr>
      <w:r w:rsidRPr="00F443CF">
        <w:rPr>
          <w:rFonts w:ascii="Arial" w:hAnsi="Arial" w:cs="Arial"/>
          <w:color w:val="0000FF"/>
          <w:sz w:val="24"/>
          <w:szCs w:val="24"/>
        </w:rPr>
        <w:t xml:space="preserve">- </w:t>
      </w:r>
      <w:r w:rsidRPr="00F443CF">
        <w:rPr>
          <w:rFonts w:ascii="Arial" w:hAnsi="Arial" w:cs="Arial"/>
          <w:sz w:val="24"/>
          <w:szCs w:val="24"/>
        </w:rPr>
        <w:t>компьютер, первоначальная стоимость 15333,66 руб.;</w:t>
      </w:r>
    </w:p>
    <w:p w:rsidR="00700891" w:rsidRPr="00F443CF" w:rsidRDefault="00700891" w:rsidP="001601BC">
      <w:pPr>
        <w:spacing w:after="0" w:line="360" w:lineRule="auto"/>
        <w:ind w:firstLine="708"/>
        <w:jc w:val="both"/>
        <w:rPr>
          <w:rFonts w:ascii="Arial" w:hAnsi="Arial" w:cs="Arial"/>
          <w:sz w:val="24"/>
          <w:szCs w:val="24"/>
        </w:rPr>
      </w:pPr>
      <w:r w:rsidRPr="00F443CF">
        <w:rPr>
          <w:rFonts w:ascii="Arial" w:hAnsi="Arial" w:cs="Arial"/>
          <w:sz w:val="24"/>
          <w:szCs w:val="24"/>
        </w:rPr>
        <w:t>- монитор, первоначальная стоимость 9036,18 руб.;</w:t>
      </w:r>
    </w:p>
    <w:p w:rsidR="00700891" w:rsidRPr="00F443CF" w:rsidRDefault="00700891" w:rsidP="001601BC">
      <w:pPr>
        <w:spacing w:after="0" w:line="360" w:lineRule="auto"/>
        <w:ind w:firstLine="708"/>
        <w:jc w:val="both"/>
        <w:rPr>
          <w:rFonts w:ascii="Arial" w:hAnsi="Arial" w:cs="Arial"/>
          <w:sz w:val="24"/>
          <w:szCs w:val="24"/>
        </w:rPr>
      </w:pPr>
      <w:r w:rsidRPr="00F443CF">
        <w:rPr>
          <w:rFonts w:ascii="Arial" w:hAnsi="Arial" w:cs="Arial"/>
          <w:sz w:val="24"/>
          <w:szCs w:val="24"/>
        </w:rPr>
        <w:t>- компьютер, первоначальная стоимость 19054,62 руб.;</w:t>
      </w:r>
    </w:p>
    <w:p w:rsidR="00700891" w:rsidRPr="00F443CF" w:rsidRDefault="00700891" w:rsidP="001601BC">
      <w:pPr>
        <w:spacing w:after="0" w:line="360" w:lineRule="auto"/>
        <w:ind w:firstLine="708"/>
        <w:jc w:val="both"/>
        <w:rPr>
          <w:rFonts w:ascii="Arial" w:hAnsi="Arial" w:cs="Arial"/>
          <w:sz w:val="24"/>
          <w:szCs w:val="24"/>
        </w:rPr>
      </w:pPr>
      <w:r w:rsidRPr="00F443CF">
        <w:rPr>
          <w:rFonts w:ascii="Arial" w:hAnsi="Arial" w:cs="Arial"/>
          <w:sz w:val="24"/>
          <w:szCs w:val="24"/>
        </w:rPr>
        <w:t>- монитор, первоначальная стоимость 9248,34 руб.</w:t>
      </w:r>
    </w:p>
    <w:p w:rsidR="00700891" w:rsidRPr="00F443CF" w:rsidRDefault="00700891" w:rsidP="001601BC">
      <w:pPr>
        <w:spacing w:after="0" w:line="360" w:lineRule="auto"/>
        <w:ind w:firstLine="708"/>
        <w:jc w:val="both"/>
        <w:rPr>
          <w:rFonts w:ascii="Arial" w:hAnsi="Arial" w:cs="Arial"/>
          <w:sz w:val="24"/>
          <w:szCs w:val="24"/>
        </w:rPr>
      </w:pPr>
      <w:r w:rsidRPr="00F443CF">
        <w:rPr>
          <w:rFonts w:ascii="Arial" w:hAnsi="Arial" w:cs="Arial"/>
          <w:sz w:val="24"/>
          <w:szCs w:val="24"/>
        </w:rPr>
        <w:t>Указанное муниципальное имущество было передано УМВД России по ЗАТО Северск через балансодержателя (ссудодатель) в лице Муниципального бюджетного учреждения ЗАТО Северск «Центр муниципального имущества» 26.03.2008.</w:t>
      </w:r>
    </w:p>
    <w:p w:rsidR="00700891" w:rsidRPr="00F443CF" w:rsidRDefault="00700891" w:rsidP="001601BC">
      <w:pPr>
        <w:spacing w:after="0" w:line="360" w:lineRule="auto"/>
        <w:ind w:firstLine="708"/>
        <w:jc w:val="both"/>
        <w:rPr>
          <w:rFonts w:ascii="Arial" w:hAnsi="Arial" w:cs="Arial"/>
          <w:b/>
          <w:i/>
          <w:sz w:val="24"/>
          <w:szCs w:val="24"/>
        </w:rPr>
      </w:pPr>
      <w:r w:rsidRPr="00F443CF">
        <w:rPr>
          <w:rFonts w:ascii="Arial" w:hAnsi="Arial" w:cs="Arial"/>
          <w:sz w:val="24"/>
          <w:szCs w:val="24"/>
        </w:rPr>
        <w:t xml:space="preserve">Переданные УМВД России оборудование первоначально было установлено и использовалось в опорных пунктах милиции (полиции). Однако </w:t>
      </w:r>
      <w:r w:rsidRPr="00F443CF">
        <w:rPr>
          <w:rFonts w:ascii="Arial" w:hAnsi="Arial" w:cs="Arial"/>
          <w:b/>
          <w:i/>
          <w:sz w:val="24"/>
          <w:szCs w:val="24"/>
        </w:rPr>
        <w:t xml:space="preserve">на момент проведения проверки указанное муниципальное имущество находилось в здании Управления внутренних дел в нерабочем состоянии и не использовалось. </w:t>
      </w:r>
    </w:p>
    <w:p w:rsidR="00700891" w:rsidRPr="00F443CF" w:rsidRDefault="00700891" w:rsidP="001601BC">
      <w:pPr>
        <w:spacing w:after="0" w:line="360" w:lineRule="auto"/>
        <w:ind w:firstLine="708"/>
        <w:jc w:val="both"/>
        <w:rPr>
          <w:rFonts w:ascii="Arial" w:hAnsi="Arial" w:cs="Arial"/>
          <w:sz w:val="24"/>
          <w:szCs w:val="24"/>
        </w:rPr>
      </w:pPr>
      <w:r w:rsidRPr="00F443CF">
        <w:rPr>
          <w:rFonts w:ascii="Arial" w:hAnsi="Arial" w:cs="Arial"/>
          <w:sz w:val="24"/>
          <w:szCs w:val="24"/>
        </w:rPr>
        <w:t>Все запрошенные на проверку в Управлении имущественных отношений Администрации ЗАТО Северск и в УМВД России на проверку документы, учетные регистры и формы отчетности предоставлены в срок и в полном объеме. Замечания к документам и учетным регистрам отсутствуют. Имущество принято в безвозмездное пользование по актам приема-передачи и поставлено на учет. Договор о материальной ответственности заключен.</w:t>
      </w:r>
    </w:p>
    <w:p w:rsidR="00700891" w:rsidRPr="00F443CF" w:rsidRDefault="00700891" w:rsidP="001601BC">
      <w:pPr>
        <w:spacing w:after="0" w:line="360" w:lineRule="auto"/>
        <w:ind w:firstLine="708"/>
        <w:jc w:val="both"/>
        <w:rPr>
          <w:rFonts w:ascii="Arial" w:hAnsi="Arial" w:cs="Arial"/>
          <w:sz w:val="24"/>
          <w:szCs w:val="24"/>
        </w:rPr>
      </w:pPr>
      <w:r w:rsidRPr="00F443CF">
        <w:rPr>
          <w:rFonts w:ascii="Arial" w:hAnsi="Arial" w:cs="Arial"/>
          <w:sz w:val="24"/>
          <w:szCs w:val="24"/>
        </w:rPr>
        <w:t xml:space="preserve">В ходе проверки специалистами Счетной палаты в присутствии старшего специалиста группы тылового обеспечения Тыла УМВД России 07.05.2014 произведен осмотр муниципального имущества, переданного в безвозмездное пользование УМВД России, находящегося на момент осмотра по адресу: г. Северск, ул. Свердлова, 11, который показал, что муниципальное имущество имеется в наличии, но не используется в хозяйственной  деятельности </w:t>
      </w:r>
      <w:r w:rsidRPr="00F443CF">
        <w:rPr>
          <w:rFonts w:ascii="Arial" w:hAnsi="Arial" w:cs="Arial"/>
          <w:b/>
          <w:i/>
          <w:sz w:val="24"/>
          <w:szCs w:val="24"/>
        </w:rPr>
        <w:t>по причине морального износа.</w:t>
      </w:r>
      <w:r w:rsidRPr="00F443CF">
        <w:rPr>
          <w:rFonts w:ascii="Arial" w:hAnsi="Arial" w:cs="Arial"/>
          <w:sz w:val="24"/>
          <w:szCs w:val="24"/>
        </w:rPr>
        <w:t xml:space="preserve"> </w:t>
      </w:r>
    </w:p>
    <w:p w:rsidR="00700891" w:rsidRPr="00F443CF" w:rsidRDefault="00700891" w:rsidP="001601BC">
      <w:pPr>
        <w:spacing w:after="0" w:line="360" w:lineRule="auto"/>
        <w:ind w:firstLine="708"/>
        <w:jc w:val="both"/>
        <w:rPr>
          <w:rFonts w:ascii="Arial" w:hAnsi="Arial" w:cs="Arial"/>
          <w:sz w:val="24"/>
          <w:szCs w:val="24"/>
        </w:rPr>
      </w:pPr>
      <w:r w:rsidRPr="00F443CF">
        <w:rPr>
          <w:rFonts w:ascii="Arial" w:hAnsi="Arial" w:cs="Arial"/>
          <w:sz w:val="24"/>
          <w:szCs w:val="24"/>
        </w:rPr>
        <w:t>УМВД России по ЗАТО Северск Томской области рекомендовано осуществить возврат указанного имущества балансодержателю.</w:t>
      </w:r>
    </w:p>
    <w:p w:rsidR="001601BC" w:rsidRPr="00F443CF" w:rsidRDefault="001601BC" w:rsidP="001601BC">
      <w:pPr>
        <w:spacing w:after="0" w:line="360" w:lineRule="auto"/>
        <w:ind w:firstLine="708"/>
        <w:jc w:val="both"/>
        <w:rPr>
          <w:rFonts w:ascii="Arial" w:hAnsi="Arial" w:cs="Arial"/>
          <w:sz w:val="24"/>
          <w:szCs w:val="24"/>
        </w:rPr>
      </w:pPr>
    </w:p>
    <w:p w:rsidR="00700891" w:rsidRPr="00F443CF" w:rsidRDefault="00700891" w:rsidP="001601BC">
      <w:pPr>
        <w:pStyle w:val="1"/>
        <w:spacing w:before="0" w:after="0" w:line="360" w:lineRule="auto"/>
        <w:rPr>
          <w:rFonts w:cs="Arial"/>
          <w:iCs/>
          <w:kern w:val="0"/>
          <w:sz w:val="24"/>
          <w:szCs w:val="24"/>
        </w:rPr>
      </w:pPr>
      <w:bookmarkStart w:id="32" w:name="_Toc391366507"/>
      <w:bookmarkStart w:id="33" w:name="_Toc391370101"/>
      <w:bookmarkStart w:id="34" w:name="_Toc391646670"/>
      <w:bookmarkStart w:id="35" w:name="_Toc391908783"/>
      <w:r w:rsidRPr="00F443CF">
        <w:rPr>
          <w:rFonts w:cs="Arial"/>
          <w:iCs/>
          <w:kern w:val="0"/>
          <w:sz w:val="24"/>
          <w:szCs w:val="24"/>
        </w:rPr>
        <w:t>3. Выводы</w:t>
      </w:r>
      <w:bookmarkEnd w:id="32"/>
      <w:bookmarkEnd w:id="33"/>
      <w:bookmarkEnd w:id="34"/>
      <w:bookmarkEnd w:id="35"/>
    </w:p>
    <w:p w:rsidR="00700891" w:rsidRPr="00F443CF" w:rsidRDefault="00700891" w:rsidP="001601BC">
      <w:pPr>
        <w:numPr>
          <w:ilvl w:val="0"/>
          <w:numId w:val="43"/>
        </w:numPr>
        <w:spacing w:after="0" w:line="360" w:lineRule="auto"/>
        <w:jc w:val="both"/>
        <w:rPr>
          <w:rFonts w:ascii="Arial" w:hAnsi="Arial" w:cs="Arial"/>
          <w:sz w:val="24"/>
          <w:szCs w:val="24"/>
        </w:rPr>
      </w:pPr>
      <w:r w:rsidRPr="00F443CF">
        <w:rPr>
          <w:rFonts w:ascii="Arial" w:hAnsi="Arial" w:cs="Arial"/>
          <w:sz w:val="24"/>
          <w:szCs w:val="24"/>
        </w:rPr>
        <w:t>По состоянию на 31.12.2013 в безвозмездном пользовании у  организаций, финансируемых из бюджетов других уровней, находилось 329 единиц муниципального имущества первоначальной (восстановительной) стоимостью 39029386,36 руб., в том числе: зданий (сооружений) – 17 единиц, первоначальной (восстановительной) стоимостью 18410831,28 руб. и оборудования – 312 единиц, первоначальной (восстановительной) стоимостью 20618555,08 руб.</w:t>
      </w:r>
    </w:p>
    <w:p w:rsidR="00700891" w:rsidRPr="00F443CF" w:rsidRDefault="00700891" w:rsidP="001601BC">
      <w:pPr>
        <w:numPr>
          <w:ilvl w:val="0"/>
          <w:numId w:val="43"/>
        </w:numPr>
        <w:spacing w:after="0" w:line="360" w:lineRule="auto"/>
        <w:jc w:val="both"/>
        <w:rPr>
          <w:rFonts w:ascii="Arial" w:hAnsi="Arial" w:cs="Arial"/>
          <w:sz w:val="24"/>
          <w:szCs w:val="24"/>
        </w:rPr>
      </w:pPr>
      <w:r w:rsidRPr="00F443CF">
        <w:rPr>
          <w:rFonts w:ascii="Arial" w:hAnsi="Arial" w:cs="Arial"/>
          <w:sz w:val="24"/>
          <w:szCs w:val="24"/>
        </w:rPr>
        <w:t xml:space="preserve">Проведенные в ходе проверки осмотры переданного в безвозмездное пользование оборудования показали, что муниципальное имущество, находящееся по состоянию на 31.12.2013 в безвозмездном пользовании в организациях, финансируемых из бюджетов других уровней, в основном находится в технически исправном и хорошем санитарном состоянии, поставлено на учет, </w:t>
      </w:r>
      <w:r w:rsidRPr="00F443CF">
        <w:rPr>
          <w:rFonts w:ascii="Arial" w:hAnsi="Arial" w:cs="Arial"/>
          <w:b/>
          <w:i/>
          <w:sz w:val="24"/>
          <w:szCs w:val="24"/>
        </w:rPr>
        <w:t>используется эффективно и по назначению</w:t>
      </w:r>
      <w:r w:rsidRPr="00F443CF">
        <w:rPr>
          <w:rFonts w:ascii="Arial" w:hAnsi="Arial" w:cs="Arial"/>
          <w:sz w:val="24"/>
          <w:szCs w:val="24"/>
        </w:rPr>
        <w:t>.</w:t>
      </w:r>
    </w:p>
    <w:p w:rsidR="00700891" w:rsidRPr="00F443CF" w:rsidRDefault="00700891" w:rsidP="001601BC">
      <w:pPr>
        <w:numPr>
          <w:ilvl w:val="0"/>
          <w:numId w:val="43"/>
        </w:numPr>
        <w:spacing w:after="0" w:line="360" w:lineRule="auto"/>
        <w:jc w:val="both"/>
        <w:rPr>
          <w:rFonts w:ascii="Arial" w:hAnsi="Arial" w:cs="Arial"/>
          <w:sz w:val="24"/>
          <w:szCs w:val="24"/>
        </w:rPr>
      </w:pPr>
      <w:r w:rsidRPr="00F443CF">
        <w:rPr>
          <w:rFonts w:ascii="Arial" w:hAnsi="Arial" w:cs="Arial"/>
          <w:sz w:val="24"/>
          <w:szCs w:val="24"/>
        </w:rPr>
        <w:t xml:space="preserve">Проверка показала, что в отдельных случаях муниципальное имущество передавалось в безвозмездное пользование организациям, финансируемым из бюджетов других уровней, при отсутствии достаточных правовых оснований.  Так, например, на основании Письма ФПС № 8 от 06.10.2008 № 1081-18/8 было подписано Соглашение «О внесении изменений в договор безвозмездного пользования муниципальным имуществом от 03.10.2008 № 802», согласно которому ФПС № 8 12.11.2008 переданы 4 объекта средств оптического наблюдения с высокой степенью увеличения общей стоимостью 18570,0 руб. Автомобиль ГАЗ-2217, передан 24.03.2004 балансодержателем в лице Управления ЧС в безвозмездное пользование ФПС № 8. Распорядительный документ, на основании которого был заключен договор от 09.04.2004 № 818 о передаче в безвозмездное пользование автомобиля ГАЗ-2217, Управлением имущественных отношений на проверку не предоставлен. Также отсутствует правовое основание передачи Управлением имущественных отношений на ответственное хранение ФПС № 8 системы видеонаблюдения, голосового оповещения, электрооборудования и снегоуборщика, причем указанная передача содержит признаки притворной сделки, т.к. указанное оборудование не хранится, а эксплуатируется на безвозмездной основе в ФПС № 8. </w:t>
      </w:r>
    </w:p>
    <w:p w:rsidR="00700891" w:rsidRPr="00F443CF" w:rsidRDefault="00700891" w:rsidP="001601BC">
      <w:pPr>
        <w:numPr>
          <w:ilvl w:val="0"/>
          <w:numId w:val="43"/>
        </w:numPr>
        <w:spacing w:after="0" w:line="360" w:lineRule="auto"/>
        <w:jc w:val="both"/>
        <w:rPr>
          <w:rFonts w:ascii="Arial" w:hAnsi="Arial" w:cs="Arial"/>
          <w:sz w:val="24"/>
          <w:szCs w:val="24"/>
        </w:rPr>
      </w:pPr>
      <w:r w:rsidRPr="00F443CF">
        <w:rPr>
          <w:rFonts w:ascii="Arial" w:hAnsi="Arial" w:cs="Arial"/>
          <w:sz w:val="24"/>
          <w:szCs w:val="24"/>
        </w:rPr>
        <w:t xml:space="preserve">В Решении Думы ЗАТО Северск от 26.04.2007 № 31/14, а также в договоре безвозмездного пользования муниципальным имуществом от 03.10.2008 № 802 и в акте приема – передачи не указаны стоимость передаваемых ФПС-8 объектов и год их выпуска (автомобиль УАЗ-390994, прицеп  82137 и снегоход «Буран». </w:t>
      </w:r>
    </w:p>
    <w:p w:rsidR="00700891" w:rsidRPr="00F443CF" w:rsidRDefault="00700891" w:rsidP="001601BC">
      <w:pPr>
        <w:numPr>
          <w:ilvl w:val="0"/>
          <w:numId w:val="43"/>
        </w:numPr>
        <w:spacing w:after="0" w:line="360" w:lineRule="auto"/>
        <w:jc w:val="both"/>
        <w:rPr>
          <w:rFonts w:ascii="Arial" w:hAnsi="Arial" w:cs="Arial"/>
          <w:sz w:val="24"/>
          <w:szCs w:val="24"/>
        </w:rPr>
      </w:pPr>
      <w:r w:rsidRPr="00F443CF">
        <w:rPr>
          <w:rFonts w:ascii="Arial" w:hAnsi="Arial" w:cs="Arial"/>
          <w:sz w:val="24"/>
          <w:szCs w:val="24"/>
        </w:rPr>
        <w:t xml:space="preserve">В ходе проверки не удалось установить основания и момент передачи ФПС № 8 от Управления ЧС такого объекта средств труда, как «Источник питания </w:t>
      </w:r>
      <w:r w:rsidRPr="00F443CF">
        <w:rPr>
          <w:rFonts w:ascii="Arial" w:hAnsi="Arial" w:cs="Arial"/>
          <w:sz w:val="24"/>
          <w:szCs w:val="24"/>
          <w:lang w:val="en-US"/>
        </w:rPr>
        <w:t>DR</w:t>
      </w:r>
      <w:r w:rsidRPr="00F443CF">
        <w:rPr>
          <w:rFonts w:ascii="Arial" w:hAnsi="Arial" w:cs="Arial"/>
          <w:sz w:val="24"/>
          <w:szCs w:val="24"/>
        </w:rPr>
        <w:t xml:space="preserve">-15 </w:t>
      </w:r>
      <w:r w:rsidRPr="00F443CF">
        <w:rPr>
          <w:rFonts w:ascii="Arial" w:hAnsi="Arial" w:cs="Arial"/>
          <w:sz w:val="24"/>
          <w:szCs w:val="24"/>
          <w:lang w:val="en-US"/>
        </w:rPr>
        <w:t>AM</w:t>
      </w:r>
      <w:r w:rsidRPr="00F443CF">
        <w:rPr>
          <w:rFonts w:ascii="Arial" w:hAnsi="Arial" w:cs="Arial"/>
          <w:sz w:val="24"/>
          <w:szCs w:val="24"/>
        </w:rPr>
        <w:t>».</w:t>
      </w:r>
    </w:p>
    <w:p w:rsidR="00700891" w:rsidRPr="00F443CF" w:rsidRDefault="00700891" w:rsidP="001601BC">
      <w:pPr>
        <w:numPr>
          <w:ilvl w:val="0"/>
          <w:numId w:val="43"/>
        </w:numPr>
        <w:spacing w:after="0" w:line="360" w:lineRule="auto"/>
        <w:jc w:val="both"/>
        <w:rPr>
          <w:rFonts w:ascii="Arial" w:hAnsi="Arial" w:cs="Arial"/>
          <w:sz w:val="24"/>
          <w:szCs w:val="24"/>
        </w:rPr>
      </w:pPr>
      <w:r w:rsidRPr="00F443CF">
        <w:rPr>
          <w:rFonts w:ascii="Arial" w:hAnsi="Arial" w:cs="Arial"/>
          <w:sz w:val="24"/>
          <w:szCs w:val="24"/>
        </w:rPr>
        <w:t xml:space="preserve"> Не используются в деятельности медицинских учреждений переданные в безвозмездное пользование ФГБУЗ КБ № 81 ФМБА России (ФГБУ СибФНКЦ ФМБА России) 46 единиц оборудования, общей стоимостью 380460,0 руб. Из них нуждается в ремонте 2 объекта и 2 объекта на момент проверки находились в ремонте. Один объект находится в запасе (аппарат вентиляции лёгких, стоимостью 211450,0 руб.). По результатам проверки ФГБУ СибФНКЦ ФМБА России было рекомендовано перераспределить неиспользуемое оборудование между подразделениями в целях его эффективного использования. Согласно Письму ФГБУ СибФНКЦ ФМБА России от 19.06.2014 № 01/3199 данные рекомендации планируется реализовать.</w:t>
      </w:r>
    </w:p>
    <w:p w:rsidR="00700891" w:rsidRPr="00F443CF" w:rsidRDefault="00700891" w:rsidP="001601BC">
      <w:pPr>
        <w:numPr>
          <w:ilvl w:val="0"/>
          <w:numId w:val="43"/>
        </w:numPr>
        <w:spacing w:after="0" w:line="360" w:lineRule="auto"/>
        <w:jc w:val="both"/>
        <w:rPr>
          <w:rFonts w:ascii="Arial" w:hAnsi="Arial" w:cs="Arial"/>
          <w:sz w:val="24"/>
          <w:szCs w:val="24"/>
        </w:rPr>
      </w:pPr>
      <w:r w:rsidRPr="00F443CF">
        <w:rPr>
          <w:rFonts w:ascii="Arial" w:hAnsi="Arial" w:cs="Arial"/>
          <w:sz w:val="24"/>
          <w:szCs w:val="24"/>
        </w:rPr>
        <w:t>Переданные в безвозмездное пользование УМВД России 4 объекта муниципальной  собственности, общей стоимостью 52672,8 руб., морально устарели и подлежат возврату в Управление имущественных отношений.</w:t>
      </w:r>
    </w:p>
    <w:p w:rsidR="00700891" w:rsidRPr="00F443CF" w:rsidRDefault="00700891" w:rsidP="001601BC">
      <w:pPr>
        <w:numPr>
          <w:ilvl w:val="0"/>
          <w:numId w:val="43"/>
        </w:numPr>
        <w:spacing w:after="0" w:line="360" w:lineRule="auto"/>
        <w:jc w:val="both"/>
        <w:rPr>
          <w:rFonts w:ascii="Arial" w:hAnsi="Arial" w:cs="Arial"/>
          <w:sz w:val="24"/>
          <w:szCs w:val="24"/>
        </w:rPr>
      </w:pPr>
      <w:r w:rsidRPr="00F443CF">
        <w:rPr>
          <w:rFonts w:ascii="Arial" w:hAnsi="Arial" w:cs="Arial"/>
          <w:sz w:val="24"/>
          <w:szCs w:val="24"/>
        </w:rPr>
        <w:t>В нарушение пункта 3 статьи 10 и статьи 12 Федерального закона от 06.12.2011    № 402-ФЗ «О бухгалтерском учете» и пункта 32 Инструкции № 157н автомобиль УАЗ-390994 и прицеп 82137, находящиеся в муниципальной собственности и полученные ФПС № 8 в безвозмездное пользование, были отражены в учетных регистрах без указания стоимости, не верно отражена в балансе учреждения стоимость муниципального имущества, находящегося на ответственном хранении. На основании рекомендаций Счетной палаты указанные нарушения по окончании проверки устранены.</w:t>
      </w:r>
    </w:p>
    <w:p w:rsidR="00700891" w:rsidRPr="00F443CF" w:rsidRDefault="00700891" w:rsidP="001601BC">
      <w:pPr>
        <w:numPr>
          <w:ilvl w:val="0"/>
          <w:numId w:val="43"/>
        </w:numPr>
        <w:spacing w:after="0" w:line="360" w:lineRule="auto"/>
        <w:jc w:val="both"/>
        <w:rPr>
          <w:rFonts w:ascii="Arial" w:hAnsi="Arial" w:cs="Arial"/>
          <w:sz w:val="24"/>
          <w:szCs w:val="24"/>
        </w:rPr>
      </w:pPr>
      <w:r w:rsidRPr="00F443CF">
        <w:rPr>
          <w:rFonts w:ascii="Arial" w:hAnsi="Arial" w:cs="Arial"/>
          <w:sz w:val="24"/>
          <w:szCs w:val="24"/>
        </w:rPr>
        <w:t>На момент проведения проверки отсутствовал договор безвозмездного пользования муниципальным имуществом между МЦ им. Г.К. Жерлова и Управлением имущественных отношений, переданный в безвозмездное пользование сканер не был поставлен в учреждении на учет, отсутствовал договор о материальной ответственности. В ходе проверки на основании рекомендаций Счетной палаты данные нарушения устранены.</w:t>
      </w:r>
    </w:p>
    <w:p w:rsidR="00700891" w:rsidRPr="00F443CF" w:rsidRDefault="00700891" w:rsidP="001601BC">
      <w:pPr>
        <w:numPr>
          <w:ilvl w:val="0"/>
          <w:numId w:val="43"/>
        </w:numPr>
        <w:spacing w:after="0" w:line="360" w:lineRule="auto"/>
        <w:jc w:val="both"/>
        <w:rPr>
          <w:rFonts w:ascii="Arial" w:hAnsi="Arial" w:cs="Arial"/>
          <w:sz w:val="24"/>
          <w:szCs w:val="24"/>
        </w:rPr>
      </w:pPr>
      <w:r w:rsidRPr="00F443CF">
        <w:rPr>
          <w:rFonts w:ascii="Arial" w:hAnsi="Arial" w:cs="Arial"/>
          <w:sz w:val="24"/>
          <w:szCs w:val="24"/>
        </w:rPr>
        <w:t>В МЦ им. Г.К. Жерлова отсутствует отлаженная система учета количества отпущенных услуг с использованием сканера, а также документальное подтверждение того, что услуги с использованием сканера застрахованным по ОМС гражданам отпускаются бесплатно в рамках  обязательного медицинского страхования.</w:t>
      </w:r>
    </w:p>
    <w:p w:rsidR="00700891" w:rsidRPr="00F443CF" w:rsidRDefault="00700891" w:rsidP="001601BC">
      <w:pPr>
        <w:pStyle w:val="1"/>
        <w:spacing w:before="0" w:after="0" w:line="360" w:lineRule="auto"/>
        <w:rPr>
          <w:rFonts w:cs="Arial"/>
          <w:iCs/>
          <w:kern w:val="0"/>
          <w:sz w:val="24"/>
          <w:szCs w:val="24"/>
        </w:rPr>
      </w:pPr>
      <w:bookmarkStart w:id="36" w:name="_Toc391646671"/>
      <w:bookmarkStart w:id="37" w:name="_Toc391908784"/>
      <w:r w:rsidRPr="00F443CF">
        <w:rPr>
          <w:rFonts w:cs="Arial"/>
          <w:iCs/>
          <w:kern w:val="0"/>
          <w:sz w:val="24"/>
          <w:szCs w:val="24"/>
        </w:rPr>
        <w:t>4. Рекомендации</w:t>
      </w:r>
      <w:bookmarkEnd w:id="36"/>
      <w:bookmarkEnd w:id="37"/>
    </w:p>
    <w:p w:rsidR="00700891" w:rsidRPr="00F443CF" w:rsidRDefault="00700891" w:rsidP="001601BC">
      <w:pPr>
        <w:numPr>
          <w:ilvl w:val="0"/>
          <w:numId w:val="30"/>
        </w:numPr>
        <w:spacing w:after="0" w:line="360" w:lineRule="auto"/>
        <w:jc w:val="both"/>
        <w:rPr>
          <w:rFonts w:ascii="Arial" w:hAnsi="Arial" w:cs="Arial"/>
          <w:sz w:val="24"/>
          <w:szCs w:val="24"/>
        </w:rPr>
      </w:pPr>
      <w:r w:rsidRPr="00F443CF">
        <w:rPr>
          <w:rFonts w:ascii="Arial" w:hAnsi="Arial" w:cs="Arial"/>
          <w:sz w:val="24"/>
          <w:szCs w:val="24"/>
        </w:rPr>
        <w:t>Управлению имущественных отношений переоформить передачу муниципального имущества в безвозмездное пользование организациям, финансируемым из бюджетов других уровней, без Решения Думы ЗАТО Северск, в соответствии с порядком, утвержденным Решением Думы ЗАТО Северск от 29.08.2013          № 43/8.</w:t>
      </w:r>
    </w:p>
    <w:p w:rsidR="00700891" w:rsidRPr="00F443CF" w:rsidRDefault="00700891" w:rsidP="001601BC">
      <w:pPr>
        <w:numPr>
          <w:ilvl w:val="0"/>
          <w:numId w:val="30"/>
        </w:numPr>
        <w:spacing w:after="0" w:line="360" w:lineRule="auto"/>
        <w:jc w:val="both"/>
        <w:rPr>
          <w:rFonts w:ascii="Arial" w:hAnsi="Arial" w:cs="Arial"/>
          <w:sz w:val="24"/>
          <w:szCs w:val="24"/>
        </w:rPr>
      </w:pPr>
      <w:r w:rsidRPr="00F443CF">
        <w:rPr>
          <w:rFonts w:ascii="Arial" w:hAnsi="Arial" w:cs="Arial"/>
          <w:sz w:val="24"/>
          <w:szCs w:val="24"/>
        </w:rPr>
        <w:t>Не допускать передачи муниципального имущества в безвозмездное пользование без указания его стоимости.</w:t>
      </w:r>
    </w:p>
    <w:p w:rsidR="00700891" w:rsidRPr="00F443CF" w:rsidRDefault="00700891" w:rsidP="00160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Arial" w:hAnsi="Arial" w:cs="Arial"/>
          <w:sz w:val="24"/>
          <w:szCs w:val="24"/>
        </w:rPr>
      </w:pPr>
      <w:r w:rsidRPr="00F443CF">
        <w:rPr>
          <w:rFonts w:ascii="Arial" w:hAnsi="Arial" w:cs="Arial"/>
          <w:sz w:val="24"/>
          <w:szCs w:val="24"/>
        </w:rPr>
        <w:tab/>
      </w:r>
    </w:p>
    <w:p w:rsidR="001601BC" w:rsidRPr="00F443CF" w:rsidRDefault="00F443CF" w:rsidP="00B62FFE">
      <w:pPr>
        <w:pStyle w:val="a3"/>
        <w:numPr>
          <w:ilvl w:val="0"/>
          <w:numId w:val="45"/>
        </w:numPr>
        <w:spacing w:after="0" w:line="240" w:lineRule="auto"/>
        <w:ind w:left="714" w:hanging="357"/>
        <w:jc w:val="both"/>
        <w:outlineLvl w:val="0"/>
        <w:rPr>
          <w:rFonts w:ascii="Arial" w:eastAsia="Times New Roman" w:hAnsi="Arial" w:cs="Arial"/>
          <w:b/>
          <w:bCs/>
          <w:kern w:val="36"/>
          <w:sz w:val="24"/>
          <w:szCs w:val="24"/>
          <w:lang w:eastAsia="ru-RU"/>
        </w:rPr>
      </w:pPr>
      <w:r w:rsidRPr="00F443CF">
        <w:rPr>
          <w:rFonts w:ascii="Arial" w:eastAsia="Times New Roman" w:hAnsi="Arial" w:cs="Arial"/>
          <w:sz w:val="24"/>
          <w:szCs w:val="24"/>
          <w:lang w:eastAsia="ru-RU"/>
        </w:rPr>
        <w:t>«</w:t>
      </w:r>
      <w:hyperlink r:id="rId15" w:tgtFrame="_blank" w:history="1">
        <w:r w:rsidRPr="00F443CF">
          <w:rPr>
            <w:rFonts w:ascii="Arial" w:eastAsia="Times New Roman" w:hAnsi="Arial" w:cs="Arial"/>
            <w:color w:val="0000FF"/>
            <w:sz w:val="24"/>
            <w:szCs w:val="24"/>
            <w:u w:val="single"/>
            <w:lang w:eastAsia="ru-RU"/>
          </w:rPr>
          <w:t>ГОСЗАКАЗ - за честные закупки</w:t>
        </w:r>
      </w:hyperlink>
      <w:r>
        <w:rPr>
          <w:rFonts w:ascii="Arial" w:eastAsia="Times New Roman" w:hAnsi="Arial" w:cs="Arial"/>
          <w:sz w:val="24"/>
          <w:szCs w:val="24"/>
          <w:lang w:eastAsia="ru-RU"/>
        </w:rPr>
        <w:t xml:space="preserve">». </w:t>
      </w:r>
      <w:r w:rsidR="001601BC" w:rsidRPr="00F443CF">
        <w:rPr>
          <w:rFonts w:ascii="Arial" w:eastAsia="Times New Roman" w:hAnsi="Arial" w:cs="Arial"/>
          <w:b/>
          <w:bCs/>
          <w:kern w:val="36"/>
          <w:sz w:val="24"/>
          <w:szCs w:val="24"/>
          <w:lang w:eastAsia="ru-RU"/>
        </w:rPr>
        <w:t>Счетная палата РФ выступает за ужесточение контроля за закупочной деятельностью муниципальных заказчиков</w:t>
      </w:r>
    </w:p>
    <w:p w:rsidR="001601BC" w:rsidRPr="00F443CF" w:rsidRDefault="001601BC" w:rsidP="001601BC">
      <w:pPr>
        <w:pStyle w:val="a3"/>
        <w:spacing w:after="0" w:line="360" w:lineRule="auto"/>
        <w:outlineLvl w:val="0"/>
        <w:rPr>
          <w:rFonts w:ascii="Arial" w:eastAsia="Times New Roman" w:hAnsi="Arial" w:cs="Arial"/>
          <w:b/>
          <w:bCs/>
          <w:kern w:val="36"/>
          <w:sz w:val="24"/>
          <w:szCs w:val="24"/>
          <w:lang w:eastAsia="ru-RU"/>
        </w:rPr>
      </w:pPr>
    </w:p>
    <w:p w:rsidR="001601BC" w:rsidRPr="00F443CF" w:rsidRDefault="001601BC" w:rsidP="001601BC">
      <w:pPr>
        <w:spacing w:after="0" w:line="360" w:lineRule="auto"/>
        <w:ind w:firstLine="360"/>
        <w:jc w:val="both"/>
        <w:rPr>
          <w:rFonts w:ascii="Arial" w:eastAsia="Times New Roman" w:hAnsi="Arial" w:cs="Arial"/>
          <w:sz w:val="24"/>
          <w:szCs w:val="24"/>
          <w:lang w:eastAsia="ru-RU"/>
        </w:rPr>
      </w:pPr>
      <w:r w:rsidRPr="00F443CF">
        <w:rPr>
          <w:rFonts w:ascii="Arial" w:eastAsia="Times New Roman" w:hAnsi="Arial" w:cs="Arial"/>
          <w:sz w:val="24"/>
          <w:szCs w:val="24"/>
          <w:lang w:eastAsia="ru-RU"/>
        </w:rPr>
        <w:t>Аудитор Счетной палаты РФ – Председатель Союза муниципальных контрольно-счетных органов</w:t>
      </w:r>
      <w:r w:rsidRPr="00F443CF">
        <w:rPr>
          <w:rFonts w:ascii="Arial" w:eastAsia="Times New Roman" w:hAnsi="Arial" w:cs="Arial"/>
          <w:b/>
          <w:bCs/>
          <w:sz w:val="24"/>
          <w:szCs w:val="24"/>
          <w:lang w:eastAsia="ru-RU"/>
        </w:rPr>
        <w:t>*</w:t>
      </w:r>
      <w:r w:rsidRPr="00F443CF">
        <w:rPr>
          <w:rFonts w:ascii="Arial" w:eastAsia="Times New Roman" w:hAnsi="Arial" w:cs="Arial"/>
          <w:sz w:val="24"/>
          <w:szCs w:val="24"/>
          <w:lang w:eastAsia="ru-RU"/>
        </w:rPr>
        <w:t xml:space="preserve"> Владимир Катренко выступил на Всероссийском форуме-выставке «</w:t>
      </w:r>
      <w:hyperlink r:id="rId16" w:tgtFrame="_blank" w:history="1">
        <w:r w:rsidRPr="00F443CF">
          <w:rPr>
            <w:rFonts w:ascii="Arial" w:eastAsia="Times New Roman" w:hAnsi="Arial" w:cs="Arial"/>
            <w:color w:val="0000FF"/>
            <w:sz w:val="24"/>
            <w:szCs w:val="24"/>
            <w:u w:val="single"/>
            <w:lang w:eastAsia="ru-RU"/>
          </w:rPr>
          <w:t>ГОСЗАКАЗ - за честные закупки</w:t>
        </w:r>
      </w:hyperlink>
      <w:r w:rsidRPr="00F443CF">
        <w:rPr>
          <w:rFonts w:ascii="Arial" w:eastAsia="Times New Roman" w:hAnsi="Arial" w:cs="Arial"/>
          <w:sz w:val="24"/>
          <w:szCs w:val="24"/>
          <w:lang w:eastAsia="ru-RU"/>
        </w:rPr>
        <w:t xml:space="preserve">», организованном Общероссийским народным фронтом. </w:t>
      </w:r>
    </w:p>
    <w:p w:rsidR="001601BC" w:rsidRPr="00F443CF" w:rsidRDefault="001601BC" w:rsidP="001601BC">
      <w:pPr>
        <w:spacing w:after="0" w:line="360" w:lineRule="auto"/>
        <w:ind w:firstLine="360"/>
        <w:jc w:val="both"/>
        <w:rPr>
          <w:rFonts w:ascii="Arial" w:eastAsia="Times New Roman" w:hAnsi="Arial" w:cs="Arial"/>
          <w:sz w:val="24"/>
          <w:szCs w:val="24"/>
          <w:lang w:eastAsia="ru-RU"/>
        </w:rPr>
      </w:pPr>
      <w:r w:rsidRPr="00F443CF">
        <w:rPr>
          <w:rFonts w:ascii="Arial" w:eastAsia="Times New Roman" w:hAnsi="Arial" w:cs="Arial"/>
          <w:sz w:val="24"/>
          <w:szCs w:val="24"/>
          <w:lang w:eastAsia="ru-RU"/>
        </w:rPr>
        <w:t>Владимир Катренко заявил, что федеральный закон о закупках товаров, работ, услуг отдельными видами юридических лиц</w:t>
      </w:r>
      <w:r w:rsidRPr="00F443CF">
        <w:rPr>
          <w:rFonts w:ascii="Arial" w:eastAsia="Times New Roman" w:hAnsi="Arial" w:cs="Arial"/>
          <w:b/>
          <w:bCs/>
          <w:sz w:val="24"/>
          <w:szCs w:val="24"/>
          <w:lang w:eastAsia="ru-RU"/>
        </w:rPr>
        <w:t>**</w:t>
      </w:r>
      <w:r w:rsidRPr="00F443CF">
        <w:rPr>
          <w:rFonts w:ascii="Arial" w:eastAsia="Times New Roman" w:hAnsi="Arial" w:cs="Arial"/>
          <w:sz w:val="24"/>
          <w:szCs w:val="24"/>
          <w:lang w:eastAsia="ru-RU"/>
        </w:rPr>
        <w:t>, который устанавливает общие принципы осуществления закупочной деятельности муниципальными заказчиками, допускает применение неконкурентных и непрозрачных способов закупок. «</w:t>
      </w:r>
      <w:r w:rsidRPr="00F443CF">
        <w:rPr>
          <w:rFonts w:ascii="Arial" w:eastAsia="Times New Roman" w:hAnsi="Arial" w:cs="Arial"/>
          <w:i/>
          <w:iCs/>
          <w:sz w:val="24"/>
          <w:szCs w:val="24"/>
          <w:lang w:eastAsia="ru-RU"/>
        </w:rPr>
        <w:t>Муниципальные</w:t>
      </w:r>
      <w:r w:rsidRPr="00F443CF">
        <w:rPr>
          <w:rFonts w:ascii="Arial" w:eastAsia="Times New Roman" w:hAnsi="Arial" w:cs="Arial"/>
          <w:sz w:val="24"/>
          <w:szCs w:val="24"/>
          <w:lang w:eastAsia="ru-RU"/>
        </w:rPr>
        <w:t xml:space="preserve"> з</w:t>
      </w:r>
      <w:r w:rsidRPr="00F443CF">
        <w:rPr>
          <w:rFonts w:ascii="Arial" w:eastAsia="Times New Roman" w:hAnsi="Arial" w:cs="Arial"/>
          <w:i/>
          <w:iCs/>
          <w:sz w:val="24"/>
          <w:szCs w:val="24"/>
          <w:lang w:eastAsia="ru-RU"/>
        </w:rPr>
        <w:t>аказчики осуществляют закупки на основании своих положений о закупках, при этом особых законодательных ограничений к таким положениям не предусмотрено. В большинстве случаев в положениях устанавливается практически ничем не ограниченный перечень оснований для закупок у единственного поставщика</w:t>
      </w:r>
      <w:r w:rsidRPr="00F443CF">
        <w:rPr>
          <w:rFonts w:ascii="Arial" w:eastAsia="Times New Roman" w:hAnsi="Arial" w:cs="Arial"/>
          <w:sz w:val="24"/>
          <w:szCs w:val="24"/>
          <w:lang w:eastAsia="ru-RU"/>
        </w:rPr>
        <w:t xml:space="preserve">», - отметил аудитор. </w:t>
      </w:r>
    </w:p>
    <w:p w:rsidR="001601BC" w:rsidRPr="00F443CF" w:rsidRDefault="001601BC" w:rsidP="00F443CF">
      <w:pPr>
        <w:spacing w:after="0" w:line="360" w:lineRule="auto"/>
        <w:ind w:firstLine="360"/>
        <w:jc w:val="both"/>
        <w:rPr>
          <w:rFonts w:ascii="Arial" w:eastAsia="Times New Roman" w:hAnsi="Arial" w:cs="Arial"/>
          <w:sz w:val="24"/>
          <w:szCs w:val="24"/>
          <w:lang w:eastAsia="ru-RU"/>
        </w:rPr>
      </w:pPr>
      <w:r w:rsidRPr="00F443CF">
        <w:rPr>
          <w:rFonts w:ascii="Arial" w:eastAsia="Times New Roman" w:hAnsi="Arial" w:cs="Arial"/>
          <w:sz w:val="24"/>
          <w:szCs w:val="24"/>
          <w:lang w:eastAsia="ru-RU"/>
        </w:rPr>
        <w:t>По мнению Владимира Катренко, федеральный закон о закупках товаров, работ, услуг отдельными видами юридических лиц не позволяет общественным объединениям контролировать прозрачность закупочной деятельности муниципальных заказчиков. «</w:t>
      </w:r>
      <w:r w:rsidRPr="00F443CF">
        <w:rPr>
          <w:rFonts w:ascii="Arial" w:eastAsia="Times New Roman" w:hAnsi="Arial" w:cs="Arial"/>
          <w:i/>
          <w:iCs/>
          <w:sz w:val="24"/>
          <w:szCs w:val="24"/>
          <w:lang w:eastAsia="ru-RU"/>
        </w:rPr>
        <w:t>Полагаю, что в 223-ем законе необходимо закрепить право объединений граждан осуществлять общественный контроль закупок: проводить независимый мониторинг, включая оценку исполнения договоров на предмет их соответствия условиям закупки. Целесообразно закрепить норму о том, что результаты этого мониторинга подлежат обязательному направлению в антимонопольные и правоохранительные органы</w:t>
      </w:r>
      <w:r w:rsidRPr="00F443CF">
        <w:rPr>
          <w:rFonts w:ascii="Arial" w:eastAsia="Times New Roman" w:hAnsi="Arial" w:cs="Arial"/>
          <w:sz w:val="24"/>
          <w:szCs w:val="24"/>
          <w:lang w:eastAsia="ru-RU"/>
        </w:rPr>
        <w:t>», - сказал аудитор.</w:t>
      </w:r>
    </w:p>
    <w:p w:rsidR="001601BC" w:rsidRPr="00F443CF" w:rsidRDefault="001601BC" w:rsidP="001601BC">
      <w:pPr>
        <w:spacing w:after="0" w:line="360" w:lineRule="auto"/>
        <w:ind w:firstLine="708"/>
        <w:jc w:val="both"/>
        <w:rPr>
          <w:rFonts w:ascii="Arial" w:eastAsia="Times New Roman" w:hAnsi="Arial" w:cs="Arial"/>
          <w:sz w:val="24"/>
          <w:szCs w:val="24"/>
          <w:lang w:eastAsia="ru-RU"/>
        </w:rPr>
      </w:pPr>
      <w:r w:rsidRPr="00F443CF">
        <w:rPr>
          <w:rFonts w:ascii="Arial" w:eastAsia="Times New Roman" w:hAnsi="Arial" w:cs="Arial"/>
          <w:sz w:val="24"/>
          <w:szCs w:val="24"/>
          <w:lang w:eastAsia="ru-RU"/>
        </w:rPr>
        <w:t>Аудитор сообщил, что упрощенные процедуры закупочной деятельности</w:t>
      </w:r>
      <w:r w:rsidRPr="00F443CF">
        <w:rPr>
          <w:rFonts w:ascii="Arial" w:eastAsia="Times New Roman" w:hAnsi="Arial" w:cs="Arial"/>
          <w:b/>
          <w:bCs/>
          <w:sz w:val="24"/>
          <w:szCs w:val="24"/>
          <w:lang w:eastAsia="ru-RU"/>
        </w:rPr>
        <w:t>***</w:t>
      </w:r>
      <w:r w:rsidRPr="00F443CF">
        <w:rPr>
          <w:rFonts w:ascii="Arial" w:eastAsia="Times New Roman" w:hAnsi="Arial" w:cs="Arial"/>
          <w:sz w:val="24"/>
          <w:szCs w:val="24"/>
          <w:lang w:eastAsia="ru-RU"/>
        </w:rPr>
        <w:t>, предусмотренные федеральным законом о закупках товаров, работ, услуг отдельными видами юридических лиц, негативно сказываются на эффективности использования бюджетных средств муниципальными заказчиками. «</w:t>
      </w:r>
      <w:r w:rsidRPr="00F443CF">
        <w:rPr>
          <w:rFonts w:ascii="Arial" w:eastAsia="Times New Roman" w:hAnsi="Arial" w:cs="Arial"/>
          <w:i/>
          <w:iCs/>
          <w:sz w:val="24"/>
          <w:szCs w:val="24"/>
          <w:lang w:eastAsia="ru-RU"/>
        </w:rPr>
        <w:t>В отсутствие условий нормирования не решаются и антикоррупционные задачи, так как, по сути, только через нарушение требований о нормировании закупок может определяться факт приобретения предметов роскоши, а также факты установления необоснованной начальной цены контракта</w:t>
      </w:r>
      <w:r w:rsidRPr="00F443CF">
        <w:rPr>
          <w:rFonts w:ascii="Arial" w:eastAsia="Times New Roman" w:hAnsi="Arial" w:cs="Arial"/>
          <w:sz w:val="24"/>
          <w:szCs w:val="24"/>
          <w:lang w:eastAsia="ru-RU"/>
        </w:rPr>
        <w:t>», - добавил аудитор.</w:t>
      </w:r>
    </w:p>
    <w:p w:rsidR="001601BC" w:rsidRPr="00F443CF" w:rsidRDefault="001601BC" w:rsidP="00F443CF">
      <w:pPr>
        <w:spacing w:after="0" w:line="360" w:lineRule="auto"/>
        <w:ind w:firstLine="708"/>
        <w:jc w:val="both"/>
        <w:rPr>
          <w:rFonts w:ascii="Arial" w:eastAsia="Times New Roman" w:hAnsi="Arial" w:cs="Arial"/>
          <w:sz w:val="24"/>
          <w:szCs w:val="24"/>
          <w:lang w:eastAsia="ru-RU"/>
        </w:rPr>
      </w:pPr>
      <w:r w:rsidRPr="00F443CF">
        <w:rPr>
          <w:rFonts w:ascii="Arial" w:eastAsia="Times New Roman" w:hAnsi="Arial" w:cs="Arial"/>
          <w:sz w:val="24"/>
          <w:szCs w:val="24"/>
          <w:lang w:eastAsia="ru-RU"/>
        </w:rPr>
        <w:t>Владимир Катренко привел данные Контрольно-счетной палаты г. Улан-Удэ, согласно которым городские дошкольные учреждения, пользуясь упрощенными закупочными процедурами, предусмотренными законодательством, самостоятельно определяют поставщиков мяса. «</w:t>
      </w:r>
      <w:r w:rsidRPr="00F443CF">
        <w:rPr>
          <w:rFonts w:ascii="Arial" w:eastAsia="Times New Roman" w:hAnsi="Arial" w:cs="Arial"/>
          <w:i/>
          <w:iCs/>
          <w:sz w:val="24"/>
          <w:szCs w:val="24"/>
          <w:lang w:eastAsia="ru-RU"/>
        </w:rPr>
        <w:t>При этом стоимость 1 кг говядины у одного поставщика с едиными потребительскими свойствами в дошкольных учреждениях различна: от 168 рублей до 370 рублей за килограмм мяса. Как видите, разница составляет почти 2,5 раза. Потребность одного детского сада в данном продукте составляет около 8 тонн в год</w:t>
      </w:r>
      <w:r w:rsidRPr="00F443CF">
        <w:rPr>
          <w:rFonts w:ascii="Arial" w:eastAsia="Times New Roman" w:hAnsi="Arial" w:cs="Arial"/>
          <w:sz w:val="24"/>
          <w:szCs w:val="24"/>
          <w:lang w:eastAsia="ru-RU"/>
        </w:rPr>
        <w:t>», - рассказал аудитор.</w:t>
      </w:r>
    </w:p>
    <w:p w:rsidR="001601BC" w:rsidRDefault="001601BC" w:rsidP="001601BC">
      <w:pPr>
        <w:spacing w:after="0" w:line="360" w:lineRule="auto"/>
        <w:ind w:firstLine="708"/>
        <w:jc w:val="both"/>
        <w:rPr>
          <w:rFonts w:ascii="Arial" w:eastAsia="Times New Roman" w:hAnsi="Arial" w:cs="Arial"/>
          <w:sz w:val="24"/>
          <w:szCs w:val="24"/>
          <w:lang w:eastAsia="ru-RU"/>
        </w:rPr>
      </w:pPr>
      <w:r w:rsidRPr="00F443CF">
        <w:rPr>
          <w:rFonts w:ascii="Arial" w:eastAsia="Times New Roman" w:hAnsi="Arial" w:cs="Arial"/>
          <w:sz w:val="24"/>
          <w:szCs w:val="24"/>
          <w:lang w:eastAsia="ru-RU"/>
        </w:rPr>
        <w:t>Владимир Катренко обратил особое внимание, что федеральный закон о закупках товаров, работ, услуг отдельными видами юридических лиц целесообразно дополнить нормой, согласно которой, в случае, если конечными потребителями товаров, услуг, закупаемыми муниципальными заказчиками, являются непосредственно граждане, то их мнение должно учитываться при проведении торгов. «</w:t>
      </w:r>
      <w:r w:rsidRPr="00F443CF">
        <w:rPr>
          <w:rFonts w:ascii="Arial" w:eastAsia="Times New Roman" w:hAnsi="Arial" w:cs="Arial"/>
          <w:i/>
          <w:iCs/>
          <w:sz w:val="24"/>
          <w:szCs w:val="24"/>
          <w:lang w:eastAsia="ru-RU"/>
        </w:rPr>
        <w:t>В документах, регулирующих порядок осуществления общественного контроля за такого рода закупками, следовало бы предусмотреть механизм учета мнения конечных потребителей услуг для определения эффективности расходования средств муниципального бюджета</w:t>
      </w:r>
      <w:r w:rsidRPr="00F443CF">
        <w:rPr>
          <w:rFonts w:ascii="Arial" w:eastAsia="Times New Roman" w:hAnsi="Arial" w:cs="Arial"/>
          <w:sz w:val="24"/>
          <w:szCs w:val="24"/>
          <w:lang w:eastAsia="ru-RU"/>
        </w:rPr>
        <w:t>», - отметил аудитор.</w:t>
      </w:r>
    </w:p>
    <w:p w:rsidR="00F443CF" w:rsidRPr="00F443CF" w:rsidRDefault="00F443CF" w:rsidP="001601BC">
      <w:pPr>
        <w:spacing w:after="0" w:line="360" w:lineRule="auto"/>
        <w:ind w:firstLine="708"/>
        <w:jc w:val="both"/>
        <w:rPr>
          <w:rFonts w:ascii="Arial" w:eastAsia="Times New Roman" w:hAnsi="Arial" w:cs="Arial"/>
          <w:sz w:val="24"/>
          <w:szCs w:val="24"/>
          <w:lang w:eastAsia="ru-RU"/>
        </w:rPr>
      </w:pPr>
    </w:p>
    <w:p w:rsidR="001601BC" w:rsidRPr="00F443CF" w:rsidRDefault="001601BC" w:rsidP="001601BC">
      <w:pPr>
        <w:spacing w:after="0" w:line="360" w:lineRule="auto"/>
        <w:ind w:firstLine="708"/>
        <w:jc w:val="both"/>
        <w:rPr>
          <w:rFonts w:ascii="Arial" w:eastAsia="Times New Roman" w:hAnsi="Arial" w:cs="Arial"/>
          <w:b/>
          <w:sz w:val="20"/>
          <w:szCs w:val="20"/>
          <w:lang w:eastAsia="ru-RU"/>
        </w:rPr>
      </w:pPr>
      <w:r w:rsidRPr="00F443CF">
        <w:rPr>
          <w:rFonts w:ascii="Arial" w:eastAsia="Times New Roman" w:hAnsi="Arial" w:cs="Arial"/>
          <w:b/>
          <w:bCs/>
          <w:sz w:val="20"/>
          <w:szCs w:val="20"/>
          <w:lang w:eastAsia="ru-RU"/>
        </w:rPr>
        <w:t>*</w:t>
      </w:r>
      <w:r w:rsidRPr="00F443CF">
        <w:rPr>
          <w:rFonts w:ascii="Arial" w:eastAsia="Times New Roman" w:hAnsi="Arial" w:cs="Arial"/>
          <w:b/>
          <w:sz w:val="20"/>
          <w:szCs w:val="20"/>
          <w:lang w:eastAsia="ru-RU"/>
        </w:rPr>
        <w:t xml:space="preserve">Союз муниципальных контрольно-счетных органов функционирует с 2002 г. Объединение имеет целью консолидировать усилия муниципальных контрольно-счетных органов для решения задач социально-экономического развития муниципалитетов, повышения эффективности управления их финансовыми и материальными ресурсами. Владимир Катренко избран Председателем объединения в 2012 г. </w:t>
      </w:r>
    </w:p>
    <w:p w:rsidR="001601BC" w:rsidRPr="00F443CF" w:rsidRDefault="001601BC" w:rsidP="001601BC">
      <w:pPr>
        <w:spacing w:after="0" w:line="360" w:lineRule="auto"/>
        <w:ind w:firstLine="708"/>
        <w:jc w:val="both"/>
        <w:rPr>
          <w:rFonts w:ascii="Arial" w:eastAsia="Times New Roman" w:hAnsi="Arial" w:cs="Arial"/>
          <w:b/>
          <w:sz w:val="20"/>
          <w:szCs w:val="20"/>
          <w:lang w:eastAsia="ru-RU"/>
        </w:rPr>
      </w:pPr>
      <w:r w:rsidRPr="00F443CF">
        <w:rPr>
          <w:rFonts w:ascii="Arial" w:eastAsia="Times New Roman" w:hAnsi="Arial" w:cs="Arial"/>
          <w:b/>
          <w:bCs/>
          <w:sz w:val="20"/>
          <w:szCs w:val="20"/>
          <w:lang w:eastAsia="ru-RU"/>
        </w:rPr>
        <w:t>**</w:t>
      </w:r>
      <w:r w:rsidRPr="00F443CF">
        <w:rPr>
          <w:rFonts w:ascii="Arial" w:eastAsia="Times New Roman" w:hAnsi="Arial" w:cs="Arial"/>
          <w:b/>
          <w:sz w:val="20"/>
          <w:szCs w:val="20"/>
          <w:lang w:eastAsia="ru-RU"/>
        </w:rPr>
        <w:t>Федеральный закон от 18 июля 2011 г. № 223-ФЗ «О закупках товаров, работ, услуг отдельными видами юридических лиц»</w:t>
      </w:r>
      <w:r w:rsidR="00F443CF">
        <w:rPr>
          <w:rFonts w:ascii="Arial" w:eastAsia="Times New Roman" w:hAnsi="Arial" w:cs="Arial"/>
          <w:b/>
          <w:sz w:val="20"/>
          <w:szCs w:val="20"/>
          <w:lang w:eastAsia="ru-RU"/>
        </w:rPr>
        <w:t xml:space="preserve"> </w:t>
      </w:r>
      <w:r w:rsidRPr="00F443CF">
        <w:rPr>
          <w:rFonts w:ascii="Arial" w:eastAsia="Times New Roman" w:hAnsi="Arial" w:cs="Arial"/>
          <w:b/>
          <w:sz w:val="20"/>
          <w:szCs w:val="20"/>
          <w:lang w:eastAsia="ru-RU"/>
        </w:rPr>
        <w:t xml:space="preserve">распространяется в том числе на госкорпорации, госкомпании, субъекты естественных монополий, регулирующие организации в сфере электроснабжения, газо-, тепло-, водоснабжения, водоотведения, очистки сточных вод, утилизации твердых бытовых отходов, государственные и муниципальные унитарные предприятия, автономные учреждения, хозяйственные общества, в уставном капитале которых доля участия Российской Федерации, субъекта Российской Федерации, а также муниципального образования в совокупности превышает 50%. </w:t>
      </w:r>
    </w:p>
    <w:p w:rsidR="001601BC" w:rsidRPr="00F443CF" w:rsidRDefault="001601BC" w:rsidP="001601BC">
      <w:pPr>
        <w:spacing w:after="0" w:line="360" w:lineRule="auto"/>
        <w:ind w:firstLine="708"/>
        <w:jc w:val="both"/>
        <w:rPr>
          <w:rFonts w:ascii="Arial" w:eastAsia="Times New Roman" w:hAnsi="Arial" w:cs="Arial"/>
          <w:b/>
          <w:sz w:val="20"/>
          <w:szCs w:val="20"/>
          <w:lang w:eastAsia="ru-RU"/>
        </w:rPr>
      </w:pPr>
      <w:r w:rsidRPr="00F443CF">
        <w:rPr>
          <w:rFonts w:ascii="Arial" w:eastAsia="Times New Roman" w:hAnsi="Arial" w:cs="Arial"/>
          <w:b/>
          <w:bCs/>
          <w:sz w:val="20"/>
          <w:szCs w:val="20"/>
          <w:lang w:eastAsia="ru-RU"/>
        </w:rPr>
        <w:t>***</w:t>
      </w:r>
      <w:r w:rsidRPr="00F443CF">
        <w:rPr>
          <w:rFonts w:ascii="Arial" w:eastAsia="Times New Roman" w:hAnsi="Arial" w:cs="Arial"/>
          <w:b/>
          <w:sz w:val="20"/>
          <w:szCs w:val="20"/>
          <w:lang w:eastAsia="ru-RU"/>
        </w:rPr>
        <w:t>К упрощенным процедурам можно отнести: возможность закупки товаров с указанием в техническом задании конкретных товарных знаков без добавления слов «или эквивалент», а также отсутствие требования об обосновании начальной (максимальной) цены договора.</w:t>
      </w:r>
    </w:p>
    <w:p w:rsidR="001601BC" w:rsidRPr="00F443CF" w:rsidRDefault="001601BC" w:rsidP="001601BC">
      <w:pPr>
        <w:spacing w:after="0" w:line="360" w:lineRule="auto"/>
        <w:ind w:firstLine="708"/>
        <w:jc w:val="both"/>
        <w:rPr>
          <w:rFonts w:ascii="Arial" w:eastAsia="Times New Roman" w:hAnsi="Arial" w:cs="Arial"/>
          <w:sz w:val="24"/>
          <w:szCs w:val="24"/>
          <w:lang w:eastAsia="ru-RU"/>
        </w:rPr>
      </w:pPr>
    </w:p>
    <w:p w:rsidR="001601BC" w:rsidRPr="00F443CF" w:rsidRDefault="001601BC" w:rsidP="00F443CF">
      <w:pPr>
        <w:pStyle w:val="a3"/>
        <w:numPr>
          <w:ilvl w:val="0"/>
          <w:numId w:val="45"/>
        </w:numPr>
        <w:spacing w:after="0" w:line="240" w:lineRule="auto"/>
        <w:ind w:left="714" w:hanging="357"/>
        <w:outlineLvl w:val="0"/>
        <w:rPr>
          <w:rFonts w:ascii="Arial" w:eastAsia="Times New Roman" w:hAnsi="Arial" w:cs="Arial"/>
          <w:b/>
          <w:bCs/>
          <w:kern w:val="36"/>
          <w:sz w:val="24"/>
          <w:szCs w:val="24"/>
          <w:lang w:eastAsia="ru-RU"/>
        </w:rPr>
      </w:pPr>
      <w:r w:rsidRPr="00F443CF">
        <w:rPr>
          <w:rFonts w:ascii="Arial" w:eastAsia="Times New Roman" w:hAnsi="Arial" w:cs="Arial"/>
          <w:b/>
          <w:bCs/>
          <w:kern w:val="36"/>
          <w:sz w:val="24"/>
          <w:szCs w:val="24"/>
          <w:lang w:eastAsia="ru-RU"/>
        </w:rPr>
        <w:t>По результатам общественного обсуждения крупнейших госзаказов в 2014 г. было отменено 23 контракта</w:t>
      </w:r>
    </w:p>
    <w:p w:rsidR="001601BC" w:rsidRPr="00F443CF" w:rsidRDefault="001601BC" w:rsidP="001601BC">
      <w:pPr>
        <w:pStyle w:val="a3"/>
        <w:spacing w:after="0" w:line="360" w:lineRule="auto"/>
        <w:outlineLvl w:val="0"/>
        <w:rPr>
          <w:rFonts w:ascii="Arial" w:eastAsia="Times New Roman" w:hAnsi="Arial" w:cs="Arial"/>
          <w:b/>
          <w:bCs/>
          <w:kern w:val="36"/>
          <w:sz w:val="24"/>
          <w:szCs w:val="24"/>
          <w:lang w:eastAsia="ru-RU"/>
        </w:rPr>
      </w:pPr>
    </w:p>
    <w:p w:rsidR="001601BC" w:rsidRPr="00F443CF" w:rsidRDefault="001601BC" w:rsidP="001601BC">
      <w:pPr>
        <w:spacing w:after="0" w:line="360" w:lineRule="auto"/>
        <w:ind w:firstLine="360"/>
        <w:jc w:val="both"/>
        <w:rPr>
          <w:rFonts w:ascii="Arial" w:eastAsia="Times New Roman" w:hAnsi="Arial" w:cs="Arial"/>
          <w:sz w:val="24"/>
          <w:szCs w:val="24"/>
          <w:lang w:eastAsia="ru-RU"/>
        </w:rPr>
      </w:pPr>
      <w:r w:rsidRPr="00F443CF">
        <w:rPr>
          <w:rFonts w:ascii="Arial" w:eastAsia="Times New Roman" w:hAnsi="Arial" w:cs="Arial"/>
          <w:sz w:val="24"/>
          <w:szCs w:val="24"/>
          <w:lang w:eastAsia="ru-RU"/>
        </w:rPr>
        <w:t>Аудитор Счетной палаты РФ Максим Рохмистров выступил на Всероссийском форуме-выставке «</w:t>
      </w:r>
      <w:hyperlink r:id="rId17" w:tgtFrame="_blank" w:history="1">
        <w:r w:rsidRPr="00F443CF">
          <w:rPr>
            <w:rFonts w:ascii="Arial" w:eastAsia="Times New Roman" w:hAnsi="Arial" w:cs="Arial"/>
            <w:color w:val="0000FF"/>
            <w:sz w:val="24"/>
            <w:szCs w:val="24"/>
            <w:u w:val="single"/>
            <w:lang w:eastAsia="ru-RU"/>
          </w:rPr>
          <w:t>ГОСЗАКАЗ - за честные закупки</w:t>
        </w:r>
      </w:hyperlink>
      <w:r w:rsidRPr="00F443CF">
        <w:rPr>
          <w:rFonts w:ascii="Arial" w:eastAsia="Times New Roman" w:hAnsi="Arial" w:cs="Arial"/>
          <w:sz w:val="24"/>
          <w:szCs w:val="24"/>
          <w:lang w:eastAsia="ru-RU"/>
        </w:rPr>
        <w:t xml:space="preserve">», организованном Общероссийским народным фронтом. </w:t>
      </w:r>
    </w:p>
    <w:p w:rsidR="001601BC" w:rsidRPr="00F443CF" w:rsidRDefault="001601BC" w:rsidP="00C2757D">
      <w:pPr>
        <w:spacing w:after="0" w:line="360" w:lineRule="auto"/>
        <w:ind w:firstLine="360"/>
        <w:jc w:val="both"/>
        <w:rPr>
          <w:rFonts w:ascii="Arial" w:eastAsia="Times New Roman" w:hAnsi="Arial" w:cs="Arial"/>
          <w:sz w:val="24"/>
          <w:szCs w:val="24"/>
          <w:lang w:eastAsia="ru-RU"/>
        </w:rPr>
      </w:pPr>
      <w:r w:rsidRPr="00F443CF">
        <w:rPr>
          <w:rFonts w:ascii="Arial" w:eastAsia="Times New Roman" w:hAnsi="Arial" w:cs="Arial"/>
          <w:sz w:val="24"/>
          <w:szCs w:val="24"/>
          <w:lang w:eastAsia="ru-RU"/>
        </w:rPr>
        <w:t>Максим Рохмистров заявил, что по результатам общественного обсуждения крупнейших государственных заказов</w:t>
      </w:r>
      <w:r w:rsidRPr="00F443CF">
        <w:rPr>
          <w:rFonts w:ascii="Arial" w:eastAsia="Times New Roman" w:hAnsi="Arial" w:cs="Arial"/>
          <w:b/>
          <w:bCs/>
          <w:sz w:val="24"/>
          <w:szCs w:val="24"/>
          <w:lang w:eastAsia="ru-RU"/>
        </w:rPr>
        <w:t>*</w:t>
      </w:r>
      <w:r w:rsidRPr="00F443CF">
        <w:rPr>
          <w:rFonts w:ascii="Arial" w:eastAsia="Times New Roman" w:hAnsi="Arial" w:cs="Arial"/>
          <w:sz w:val="24"/>
          <w:szCs w:val="24"/>
          <w:lang w:eastAsia="ru-RU"/>
        </w:rPr>
        <w:t xml:space="preserve"> в 2014 г. было отменено заключение 23 госконтрактов на общую сумму 60 млрд. руб. </w:t>
      </w:r>
    </w:p>
    <w:p w:rsidR="001601BC" w:rsidRPr="00F443CF" w:rsidRDefault="001601BC" w:rsidP="001601BC">
      <w:pPr>
        <w:spacing w:after="0" w:line="360" w:lineRule="auto"/>
        <w:ind w:firstLine="708"/>
        <w:jc w:val="both"/>
        <w:rPr>
          <w:rFonts w:ascii="Arial" w:eastAsia="Times New Roman" w:hAnsi="Arial" w:cs="Arial"/>
          <w:sz w:val="24"/>
          <w:szCs w:val="24"/>
          <w:lang w:eastAsia="ru-RU"/>
        </w:rPr>
      </w:pPr>
      <w:r w:rsidRPr="00F443CF">
        <w:rPr>
          <w:rFonts w:ascii="Arial" w:eastAsia="Times New Roman" w:hAnsi="Arial" w:cs="Arial"/>
          <w:sz w:val="24"/>
          <w:szCs w:val="24"/>
          <w:lang w:eastAsia="ru-RU"/>
        </w:rPr>
        <w:t>По мнению аудитора, в России целесообразно создать единый государственный орган по контролю за функционированием государственной контрактной системы. «</w:t>
      </w:r>
      <w:r w:rsidRPr="00F443CF">
        <w:rPr>
          <w:rFonts w:ascii="Arial" w:eastAsia="Times New Roman" w:hAnsi="Arial" w:cs="Arial"/>
          <w:i/>
          <w:iCs/>
          <w:sz w:val="24"/>
          <w:szCs w:val="24"/>
          <w:lang w:eastAsia="ru-RU"/>
        </w:rPr>
        <w:t>Для контролирующих органов проблемой является отсутствие законодательных актов, которые обеспечивали бы нормирование закупок для чиновников разного уровня и определяли бы излишние потребительские свойства применительно к объектам закупок</w:t>
      </w:r>
      <w:r w:rsidRPr="00F443CF">
        <w:rPr>
          <w:rFonts w:ascii="Arial" w:eastAsia="Times New Roman" w:hAnsi="Arial" w:cs="Arial"/>
          <w:sz w:val="24"/>
          <w:szCs w:val="24"/>
          <w:lang w:eastAsia="ru-RU"/>
        </w:rPr>
        <w:t xml:space="preserve">», - добавил Максим Рохмистров. </w:t>
      </w:r>
    </w:p>
    <w:p w:rsidR="001601BC" w:rsidRPr="00F443CF" w:rsidRDefault="001601BC" w:rsidP="001601BC">
      <w:pPr>
        <w:spacing w:after="0" w:line="360" w:lineRule="auto"/>
        <w:ind w:firstLine="708"/>
        <w:jc w:val="both"/>
        <w:rPr>
          <w:rFonts w:ascii="Arial" w:eastAsia="Times New Roman" w:hAnsi="Arial" w:cs="Arial"/>
          <w:sz w:val="24"/>
          <w:szCs w:val="24"/>
          <w:lang w:eastAsia="ru-RU"/>
        </w:rPr>
      </w:pPr>
      <w:r w:rsidRPr="00F443CF">
        <w:rPr>
          <w:rFonts w:ascii="Arial" w:eastAsia="Times New Roman" w:hAnsi="Arial" w:cs="Arial"/>
          <w:sz w:val="24"/>
          <w:szCs w:val="24"/>
          <w:lang w:eastAsia="ru-RU"/>
        </w:rPr>
        <w:t>Из слов аудитора следует, что скорейшее создание и имплементация единой информационной системы, «</w:t>
      </w:r>
      <w:r w:rsidRPr="00F443CF">
        <w:rPr>
          <w:rFonts w:ascii="Arial" w:eastAsia="Times New Roman" w:hAnsi="Arial" w:cs="Arial"/>
          <w:i/>
          <w:iCs/>
          <w:sz w:val="24"/>
          <w:szCs w:val="24"/>
          <w:lang w:eastAsia="ru-RU"/>
        </w:rPr>
        <w:t>позволяющей увидеть каждую госзакупку от этапа планирования до приемки работ</w:t>
      </w:r>
      <w:r w:rsidRPr="00F443CF">
        <w:rPr>
          <w:rFonts w:ascii="Arial" w:eastAsia="Times New Roman" w:hAnsi="Arial" w:cs="Arial"/>
          <w:sz w:val="24"/>
          <w:szCs w:val="24"/>
          <w:lang w:eastAsia="ru-RU"/>
        </w:rPr>
        <w:t>», позволит повысить прозрачность закупок государственными и муниципальными заказчиками.</w:t>
      </w:r>
    </w:p>
    <w:p w:rsidR="001601BC" w:rsidRPr="00F443CF" w:rsidRDefault="001601BC" w:rsidP="001601BC">
      <w:pPr>
        <w:spacing w:after="0" w:line="360" w:lineRule="auto"/>
        <w:jc w:val="both"/>
        <w:rPr>
          <w:rFonts w:ascii="Arial" w:eastAsia="Times New Roman" w:hAnsi="Arial" w:cs="Arial"/>
          <w:sz w:val="24"/>
          <w:szCs w:val="24"/>
          <w:lang w:eastAsia="ru-RU"/>
        </w:rPr>
      </w:pPr>
      <w:r w:rsidRPr="00F443CF">
        <w:rPr>
          <w:rFonts w:ascii="Arial" w:eastAsia="Times New Roman" w:hAnsi="Arial" w:cs="Arial"/>
          <w:b/>
          <w:bCs/>
          <w:sz w:val="24"/>
          <w:szCs w:val="24"/>
          <w:lang w:eastAsia="ru-RU"/>
        </w:rPr>
        <w:t>*</w:t>
      </w:r>
      <w:r w:rsidRPr="00F443CF">
        <w:rPr>
          <w:rFonts w:ascii="Arial" w:eastAsia="Times New Roman" w:hAnsi="Arial" w:cs="Arial"/>
          <w:sz w:val="24"/>
          <w:szCs w:val="24"/>
          <w:lang w:eastAsia="ru-RU"/>
        </w:rPr>
        <w:t>Согласно федеральному закону от 5 апреля 2013 г. № 44-ФЗ «О контрактной системе в сфере закупок товаров, работ, услуг для обеспечения государственных и муниципальных нужд», обязательному общественному обсуждению подлежат закупки на сумму свыше 1 млрд. руб.</w:t>
      </w:r>
    </w:p>
    <w:p w:rsidR="001601BC" w:rsidRPr="00F443CF" w:rsidRDefault="001601BC" w:rsidP="001601BC">
      <w:pPr>
        <w:spacing w:after="0" w:line="360" w:lineRule="auto"/>
        <w:jc w:val="both"/>
        <w:rPr>
          <w:rFonts w:ascii="Arial" w:eastAsia="Times New Roman" w:hAnsi="Arial" w:cs="Arial"/>
          <w:sz w:val="24"/>
          <w:szCs w:val="24"/>
          <w:lang w:eastAsia="ru-RU"/>
        </w:rPr>
      </w:pPr>
    </w:p>
    <w:p w:rsidR="001601BC" w:rsidRPr="00F443CF" w:rsidRDefault="001601BC" w:rsidP="00F443CF">
      <w:pPr>
        <w:pStyle w:val="a3"/>
        <w:numPr>
          <w:ilvl w:val="0"/>
          <w:numId w:val="45"/>
        </w:numPr>
        <w:spacing w:after="0" w:line="240" w:lineRule="auto"/>
        <w:ind w:firstLine="357"/>
        <w:jc w:val="both"/>
        <w:rPr>
          <w:rFonts w:ascii="Arial" w:eastAsia="Times New Roman" w:hAnsi="Arial" w:cs="Arial"/>
          <w:b/>
          <w:bCs/>
          <w:i/>
          <w:iCs/>
          <w:sz w:val="24"/>
          <w:szCs w:val="24"/>
          <w:lang w:eastAsia="ru-RU"/>
        </w:rPr>
      </w:pPr>
      <w:r w:rsidRPr="00F443CF">
        <w:rPr>
          <w:rFonts w:ascii="Arial" w:eastAsia="Times New Roman" w:hAnsi="Arial" w:cs="Arial"/>
          <w:b/>
          <w:bCs/>
          <w:kern w:val="36"/>
          <w:sz w:val="24"/>
          <w:szCs w:val="24"/>
          <w:lang w:eastAsia="ru-RU"/>
        </w:rPr>
        <w:t>Народна</w:t>
      </w:r>
      <w:r w:rsidR="00F443CF" w:rsidRPr="00F443CF">
        <w:rPr>
          <w:rFonts w:ascii="Arial" w:eastAsia="Times New Roman" w:hAnsi="Arial" w:cs="Arial"/>
          <w:b/>
          <w:bCs/>
          <w:kern w:val="36"/>
          <w:sz w:val="24"/>
          <w:szCs w:val="24"/>
          <w:lang w:eastAsia="ru-RU"/>
        </w:rPr>
        <w:t xml:space="preserve">я закупка. </w:t>
      </w:r>
      <w:r w:rsidRPr="00F443CF">
        <w:rPr>
          <w:rFonts w:ascii="Arial" w:eastAsia="Times New Roman" w:hAnsi="Arial" w:cs="Arial"/>
          <w:b/>
          <w:bCs/>
          <w:i/>
          <w:iCs/>
          <w:sz w:val="24"/>
          <w:szCs w:val="24"/>
          <w:lang w:eastAsia="ru-RU"/>
        </w:rPr>
        <w:t>Мнение граждан предлагается учесть в муниципальных госзаказах</w:t>
      </w:r>
    </w:p>
    <w:p w:rsidR="001601BC" w:rsidRPr="00F443CF" w:rsidRDefault="001601BC" w:rsidP="001601BC">
      <w:pPr>
        <w:spacing w:after="0" w:line="360" w:lineRule="auto"/>
        <w:ind w:firstLine="360"/>
        <w:jc w:val="both"/>
        <w:rPr>
          <w:rFonts w:ascii="Arial" w:eastAsia="Times New Roman" w:hAnsi="Arial" w:cs="Arial"/>
          <w:sz w:val="24"/>
          <w:szCs w:val="24"/>
          <w:lang w:eastAsia="ru-RU"/>
        </w:rPr>
      </w:pPr>
    </w:p>
    <w:p w:rsidR="001601BC" w:rsidRPr="00F443CF" w:rsidRDefault="001601BC" w:rsidP="001601BC">
      <w:pPr>
        <w:spacing w:after="0" w:line="360" w:lineRule="auto"/>
        <w:ind w:firstLine="360"/>
        <w:jc w:val="both"/>
        <w:rPr>
          <w:rFonts w:ascii="Arial" w:eastAsia="Times New Roman" w:hAnsi="Arial" w:cs="Arial"/>
          <w:sz w:val="24"/>
          <w:szCs w:val="24"/>
          <w:lang w:eastAsia="ru-RU"/>
        </w:rPr>
      </w:pPr>
      <w:r w:rsidRPr="00F443CF">
        <w:rPr>
          <w:rFonts w:ascii="Arial" w:eastAsia="Times New Roman" w:hAnsi="Arial" w:cs="Arial"/>
          <w:sz w:val="24"/>
          <w:szCs w:val="24"/>
          <w:lang w:eastAsia="ru-RU"/>
        </w:rPr>
        <w:t>Счетная палата, выявившая в 2014 году порядка 500 нарушений в сфере госзаказа, предлагает создать единого контролера за работой государственной контрактной системы. Кроме того, госаудиторы полагают, что в отношении муниципальных закупок следует законодательно закрепить право объединений граждан контролировать действия местных властей в этой сфере.</w:t>
      </w:r>
    </w:p>
    <w:p w:rsidR="001601BC" w:rsidRPr="00F443CF" w:rsidRDefault="001601BC" w:rsidP="001601BC">
      <w:pPr>
        <w:spacing w:after="0" w:line="360" w:lineRule="auto"/>
        <w:ind w:firstLine="360"/>
        <w:jc w:val="both"/>
        <w:rPr>
          <w:rFonts w:ascii="Arial" w:eastAsia="Times New Roman" w:hAnsi="Arial" w:cs="Arial"/>
          <w:sz w:val="24"/>
          <w:szCs w:val="24"/>
          <w:lang w:eastAsia="ru-RU"/>
        </w:rPr>
      </w:pPr>
      <w:r w:rsidRPr="00F443CF">
        <w:rPr>
          <w:rFonts w:ascii="Arial" w:eastAsia="Times New Roman" w:hAnsi="Arial" w:cs="Arial"/>
          <w:sz w:val="24"/>
          <w:szCs w:val="24"/>
          <w:lang w:eastAsia="ru-RU"/>
        </w:rPr>
        <w:t>В 2014 году в ходе проверок Счетной палаты в сфере государственных и муниципальных закупок было выявлено 500 нарушений на общую сумму 130 млрд руб., сообщил в ходе форума «Госзаказ. За честные закупки» аудитор Счетной палаты (СП) Максим Рохмистров. Из этой суммы 16,3 млрд руб. пришлось на нарушения законодательства о размещении заказов и о контрактной системе.</w:t>
      </w:r>
    </w:p>
    <w:p w:rsidR="001601BC" w:rsidRPr="00F443CF" w:rsidRDefault="001601BC" w:rsidP="001601BC">
      <w:pPr>
        <w:spacing w:after="0" w:line="360" w:lineRule="auto"/>
        <w:jc w:val="both"/>
        <w:rPr>
          <w:rFonts w:ascii="Arial" w:eastAsia="Times New Roman" w:hAnsi="Arial" w:cs="Arial"/>
          <w:sz w:val="24"/>
          <w:szCs w:val="24"/>
          <w:lang w:eastAsia="ru-RU"/>
        </w:rPr>
      </w:pPr>
      <w:r w:rsidRPr="00F443CF">
        <w:rPr>
          <w:rFonts w:ascii="Arial" w:eastAsia="Times New Roman" w:hAnsi="Arial" w:cs="Arial"/>
          <w:sz w:val="24"/>
          <w:szCs w:val="24"/>
          <w:lang w:eastAsia="ru-RU"/>
        </w:rPr>
        <w:t>50 из 280 крупных госконтрактов (превышающих 1 млрд руб.) на общую сумму 272,4 млрд руб. в 2014 году были заключены с организациями, зарегистрированными в иностранных юрисдикциях. В СП такую ситуацию называют недопустимой. Там полагают, что правительственный законопроект о запрете на участие офшорных компаний в госзакупках проблему не решает, поскольку не учитывает, что учредителем российской компании, с которой заключается госконтракт, может быть юридическое лицо, зарегистрированное в офшорной юрисдикции. По мнению Максима Рохмистрова, в России целесообразно создать единый государственный орган контроля за функционированием государственной контрактной системы.</w:t>
      </w:r>
    </w:p>
    <w:p w:rsidR="001601BC" w:rsidRPr="00F443CF" w:rsidRDefault="001601BC" w:rsidP="001601BC">
      <w:pPr>
        <w:spacing w:after="0" w:line="360" w:lineRule="auto"/>
        <w:ind w:firstLine="708"/>
        <w:jc w:val="both"/>
        <w:rPr>
          <w:rFonts w:ascii="Arial" w:eastAsia="Times New Roman" w:hAnsi="Arial" w:cs="Arial"/>
          <w:sz w:val="24"/>
          <w:szCs w:val="24"/>
          <w:lang w:eastAsia="ru-RU"/>
        </w:rPr>
      </w:pPr>
      <w:r w:rsidRPr="00F443CF">
        <w:rPr>
          <w:rFonts w:ascii="Arial" w:eastAsia="Times New Roman" w:hAnsi="Arial" w:cs="Arial"/>
          <w:sz w:val="24"/>
          <w:szCs w:val="24"/>
          <w:lang w:eastAsia="ru-RU"/>
        </w:rPr>
        <w:t>Ужесточения предложены СП и для закупочной деятельности муниципальных заказчиков. «Они осуществляют закупки на основании своих положений о закупках, при этом особых законодательных ограничений к таким положениям не предусмотрено. В большинстве случаев в них устанавливается практически ничем не ограниченный перечень оснований для закупок у единственного поставщика»,— заявил на форуме аудитор СП Владимир Катренко. По его мнению, следует законодательно закрепить право объединений граждан контролировать закупки. Если конечными потребителями товаров и услуг при муниципальных закупках являются граждане, их мнение должно учитываться при проведении торгов, считает СП.</w:t>
      </w:r>
    </w:p>
    <w:p w:rsidR="001601BC" w:rsidRPr="00F443CF" w:rsidRDefault="001601BC" w:rsidP="001601BC">
      <w:pPr>
        <w:spacing w:after="0" w:line="360" w:lineRule="auto"/>
        <w:ind w:firstLine="708"/>
        <w:jc w:val="right"/>
        <w:rPr>
          <w:rFonts w:ascii="Arial" w:eastAsia="Times New Roman" w:hAnsi="Arial" w:cs="Arial"/>
          <w:i/>
          <w:sz w:val="24"/>
          <w:szCs w:val="24"/>
          <w:lang w:eastAsia="ru-RU"/>
        </w:rPr>
      </w:pPr>
      <w:r w:rsidRPr="00F443CF">
        <w:rPr>
          <w:rFonts w:ascii="Arial" w:eastAsia="Times New Roman" w:hAnsi="Arial" w:cs="Arial"/>
          <w:b/>
          <w:bCs/>
          <w:i/>
          <w:kern w:val="36"/>
          <w:sz w:val="24"/>
          <w:szCs w:val="24"/>
          <w:lang w:eastAsia="ru-RU"/>
        </w:rPr>
        <w:t>(О</w:t>
      </w:r>
      <w:r w:rsidRPr="00F443CF">
        <w:rPr>
          <w:rFonts w:ascii="Arial" w:eastAsia="Times New Roman" w:hAnsi="Arial" w:cs="Arial"/>
          <w:i/>
          <w:sz w:val="24"/>
          <w:szCs w:val="24"/>
          <w:lang w:eastAsia="ru-RU"/>
        </w:rPr>
        <w:t>публиковано на сайте газеты «</w:t>
      </w:r>
      <w:hyperlink r:id="rId18" w:history="1">
        <w:r w:rsidRPr="00F443CF">
          <w:rPr>
            <w:rFonts w:ascii="Arial" w:eastAsia="Times New Roman" w:hAnsi="Arial" w:cs="Arial"/>
            <w:i/>
            <w:color w:val="0000FF"/>
            <w:sz w:val="24"/>
            <w:szCs w:val="24"/>
            <w:u w:val="single"/>
            <w:lang w:eastAsia="ru-RU"/>
          </w:rPr>
          <w:t>КоммерсантЪ</w:t>
        </w:r>
      </w:hyperlink>
      <w:r w:rsidRPr="00F443CF">
        <w:rPr>
          <w:rFonts w:ascii="Arial" w:eastAsia="Times New Roman" w:hAnsi="Arial" w:cs="Arial"/>
          <w:i/>
          <w:sz w:val="24"/>
          <w:szCs w:val="24"/>
          <w:lang w:eastAsia="ru-RU"/>
        </w:rPr>
        <w:t xml:space="preserve">» 15 марта 2015 года) </w:t>
      </w:r>
    </w:p>
    <w:sectPr w:rsidR="001601BC" w:rsidRPr="00F443CF" w:rsidSect="001601BC">
      <w:footerReference w:type="default" r:id="rId19"/>
      <w:pgSz w:w="12240" w:h="15840"/>
      <w:pgMar w:top="851" w:right="1183"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B9C" w:rsidRDefault="00BC5B9C" w:rsidP="006172A2">
      <w:pPr>
        <w:spacing w:after="0" w:line="240" w:lineRule="auto"/>
      </w:pPr>
      <w:r>
        <w:separator/>
      </w:r>
    </w:p>
  </w:endnote>
  <w:endnote w:type="continuationSeparator" w:id="0">
    <w:p w:rsidR="00BC5B9C" w:rsidRDefault="00BC5B9C" w:rsidP="00617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891" w:rsidRDefault="00700891" w:rsidP="0028655A">
    <w:pPr>
      <w:pStyle w:val="a8"/>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00891" w:rsidRDefault="00700891" w:rsidP="0028655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891" w:rsidRDefault="00700891" w:rsidP="0028655A">
    <w:pPr>
      <w:pStyle w:val="a8"/>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BC5B9C">
      <w:rPr>
        <w:rStyle w:val="ae"/>
        <w:noProof/>
      </w:rPr>
      <w:t>1</w:t>
    </w:r>
    <w:r>
      <w:rPr>
        <w:rStyle w:val="ae"/>
      </w:rPr>
      <w:fldChar w:fldCharType="end"/>
    </w:r>
  </w:p>
  <w:p w:rsidR="00700891" w:rsidRDefault="00700891" w:rsidP="0028655A">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183349"/>
      <w:docPartObj>
        <w:docPartGallery w:val="Page Numbers (Bottom of Page)"/>
        <w:docPartUnique/>
      </w:docPartObj>
    </w:sdtPr>
    <w:sdtEndPr/>
    <w:sdtContent>
      <w:p w:rsidR="006172A2" w:rsidRDefault="006172A2">
        <w:pPr>
          <w:pStyle w:val="a8"/>
          <w:jc w:val="center"/>
        </w:pPr>
        <w:r>
          <w:fldChar w:fldCharType="begin"/>
        </w:r>
        <w:r>
          <w:instrText>PAGE   \* MERGEFORMAT</w:instrText>
        </w:r>
        <w:r>
          <w:fldChar w:fldCharType="separate"/>
        </w:r>
        <w:r w:rsidR="00306469">
          <w:rPr>
            <w:noProof/>
          </w:rPr>
          <w:t>39</w:t>
        </w:r>
        <w:r>
          <w:fldChar w:fldCharType="end"/>
        </w:r>
      </w:p>
    </w:sdtContent>
  </w:sdt>
  <w:p w:rsidR="006172A2" w:rsidRDefault="006172A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B9C" w:rsidRDefault="00BC5B9C" w:rsidP="006172A2">
      <w:pPr>
        <w:spacing w:after="0" w:line="240" w:lineRule="auto"/>
      </w:pPr>
      <w:r>
        <w:separator/>
      </w:r>
    </w:p>
  </w:footnote>
  <w:footnote w:type="continuationSeparator" w:id="0">
    <w:p w:rsidR="00BC5B9C" w:rsidRDefault="00BC5B9C" w:rsidP="006172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3"/>
        <w:szCs w:val="23"/>
        <w:u w:val="none"/>
      </w:rPr>
    </w:lvl>
  </w:abstractNum>
  <w:abstractNum w:abstractNumId="1">
    <w:nsid w:val="01B2277F"/>
    <w:multiLevelType w:val="hybridMultilevel"/>
    <w:tmpl w:val="617404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C41119"/>
    <w:multiLevelType w:val="hybridMultilevel"/>
    <w:tmpl w:val="24C0374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226974"/>
    <w:multiLevelType w:val="hybridMultilevel"/>
    <w:tmpl w:val="1494D68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624EA4"/>
    <w:multiLevelType w:val="hybridMultilevel"/>
    <w:tmpl w:val="F44800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8310E7"/>
    <w:multiLevelType w:val="hybridMultilevel"/>
    <w:tmpl w:val="270EB3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1080"/>
        </w:tabs>
        <w:ind w:left="10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637CD3"/>
    <w:multiLevelType w:val="hybridMultilevel"/>
    <w:tmpl w:val="D9F08BC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15115B24"/>
    <w:multiLevelType w:val="hybridMultilevel"/>
    <w:tmpl w:val="8DAEAF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D66704"/>
    <w:multiLevelType w:val="hybridMultilevel"/>
    <w:tmpl w:val="A87C28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8F3885"/>
    <w:multiLevelType w:val="hybridMultilevel"/>
    <w:tmpl w:val="1B249796"/>
    <w:lvl w:ilvl="0" w:tplc="04190001">
      <w:start w:val="1"/>
      <w:numFmt w:val="bullet"/>
      <w:lvlText w:val=""/>
      <w:lvlJc w:val="left"/>
      <w:pPr>
        <w:tabs>
          <w:tab w:val="num" w:pos="1428"/>
        </w:tabs>
        <w:ind w:left="1428" w:hanging="360"/>
      </w:pPr>
      <w:rPr>
        <w:rFonts w:ascii="Symbol" w:hAnsi="Symbol"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0">
    <w:nsid w:val="1A7819CE"/>
    <w:multiLevelType w:val="multilevel"/>
    <w:tmpl w:val="304E7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2B60DC"/>
    <w:multiLevelType w:val="hybridMultilevel"/>
    <w:tmpl w:val="36FE03DA"/>
    <w:lvl w:ilvl="0" w:tplc="04190001">
      <w:start w:val="1"/>
      <w:numFmt w:val="bullet"/>
      <w:lvlText w:val=""/>
      <w:lvlJc w:val="left"/>
      <w:pPr>
        <w:tabs>
          <w:tab w:val="num" w:pos="1428"/>
        </w:tabs>
        <w:ind w:left="1428" w:hanging="360"/>
      </w:pPr>
      <w:rPr>
        <w:rFonts w:ascii="Symbol" w:hAnsi="Symbol"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2">
    <w:nsid w:val="20B866C1"/>
    <w:multiLevelType w:val="hybridMultilevel"/>
    <w:tmpl w:val="BEEA88A8"/>
    <w:lvl w:ilvl="0" w:tplc="04190001">
      <w:start w:val="1"/>
      <w:numFmt w:val="bullet"/>
      <w:lvlText w:val=""/>
      <w:lvlJc w:val="left"/>
      <w:pPr>
        <w:tabs>
          <w:tab w:val="num" w:pos="1428"/>
        </w:tabs>
        <w:ind w:left="1428" w:hanging="360"/>
      </w:pPr>
      <w:rPr>
        <w:rFonts w:ascii="Symbol" w:hAnsi="Symbol" w:hint="default"/>
      </w:rPr>
    </w:lvl>
    <w:lvl w:ilvl="1" w:tplc="130E595E">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4266F0B"/>
    <w:multiLevelType w:val="hybridMultilevel"/>
    <w:tmpl w:val="8668E74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4">
    <w:nsid w:val="26704B23"/>
    <w:multiLevelType w:val="hybridMultilevel"/>
    <w:tmpl w:val="67B4F554"/>
    <w:lvl w:ilvl="0" w:tplc="0419000F">
      <w:start w:val="1"/>
      <w:numFmt w:val="decimal"/>
      <w:lvlText w:val="%1."/>
      <w:lvlJc w:val="left"/>
      <w:pPr>
        <w:tabs>
          <w:tab w:val="num" w:pos="960"/>
        </w:tabs>
        <w:ind w:left="960" w:hanging="360"/>
      </w:p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5">
    <w:nsid w:val="297C297C"/>
    <w:multiLevelType w:val="hybridMultilevel"/>
    <w:tmpl w:val="46A6E48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2F3A06CD"/>
    <w:multiLevelType w:val="hybridMultilevel"/>
    <w:tmpl w:val="43C2E290"/>
    <w:lvl w:ilvl="0" w:tplc="04190001">
      <w:start w:val="1"/>
      <w:numFmt w:val="bullet"/>
      <w:lvlText w:val=""/>
      <w:lvlJc w:val="left"/>
      <w:pPr>
        <w:tabs>
          <w:tab w:val="num" w:pos="1428"/>
        </w:tabs>
        <w:ind w:left="1428" w:hanging="360"/>
      </w:pPr>
      <w:rPr>
        <w:rFonts w:ascii="Symbol" w:hAnsi="Symbol" w:hint="default"/>
      </w:rPr>
    </w:lvl>
    <w:lvl w:ilvl="1" w:tplc="0419000F">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24134B3"/>
    <w:multiLevelType w:val="hybridMultilevel"/>
    <w:tmpl w:val="F912E800"/>
    <w:lvl w:ilvl="0" w:tplc="04190001">
      <w:start w:val="1"/>
      <w:numFmt w:val="bullet"/>
      <w:lvlText w:val=""/>
      <w:lvlJc w:val="left"/>
      <w:pPr>
        <w:tabs>
          <w:tab w:val="num" w:pos="1428"/>
        </w:tabs>
        <w:ind w:left="142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5DC6F7D"/>
    <w:multiLevelType w:val="hybridMultilevel"/>
    <w:tmpl w:val="2578AE14"/>
    <w:lvl w:ilvl="0" w:tplc="0419000F">
      <w:start w:val="1"/>
      <w:numFmt w:val="decimal"/>
      <w:lvlText w:val="%1."/>
      <w:lvlJc w:val="left"/>
      <w:pPr>
        <w:tabs>
          <w:tab w:val="num" w:pos="1260"/>
        </w:tabs>
        <w:ind w:left="1260" w:hanging="360"/>
      </w:pPr>
      <w:rPr>
        <w:rFonts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37974F5D"/>
    <w:multiLevelType w:val="hybridMultilevel"/>
    <w:tmpl w:val="E2EADA9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0">
    <w:nsid w:val="386D7802"/>
    <w:multiLevelType w:val="hybridMultilevel"/>
    <w:tmpl w:val="79D42B3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3D082220"/>
    <w:multiLevelType w:val="hybridMultilevel"/>
    <w:tmpl w:val="BBC8702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2CF35C6"/>
    <w:multiLevelType w:val="hybridMultilevel"/>
    <w:tmpl w:val="B718A596"/>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900"/>
        </w:tabs>
        <w:ind w:left="900" w:hanging="360"/>
      </w:pPr>
    </w:lvl>
    <w:lvl w:ilvl="2" w:tplc="04190001">
      <w:start w:val="1"/>
      <w:numFmt w:val="bullet"/>
      <w:lvlText w:val=""/>
      <w:lvlJc w:val="left"/>
      <w:pPr>
        <w:tabs>
          <w:tab w:val="num" w:pos="2340"/>
        </w:tabs>
        <w:ind w:left="2340" w:hanging="360"/>
      </w:pPr>
      <w:rPr>
        <w:rFonts w:ascii="Symbol" w:hAnsi="Symbol" w:hint="default"/>
      </w:rPr>
    </w:lvl>
    <w:lvl w:ilvl="3" w:tplc="796C87BC">
      <w:start w:val="3"/>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6420B87"/>
    <w:multiLevelType w:val="hybridMultilevel"/>
    <w:tmpl w:val="CD609330"/>
    <w:lvl w:ilvl="0" w:tplc="EC921D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7816183"/>
    <w:multiLevelType w:val="multilevel"/>
    <w:tmpl w:val="97E26356"/>
    <w:lvl w:ilvl="0">
      <w:start w:val="1"/>
      <w:numFmt w:val="decimal"/>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25">
    <w:nsid w:val="483848B6"/>
    <w:multiLevelType w:val="hybridMultilevel"/>
    <w:tmpl w:val="7B0851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95B5DE9"/>
    <w:multiLevelType w:val="hybridMultilevel"/>
    <w:tmpl w:val="F356DD0A"/>
    <w:lvl w:ilvl="0" w:tplc="0419000F">
      <w:start w:val="1"/>
      <w:numFmt w:val="decimal"/>
      <w:lvlText w:val="%1."/>
      <w:lvlJc w:val="left"/>
      <w:pPr>
        <w:tabs>
          <w:tab w:val="num" w:pos="1485"/>
        </w:tabs>
        <w:ind w:left="1485" w:hanging="360"/>
      </w:p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27">
    <w:nsid w:val="514918F0"/>
    <w:multiLevelType w:val="hybridMultilevel"/>
    <w:tmpl w:val="B33CB39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nsid w:val="523C7EAB"/>
    <w:multiLevelType w:val="hybridMultilevel"/>
    <w:tmpl w:val="6382EC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38C65A6"/>
    <w:multiLevelType w:val="hybridMultilevel"/>
    <w:tmpl w:val="C3C4E3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7103721"/>
    <w:multiLevelType w:val="hybridMultilevel"/>
    <w:tmpl w:val="707004EE"/>
    <w:lvl w:ilvl="0" w:tplc="04190001">
      <w:start w:val="1"/>
      <w:numFmt w:val="bullet"/>
      <w:lvlText w:val=""/>
      <w:lvlJc w:val="left"/>
      <w:pPr>
        <w:tabs>
          <w:tab w:val="num" w:pos="1428"/>
        </w:tabs>
        <w:ind w:left="1428"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F186F56"/>
    <w:multiLevelType w:val="hybridMultilevel"/>
    <w:tmpl w:val="21F62272"/>
    <w:lvl w:ilvl="0" w:tplc="0419000F">
      <w:start w:val="1"/>
      <w:numFmt w:val="decimal"/>
      <w:lvlText w:val="%1."/>
      <w:lvlJc w:val="left"/>
      <w:pPr>
        <w:tabs>
          <w:tab w:val="num" w:pos="1434"/>
        </w:tabs>
        <w:ind w:left="1434" w:hanging="360"/>
      </w:pPr>
    </w:lvl>
    <w:lvl w:ilvl="1" w:tplc="04190019" w:tentative="1">
      <w:start w:val="1"/>
      <w:numFmt w:val="lowerLetter"/>
      <w:lvlText w:val="%2."/>
      <w:lvlJc w:val="left"/>
      <w:pPr>
        <w:tabs>
          <w:tab w:val="num" w:pos="2154"/>
        </w:tabs>
        <w:ind w:left="2154" w:hanging="360"/>
      </w:pPr>
    </w:lvl>
    <w:lvl w:ilvl="2" w:tplc="0419001B" w:tentative="1">
      <w:start w:val="1"/>
      <w:numFmt w:val="lowerRoman"/>
      <w:lvlText w:val="%3."/>
      <w:lvlJc w:val="right"/>
      <w:pPr>
        <w:tabs>
          <w:tab w:val="num" w:pos="2874"/>
        </w:tabs>
        <w:ind w:left="2874" w:hanging="180"/>
      </w:pPr>
    </w:lvl>
    <w:lvl w:ilvl="3" w:tplc="0419000F" w:tentative="1">
      <w:start w:val="1"/>
      <w:numFmt w:val="decimal"/>
      <w:lvlText w:val="%4."/>
      <w:lvlJc w:val="left"/>
      <w:pPr>
        <w:tabs>
          <w:tab w:val="num" w:pos="3594"/>
        </w:tabs>
        <w:ind w:left="3594" w:hanging="360"/>
      </w:pPr>
    </w:lvl>
    <w:lvl w:ilvl="4" w:tplc="04190019" w:tentative="1">
      <w:start w:val="1"/>
      <w:numFmt w:val="lowerLetter"/>
      <w:lvlText w:val="%5."/>
      <w:lvlJc w:val="left"/>
      <w:pPr>
        <w:tabs>
          <w:tab w:val="num" w:pos="4314"/>
        </w:tabs>
        <w:ind w:left="4314" w:hanging="360"/>
      </w:pPr>
    </w:lvl>
    <w:lvl w:ilvl="5" w:tplc="0419001B" w:tentative="1">
      <w:start w:val="1"/>
      <w:numFmt w:val="lowerRoman"/>
      <w:lvlText w:val="%6."/>
      <w:lvlJc w:val="right"/>
      <w:pPr>
        <w:tabs>
          <w:tab w:val="num" w:pos="5034"/>
        </w:tabs>
        <w:ind w:left="5034" w:hanging="180"/>
      </w:pPr>
    </w:lvl>
    <w:lvl w:ilvl="6" w:tplc="0419000F" w:tentative="1">
      <w:start w:val="1"/>
      <w:numFmt w:val="decimal"/>
      <w:lvlText w:val="%7."/>
      <w:lvlJc w:val="left"/>
      <w:pPr>
        <w:tabs>
          <w:tab w:val="num" w:pos="5754"/>
        </w:tabs>
        <w:ind w:left="5754" w:hanging="360"/>
      </w:pPr>
    </w:lvl>
    <w:lvl w:ilvl="7" w:tplc="04190019" w:tentative="1">
      <w:start w:val="1"/>
      <w:numFmt w:val="lowerLetter"/>
      <w:lvlText w:val="%8."/>
      <w:lvlJc w:val="left"/>
      <w:pPr>
        <w:tabs>
          <w:tab w:val="num" w:pos="6474"/>
        </w:tabs>
        <w:ind w:left="6474" w:hanging="360"/>
      </w:pPr>
    </w:lvl>
    <w:lvl w:ilvl="8" w:tplc="0419001B" w:tentative="1">
      <w:start w:val="1"/>
      <w:numFmt w:val="lowerRoman"/>
      <w:lvlText w:val="%9."/>
      <w:lvlJc w:val="right"/>
      <w:pPr>
        <w:tabs>
          <w:tab w:val="num" w:pos="7194"/>
        </w:tabs>
        <w:ind w:left="7194" w:hanging="180"/>
      </w:pPr>
    </w:lvl>
  </w:abstractNum>
  <w:abstractNum w:abstractNumId="32">
    <w:nsid w:val="60237046"/>
    <w:multiLevelType w:val="hybridMultilevel"/>
    <w:tmpl w:val="207C90F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4B52DF4"/>
    <w:multiLevelType w:val="hybridMultilevel"/>
    <w:tmpl w:val="6F80EF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53602F7"/>
    <w:multiLevelType w:val="hybridMultilevel"/>
    <w:tmpl w:val="DFF694A0"/>
    <w:lvl w:ilvl="0" w:tplc="04190001">
      <w:start w:val="1"/>
      <w:numFmt w:val="bullet"/>
      <w:lvlText w:val=""/>
      <w:lvlJc w:val="left"/>
      <w:pPr>
        <w:tabs>
          <w:tab w:val="num" w:pos="1428"/>
        </w:tabs>
        <w:ind w:left="142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67FA2D68"/>
    <w:multiLevelType w:val="hybridMultilevel"/>
    <w:tmpl w:val="4620BB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B707711"/>
    <w:multiLevelType w:val="hybridMultilevel"/>
    <w:tmpl w:val="4C8CFC64"/>
    <w:lvl w:ilvl="0" w:tplc="04190001">
      <w:start w:val="1"/>
      <w:numFmt w:val="bullet"/>
      <w:lvlText w:val=""/>
      <w:lvlJc w:val="left"/>
      <w:pPr>
        <w:tabs>
          <w:tab w:val="num" w:pos="1428"/>
        </w:tabs>
        <w:ind w:left="142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6C194DDF"/>
    <w:multiLevelType w:val="hybridMultilevel"/>
    <w:tmpl w:val="5EEAA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B468A8"/>
    <w:multiLevelType w:val="hybridMultilevel"/>
    <w:tmpl w:val="B81C7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0F70558"/>
    <w:multiLevelType w:val="hybridMultilevel"/>
    <w:tmpl w:val="489601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3C21E86"/>
    <w:multiLevelType w:val="hybridMultilevel"/>
    <w:tmpl w:val="6506238C"/>
    <w:lvl w:ilvl="0" w:tplc="259C1E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746E7830"/>
    <w:multiLevelType w:val="hybridMultilevel"/>
    <w:tmpl w:val="502C3EAE"/>
    <w:lvl w:ilvl="0" w:tplc="0419000F">
      <w:start w:val="1"/>
      <w:numFmt w:val="decimal"/>
      <w:lvlText w:val="%1."/>
      <w:lvlJc w:val="left"/>
      <w:pPr>
        <w:tabs>
          <w:tab w:val="num" w:pos="2148"/>
        </w:tabs>
        <w:ind w:left="2148" w:hanging="360"/>
      </w:pPr>
    </w:lvl>
    <w:lvl w:ilvl="1" w:tplc="04190019" w:tentative="1">
      <w:start w:val="1"/>
      <w:numFmt w:val="lowerLetter"/>
      <w:lvlText w:val="%2."/>
      <w:lvlJc w:val="left"/>
      <w:pPr>
        <w:tabs>
          <w:tab w:val="num" w:pos="2868"/>
        </w:tabs>
        <w:ind w:left="2868" w:hanging="360"/>
      </w:pPr>
    </w:lvl>
    <w:lvl w:ilvl="2" w:tplc="0419001B" w:tentative="1">
      <w:start w:val="1"/>
      <w:numFmt w:val="lowerRoman"/>
      <w:lvlText w:val="%3."/>
      <w:lvlJc w:val="right"/>
      <w:pPr>
        <w:tabs>
          <w:tab w:val="num" w:pos="3588"/>
        </w:tabs>
        <w:ind w:left="3588" w:hanging="180"/>
      </w:pPr>
    </w:lvl>
    <w:lvl w:ilvl="3" w:tplc="0419000F" w:tentative="1">
      <w:start w:val="1"/>
      <w:numFmt w:val="decimal"/>
      <w:lvlText w:val="%4."/>
      <w:lvlJc w:val="left"/>
      <w:pPr>
        <w:tabs>
          <w:tab w:val="num" w:pos="4308"/>
        </w:tabs>
        <w:ind w:left="4308" w:hanging="360"/>
      </w:pPr>
    </w:lvl>
    <w:lvl w:ilvl="4" w:tplc="04190019" w:tentative="1">
      <w:start w:val="1"/>
      <w:numFmt w:val="lowerLetter"/>
      <w:lvlText w:val="%5."/>
      <w:lvlJc w:val="left"/>
      <w:pPr>
        <w:tabs>
          <w:tab w:val="num" w:pos="5028"/>
        </w:tabs>
        <w:ind w:left="5028" w:hanging="360"/>
      </w:pPr>
    </w:lvl>
    <w:lvl w:ilvl="5" w:tplc="0419001B" w:tentative="1">
      <w:start w:val="1"/>
      <w:numFmt w:val="lowerRoman"/>
      <w:lvlText w:val="%6."/>
      <w:lvlJc w:val="right"/>
      <w:pPr>
        <w:tabs>
          <w:tab w:val="num" w:pos="5748"/>
        </w:tabs>
        <w:ind w:left="5748" w:hanging="180"/>
      </w:pPr>
    </w:lvl>
    <w:lvl w:ilvl="6" w:tplc="0419000F" w:tentative="1">
      <w:start w:val="1"/>
      <w:numFmt w:val="decimal"/>
      <w:lvlText w:val="%7."/>
      <w:lvlJc w:val="left"/>
      <w:pPr>
        <w:tabs>
          <w:tab w:val="num" w:pos="6468"/>
        </w:tabs>
        <w:ind w:left="6468" w:hanging="360"/>
      </w:pPr>
    </w:lvl>
    <w:lvl w:ilvl="7" w:tplc="04190019" w:tentative="1">
      <w:start w:val="1"/>
      <w:numFmt w:val="lowerLetter"/>
      <w:lvlText w:val="%8."/>
      <w:lvlJc w:val="left"/>
      <w:pPr>
        <w:tabs>
          <w:tab w:val="num" w:pos="7188"/>
        </w:tabs>
        <w:ind w:left="7188" w:hanging="360"/>
      </w:pPr>
    </w:lvl>
    <w:lvl w:ilvl="8" w:tplc="0419001B" w:tentative="1">
      <w:start w:val="1"/>
      <w:numFmt w:val="lowerRoman"/>
      <w:lvlText w:val="%9."/>
      <w:lvlJc w:val="right"/>
      <w:pPr>
        <w:tabs>
          <w:tab w:val="num" w:pos="7908"/>
        </w:tabs>
        <w:ind w:left="7908" w:hanging="180"/>
      </w:pPr>
    </w:lvl>
  </w:abstractNum>
  <w:abstractNum w:abstractNumId="42">
    <w:nsid w:val="76113AB7"/>
    <w:multiLevelType w:val="hybridMultilevel"/>
    <w:tmpl w:val="8712309C"/>
    <w:lvl w:ilvl="0" w:tplc="04190001">
      <w:start w:val="1"/>
      <w:numFmt w:val="bullet"/>
      <w:lvlText w:val=""/>
      <w:lvlJc w:val="left"/>
      <w:pPr>
        <w:tabs>
          <w:tab w:val="num" w:pos="1428"/>
        </w:tabs>
        <w:ind w:left="1428" w:hanging="360"/>
      </w:pPr>
      <w:rPr>
        <w:rFonts w:ascii="Symbol" w:hAnsi="Symbol"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3">
    <w:nsid w:val="76672DFE"/>
    <w:multiLevelType w:val="hybridMultilevel"/>
    <w:tmpl w:val="4886C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7D6159B"/>
    <w:multiLevelType w:val="hybridMultilevel"/>
    <w:tmpl w:val="AE465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0"/>
  </w:num>
  <w:num w:numId="3">
    <w:abstractNumId w:val="44"/>
  </w:num>
  <w:num w:numId="4">
    <w:abstractNumId w:val="38"/>
  </w:num>
  <w:num w:numId="5">
    <w:abstractNumId w:val="8"/>
  </w:num>
  <w:num w:numId="6">
    <w:abstractNumId w:val="39"/>
  </w:num>
  <w:num w:numId="7">
    <w:abstractNumId w:val="10"/>
  </w:num>
  <w:num w:numId="8">
    <w:abstractNumId w:val="13"/>
  </w:num>
  <w:num w:numId="9">
    <w:abstractNumId w:val="19"/>
  </w:num>
  <w:num w:numId="10">
    <w:abstractNumId w:val="27"/>
  </w:num>
  <w:num w:numId="11">
    <w:abstractNumId w:val="2"/>
  </w:num>
  <w:num w:numId="12">
    <w:abstractNumId w:val="43"/>
  </w:num>
  <w:num w:numId="13">
    <w:abstractNumId w:val="11"/>
  </w:num>
  <w:num w:numId="14">
    <w:abstractNumId w:val="9"/>
  </w:num>
  <w:num w:numId="15">
    <w:abstractNumId w:val="29"/>
  </w:num>
  <w:num w:numId="16">
    <w:abstractNumId w:val="42"/>
  </w:num>
  <w:num w:numId="17">
    <w:abstractNumId w:val="15"/>
  </w:num>
  <w:num w:numId="18">
    <w:abstractNumId w:val="23"/>
  </w:num>
  <w:num w:numId="19">
    <w:abstractNumId w:val="34"/>
  </w:num>
  <w:num w:numId="20">
    <w:abstractNumId w:val="17"/>
  </w:num>
  <w:num w:numId="21">
    <w:abstractNumId w:val="36"/>
  </w:num>
  <w:num w:numId="22">
    <w:abstractNumId w:val="12"/>
  </w:num>
  <w:num w:numId="23">
    <w:abstractNumId w:val="16"/>
  </w:num>
  <w:num w:numId="24">
    <w:abstractNumId w:val="31"/>
  </w:num>
  <w:num w:numId="25">
    <w:abstractNumId w:val="41"/>
  </w:num>
  <w:num w:numId="26">
    <w:abstractNumId w:val="5"/>
  </w:num>
  <w:num w:numId="27">
    <w:abstractNumId w:val="0"/>
  </w:num>
  <w:num w:numId="28">
    <w:abstractNumId w:val="20"/>
  </w:num>
  <w:num w:numId="29">
    <w:abstractNumId w:val="1"/>
  </w:num>
  <w:num w:numId="30">
    <w:abstractNumId w:val="21"/>
  </w:num>
  <w:num w:numId="31">
    <w:abstractNumId w:val="7"/>
  </w:num>
  <w:num w:numId="32">
    <w:abstractNumId w:val="25"/>
  </w:num>
  <w:num w:numId="33">
    <w:abstractNumId w:val="33"/>
  </w:num>
  <w:num w:numId="34">
    <w:abstractNumId w:val="26"/>
  </w:num>
  <w:num w:numId="35">
    <w:abstractNumId w:val="22"/>
  </w:num>
  <w:num w:numId="36">
    <w:abstractNumId w:val="18"/>
  </w:num>
  <w:num w:numId="37">
    <w:abstractNumId w:val="30"/>
  </w:num>
  <w:num w:numId="38">
    <w:abstractNumId w:val="14"/>
  </w:num>
  <w:num w:numId="39">
    <w:abstractNumId w:val="24"/>
  </w:num>
  <w:num w:numId="40">
    <w:abstractNumId w:val="6"/>
  </w:num>
  <w:num w:numId="41">
    <w:abstractNumId w:val="3"/>
  </w:num>
  <w:num w:numId="42">
    <w:abstractNumId w:val="28"/>
  </w:num>
  <w:num w:numId="43">
    <w:abstractNumId w:val="32"/>
  </w:num>
  <w:num w:numId="44">
    <w:abstractNumId w:val="35"/>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B0B"/>
    <w:rsid w:val="00063888"/>
    <w:rsid w:val="0012384F"/>
    <w:rsid w:val="00143C15"/>
    <w:rsid w:val="001601BC"/>
    <w:rsid w:val="001D664D"/>
    <w:rsid w:val="002022E4"/>
    <w:rsid w:val="00247421"/>
    <w:rsid w:val="002C57DC"/>
    <w:rsid w:val="002C6719"/>
    <w:rsid w:val="002E55C3"/>
    <w:rsid w:val="003002CF"/>
    <w:rsid w:val="00306469"/>
    <w:rsid w:val="00386DDC"/>
    <w:rsid w:val="00423EAD"/>
    <w:rsid w:val="004E30A4"/>
    <w:rsid w:val="005256FE"/>
    <w:rsid w:val="005A2E65"/>
    <w:rsid w:val="005C15A2"/>
    <w:rsid w:val="005F2157"/>
    <w:rsid w:val="006172A2"/>
    <w:rsid w:val="006B5C24"/>
    <w:rsid w:val="006F66C8"/>
    <w:rsid w:val="00700891"/>
    <w:rsid w:val="00701772"/>
    <w:rsid w:val="007D0FC3"/>
    <w:rsid w:val="007D3A2B"/>
    <w:rsid w:val="007E6B0B"/>
    <w:rsid w:val="008409BF"/>
    <w:rsid w:val="00853259"/>
    <w:rsid w:val="008839C0"/>
    <w:rsid w:val="008F5847"/>
    <w:rsid w:val="008F5F41"/>
    <w:rsid w:val="00900D28"/>
    <w:rsid w:val="00945D36"/>
    <w:rsid w:val="009619A4"/>
    <w:rsid w:val="00967528"/>
    <w:rsid w:val="0098687E"/>
    <w:rsid w:val="009A7F83"/>
    <w:rsid w:val="009B429B"/>
    <w:rsid w:val="00A162C4"/>
    <w:rsid w:val="00A61D1E"/>
    <w:rsid w:val="00B62FFE"/>
    <w:rsid w:val="00B65700"/>
    <w:rsid w:val="00BA0A19"/>
    <w:rsid w:val="00BC5B9C"/>
    <w:rsid w:val="00C2757D"/>
    <w:rsid w:val="00CB2453"/>
    <w:rsid w:val="00D00730"/>
    <w:rsid w:val="00DC3401"/>
    <w:rsid w:val="00E33FA1"/>
    <w:rsid w:val="00EC17AD"/>
    <w:rsid w:val="00EF0026"/>
    <w:rsid w:val="00F0061E"/>
    <w:rsid w:val="00F2126A"/>
    <w:rsid w:val="00F34EE4"/>
    <w:rsid w:val="00F443CF"/>
    <w:rsid w:val="00F77BF5"/>
    <w:rsid w:val="00F90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00891"/>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
    <w:next w:val="a"/>
    <w:link w:val="20"/>
    <w:qFormat/>
    <w:rsid w:val="0070089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700891"/>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401"/>
    <w:pPr>
      <w:ind w:left="720"/>
      <w:contextualSpacing/>
    </w:pPr>
  </w:style>
  <w:style w:type="paragraph" w:styleId="a4">
    <w:name w:val="Balloon Text"/>
    <w:basedOn w:val="a"/>
    <w:link w:val="a5"/>
    <w:uiPriority w:val="99"/>
    <w:semiHidden/>
    <w:unhideWhenUsed/>
    <w:rsid w:val="002C57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57DC"/>
    <w:rPr>
      <w:rFonts w:ascii="Tahoma" w:hAnsi="Tahoma" w:cs="Tahoma"/>
      <w:sz w:val="16"/>
      <w:szCs w:val="16"/>
    </w:rPr>
  </w:style>
  <w:style w:type="paragraph" w:styleId="a6">
    <w:name w:val="header"/>
    <w:basedOn w:val="a"/>
    <w:link w:val="a7"/>
    <w:unhideWhenUsed/>
    <w:rsid w:val="006172A2"/>
    <w:pPr>
      <w:tabs>
        <w:tab w:val="center" w:pos="4677"/>
        <w:tab w:val="right" w:pos="9355"/>
      </w:tabs>
      <w:spacing w:after="0" w:line="240" w:lineRule="auto"/>
    </w:pPr>
  </w:style>
  <w:style w:type="character" w:customStyle="1" w:styleId="a7">
    <w:name w:val="Верхний колонтитул Знак"/>
    <w:basedOn w:val="a0"/>
    <w:link w:val="a6"/>
    <w:rsid w:val="006172A2"/>
  </w:style>
  <w:style w:type="paragraph" w:styleId="a8">
    <w:name w:val="footer"/>
    <w:basedOn w:val="a"/>
    <w:link w:val="a9"/>
    <w:unhideWhenUsed/>
    <w:rsid w:val="006172A2"/>
    <w:pPr>
      <w:tabs>
        <w:tab w:val="center" w:pos="4677"/>
        <w:tab w:val="right" w:pos="9355"/>
      </w:tabs>
      <w:spacing w:after="0" w:line="240" w:lineRule="auto"/>
    </w:pPr>
  </w:style>
  <w:style w:type="character" w:customStyle="1" w:styleId="a9">
    <w:name w:val="Нижний колонтитул Знак"/>
    <w:basedOn w:val="a0"/>
    <w:link w:val="a8"/>
    <w:rsid w:val="006172A2"/>
  </w:style>
  <w:style w:type="character" w:customStyle="1" w:styleId="10">
    <w:name w:val="Заголовок 1 Знак"/>
    <w:basedOn w:val="a0"/>
    <w:link w:val="1"/>
    <w:rsid w:val="00700891"/>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700891"/>
    <w:rPr>
      <w:rFonts w:ascii="Arial" w:eastAsia="Times New Roman" w:hAnsi="Arial" w:cs="Arial"/>
      <w:b/>
      <w:bCs/>
      <w:i/>
      <w:iCs/>
      <w:sz w:val="28"/>
      <w:szCs w:val="28"/>
      <w:lang w:eastAsia="ru-RU"/>
    </w:rPr>
  </w:style>
  <w:style w:type="character" w:customStyle="1" w:styleId="30">
    <w:name w:val="Заголовок 3 Знак"/>
    <w:basedOn w:val="a0"/>
    <w:link w:val="3"/>
    <w:rsid w:val="00700891"/>
    <w:rPr>
      <w:rFonts w:ascii="Arial" w:eastAsia="Times New Roman" w:hAnsi="Arial" w:cs="Arial"/>
      <w:b/>
      <w:bCs/>
      <w:sz w:val="26"/>
      <w:szCs w:val="26"/>
      <w:lang w:eastAsia="ru-RU"/>
    </w:rPr>
  </w:style>
  <w:style w:type="paragraph" w:styleId="aa">
    <w:name w:val="Title"/>
    <w:basedOn w:val="a"/>
    <w:link w:val="ab"/>
    <w:qFormat/>
    <w:rsid w:val="00700891"/>
    <w:pPr>
      <w:spacing w:after="0" w:line="240" w:lineRule="auto"/>
      <w:jc w:val="center"/>
    </w:pPr>
    <w:rPr>
      <w:rFonts w:ascii="Times New Roman" w:eastAsia="Times New Roman" w:hAnsi="Times New Roman" w:cs="Times New Roman"/>
      <w:sz w:val="28"/>
      <w:szCs w:val="24"/>
      <w:lang w:eastAsia="ru-RU"/>
    </w:rPr>
  </w:style>
  <w:style w:type="character" w:customStyle="1" w:styleId="ab">
    <w:name w:val="Название Знак"/>
    <w:basedOn w:val="a0"/>
    <w:link w:val="aa"/>
    <w:rsid w:val="00700891"/>
    <w:rPr>
      <w:rFonts w:ascii="Times New Roman" w:eastAsia="Times New Roman" w:hAnsi="Times New Roman" w:cs="Times New Roman"/>
      <w:sz w:val="28"/>
      <w:szCs w:val="24"/>
      <w:lang w:eastAsia="ru-RU"/>
    </w:rPr>
  </w:style>
  <w:style w:type="character" w:customStyle="1" w:styleId="rhver">
    <w:name w:val="rhver"/>
    <w:basedOn w:val="a0"/>
    <w:rsid w:val="00700891"/>
  </w:style>
  <w:style w:type="character" w:styleId="ac">
    <w:name w:val="Hyperlink"/>
    <w:basedOn w:val="a0"/>
    <w:rsid w:val="00700891"/>
    <w:rPr>
      <w:color w:val="0000FF"/>
      <w:u w:val="single"/>
    </w:rPr>
  </w:style>
  <w:style w:type="paragraph" w:customStyle="1" w:styleId="ConsPlusNormal">
    <w:name w:val="ConsPlusNormal"/>
    <w:rsid w:val="00700891"/>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styleId="ad">
    <w:name w:val="Normal (Web)"/>
    <w:basedOn w:val="a"/>
    <w:rsid w:val="007008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rsid w:val="0070089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e">
    <w:name w:val="page number"/>
    <w:basedOn w:val="a0"/>
    <w:rsid w:val="00700891"/>
  </w:style>
  <w:style w:type="character" w:styleId="af">
    <w:name w:val="Emphasis"/>
    <w:basedOn w:val="a0"/>
    <w:qFormat/>
    <w:rsid w:val="00700891"/>
    <w:rPr>
      <w:i/>
      <w:iCs/>
    </w:rPr>
  </w:style>
  <w:style w:type="paragraph" w:styleId="31">
    <w:name w:val="Body Text Indent 3"/>
    <w:basedOn w:val="a"/>
    <w:link w:val="32"/>
    <w:rsid w:val="00700891"/>
    <w:pPr>
      <w:spacing w:after="0" w:line="240" w:lineRule="auto"/>
      <w:ind w:right="-364" w:firstLine="720"/>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700891"/>
    <w:rPr>
      <w:rFonts w:ascii="Times New Roman" w:eastAsia="Times New Roman" w:hAnsi="Times New Roman" w:cs="Times New Roman"/>
      <w:sz w:val="28"/>
      <w:szCs w:val="20"/>
      <w:lang w:eastAsia="ru-RU"/>
    </w:rPr>
  </w:style>
  <w:style w:type="paragraph" w:styleId="af0">
    <w:name w:val="Body Text"/>
    <w:basedOn w:val="a"/>
    <w:link w:val="af1"/>
    <w:rsid w:val="00700891"/>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700891"/>
    <w:rPr>
      <w:rFonts w:ascii="Times New Roman" w:eastAsia="Times New Roman" w:hAnsi="Times New Roman" w:cs="Times New Roman"/>
      <w:sz w:val="20"/>
      <w:szCs w:val="20"/>
      <w:lang w:eastAsia="ru-RU"/>
    </w:rPr>
  </w:style>
  <w:style w:type="character" w:customStyle="1" w:styleId="21">
    <w:name w:val="Основной текст (2)_"/>
    <w:basedOn w:val="a0"/>
    <w:link w:val="22"/>
    <w:rsid w:val="00700891"/>
    <w:rPr>
      <w:b/>
      <w:bCs/>
      <w:spacing w:val="-11"/>
      <w:sz w:val="13"/>
      <w:szCs w:val="13"/>
      <w:shd w:val="clear" w:color="auto" w:fill="FFFFFF"/>
    </w:rPr>
  </w:style>
  <w:style w:type="paragraph" w:customStyle="1" w:styleId="22">
    <w:name w:val="Основной текст (2)"/>
    <w:basedOn w:val="a"/>
    <w:link w:val="21"/>
    <w:rsid w:val="00700891"/>
    <w:pPr>
      <w:widowControl w:val="0"/>
      <w:shd w:val="clear" w:color="auto" w:fill="FFFFFF"/>
      <w:spacing w:after="0" w:line="240" w:lineRule="atLeast"/>
      <w:jc w:val="right"/>
    </w:pPr>
    <w:rPr>
      <w:b/>
      <w:bCs/>
      <w:spacing w:val="-11"/>
      <w:sz w:val="13"/>
      <w:szCs w:val="13"/>
    </w:rPr>
  </w:style>
  <w:style w:type="paragraph" w:styleId="af2">
    <w:name w:val="Document Map"/>
    <w:basedOn w:val="a"/>
    <w:link w:val="af3"/>
    <w:semiHidden/>
    <w:rsid w:val="00700891"/>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0"/>
    <w:link w:val="af2"/>
    <w:semiHidden/>
    <w:rsid w:val="00700891"/>
    <w:rPr>
      <w:rFonts w:ascii="Tahoma" w:eastAsia="Times New Roman" w:hAnsi="Tahoma" w:cs="Tahoma"/>
      <w:sz w:val="20"/>
      <w:szCs w:val="20"/>
      <w:shd w:val="clear" w:color="auto" w:fill="000080"/>
      <w:lang w:eastAsia="ru-RU"/>
    </w:rPr>
  </w:style>
  <w:style w:type="paragraph" w:styleId="11">
    <w:name w:val="toc 1"/>
    <w:basedOn w:val="a"/>
    <w:next w:val="a"/>
    <w:autoRedefine/>
    <w:semiHidden/>
    <w:rsid w:val="00700891"/>
    <w:pPr>
      <w:spacing w:before="240" w:after="120" w:line="240" w:lineRule="auto"/>
    </w:pPr>
    <w:rPr>
      <w:rFonts w:ascii="Times New Roman" w:eastAsia="Times New Roman" w:hAnsi="Times New Roman" w:cs="Times New Roman"/>
      <w:sz w:val="28"/>
      <w:szCs w:val="20"/>
      <w:lang w:eastAsia="ru-RU"/>
    </w:rPr>
  </w:style>
  <w:style w:type="paragraph" w:styleId="23">
    <w:name w:val="toc 2"/>
    <w:basedOn w:val="a"/>
    <w:next w:val="a"/>
    <w:autoRedefine/>
    <w:semiHidden/>
    <w:rsid w:val="00700891"/>
    <w:pPr>
      <w:spacing w:before="120" w:after="0" w:line="240" w:lineRule="auto"/>
      <w:ind w:left="200"/>
    </w:pPr>
    <w:rPr>
      <w:rFonts w:ascii="Times New Roman" w:eastAsia="Times New Roman" w:hAnsi="Times New Roman" w:cs="Times New Roman"/>
      <w:i/>
      <w:iCs/>
      <w:sz w:val="20"/>
      <w:szCs w:val="20"/>
      <w:lang w:eastAsia="ru-RU"/>
    </w:rPr>
  </w:style>
  <w:style w:type="paragraph" w:styleId="33">
    <w:name w:val="toc 3"/>
    <w:basedOn w:val="a"/>
    <w:next w:val="a"/>
    <w:autoRedefine/>
    <w:semiHidden/>
    <w:rsid w:val="00700891"/>
    <w:pPr>
      <w:spacing w:after="0" w:line="240" w:lineRule="auto"/>
      <w:ind w:left="400"/>
    </w:pPr>
    <w:rPr>
      <w:rFonts w:ascii="Times New Roman" w:eastAsia="Times New Roman" w:hAnsi="Times New Roman" w:cs="Times New Roman"/>
      <w:sz w:val="20"/>
      <w:szCs w:val="20"/>
      <w:lang w:eastAsia="ru-RU"/>
    </w:rPr>
  </w:style>
  <w:style w:type="paragraph" w:styleId="4">
    <w:name w:val="toc 4"/>
    <w:basedOn w:val="a"/>
    <w:next w:val="a"/>
    <w:autoRedefine/>
    <w:semiHidden/>
    <w:rsid w:val="00700891"/>
    <w:pPr>
      <w:spacing w:after="0" w:line="240" w:lineRule="auto"/>
      <w:ind w:left="600"/>
    </w:pPr>
    <w:rPr>
      <w:rFonts w:ascii="Times New Roman" w:eastAsia="Times New Roman" w:hAnsi="Times New Roman" w:cs="Times New Roman"/>
      <w:sz w:val="20"/>
      <w:szCs w:val="20"/>
      <w:lang w:eastAsia="ru-RU"/>
    </w:rPr>
  </w:style>
  <w:style w:type="paragraph" w:styleId="5">
    <w:name w:val="toc 5"/>
    <w:basedOn w:val="a"/>
    <w:next w:val="a"/>
    <w:autoRedefine/>
    <w:semiHidden/>
    <w:rsid w:val="00700891"/>
    <w:pPr>
      <w:spacing w:after="0" w:line="240" w:lineRule="auto"/>
      <w:ind w:left="800"/>
    </w:pPr>
    <w:rPr>
      <w:rFonts w:ascii="Times New Roman" w:eastAsia="Times New Roman" w:hAnsi="Times New Roman" w:cs="Times New Roman"/>
      <w:sz w:val="20"/>
      <w:szCs w:val="20"/>
      <w:lang w:eastAsia="ru-RU"/>
    </w:rPr>
  </w:style>
  <w:style w:type="paragraph" w:styleId="6">
    <w:name w:val="toc 6"/>
    <w:basedOn w:val="a"/>
    <w:next w:val="a"/>
    <w:autoRedefine/>
    <w:semiHidden/>
    <w:rsid w:val="00700891"/>
    <w:pPr>
      <w:spacing w:after="0" w:line="240" w:lineRule="auto"/>
      <w:ind w:left="1000"/>
    </w:pPr>
    <w:rPr>
      <w:rFonts w:ascii="Times New Roman" w:eastAsia="Times New Roman" w:hAnsi="Times New Roman" w:cs="Times New Roman"/>
      <w:sz w:val="20"/>
      <w:szCs w:val="20"/>
      <w:lang w:eastAsia="ru-RU"/>
    </w:rPr>
  </w:style>
  <w:style w:type="paragraph" w:styleId="7">
    <w:name w:val="toc 7"/>
    <w:basedOn w:val="a"/>
    <w:next w:val="a"/>
    <w:autoRedefine/>
    <w:semiHidden/>
    <w:rsid w:val="00700891"/>
    <w:pPr>
      <w:spacing w:after="0" w:line="240" w:lineRule="auto"/>
      <w:ind w:left="1200"/>
    </w:pPr>
    <w:rPr>
      <w:rFonts w:ascii="Times New Roman" w:eastAsia="Times New Roman" w:hAnsi="Times New Roman" w:cs="Times New Roman"/>
      <w:sz w:val="20"/>
      <w:szCs w:val="20"/>
      <w:lang w:eastAsia="ru-RU"/>
    </w:rPr>
  </w:style>
  <w:style w:type="paragraph" w:styleId="8">
    <w:name w:val="toc 8"/>
    <w:basedOn w:val="a"/>
    <w:next w:val="a"/>
    <w:autoRedefine/>
    <w:semiHidden/>
    <w:rsid w:val="00700891"/>
    <w:pPr>
      <w:spacing w:after="0" w:line="240" w:lineRule="auto"/>
      <w:ind w:left="1400"/>
    </w:pPr>
    <w:rPr>
      <w:rFonts w:ascii="Times New Roman" w:eastAsia="Times New Roman" w:hAnsi="Times New Roman" w:cs="Times New Roman"/>
      <w:sz w:val="20"/>
      <w:szCs w:val="20"/>
      <w:lang w:eastAsia="ru-RU"/>
    </w:rPr>
  </w:style>
  <w:style w:type="paragraph" w:styleId="9">
    <w:name w:val="toc 9"/>
    <w:basedOn w:val="a"/>
    <w:next w:val="a"/>
    <w:autoRedefine/>
    <w:semiHidden/>
    <w:rsid w:val="00700891"/>
    <w:pPr>
      <w:spacing w:after="0" w:line="240" w:lineRule="auto"/>
      <w:ind w:left="1600"/>
    </w:pPr>
    <w:rPr>
      <w:rFonts w:ascii="Times New Roman" w:eastAsia="Times New Roman" w:hAnsi="Times New Roman" w:cs="Times New Roman"/>
      <w:sz w:val="20"/>
      <w:szCs w:val="20"/>
      <w:lang w:eastAsia="ru-RU"/>
    </w:rPr>
  </w:style>
  <w:style w:type="character" w:customStyle="1" w:styleId="af4">
    <w:name w:val="Основной текст_"/>
    <w:basedOn w:val="a0"/>
    <w:link w:val="34"/>
    <w:rsid w:val="00F443CF"/>
    <w:rPr>
      <w:rFonts w:ascii="Times New Roman" w:eastAsia="Times New Roman" w:hAnsi="Times New Roman" w:cs="Times New Roman"/>
      <w:sz w:val="23"/>
      <w:szCs w:val="23"/>
      <w:shd w:val="clear" w:color="auto" w:fill="FFFFFF"/>
    </w:rPr>
  </w:style>
  <w:style w:type="paragraph" w:customStyle="1" w:styleId="34">
    <w:name w:val="Основной текст3"/>
    <w:basedOn w:val="a"/>
    <w:link w:val="af4"/>
    <w:rsid w:val="00F443CF"/>
    <w:pPr>
      <w:widowControl w:val="0"/>
      <w:shd w:val="clear" w:color="auto" w:fill="FFFFFF"/>
      <w:spacing w:after="0" w:line="274" w:lineRule="exact"/>
    </w:pPr>
    <w:rPr>
      <w:rFonts w:ascii="Times New Roman" w:eastAsia="Times New Roman" w:hAnsi="Times New Roman" w:cs="Times New Roman"/>
      <w:sz w:val="23"/>
      <w:szCs w:val="23"/>
    </w:rPr>
  </w:style>
  <w:style w:type="character" w:customStyle="1" w:styleId="apple-style-span">
    <w:name w:val="apple-style-span"/>
    <w:basedOn w:val="a0"/>
    <w:rsid w:val="00F443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00891"/>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
    <w:next w:val="a"/>
    <w:link w:val="20"/>
    <w:qFormat/>
    <w:rsid w:val="0070089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700891"/>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401"/>
    <w:pPr>
      <w:ind w:left="720"/>
      <w:contextualSpacing/>
    </w:pPr>
  </w:style>
  <w:style w:type="paragraph" w:styleId="a4">
    <w:name w:val="Balloon Text"/>
    <w:basedOn w:val="a"/>
    <w:link w:val="a5"/>
    <w:uiPriority w:val="99"/>
    <w:semiHidden/>
    <w:unhideWhenUsed/>
    <w:rsid w:val="002C57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57DC"/>
    <w:rPr>
      <w:rFonts w:ascii="Tahoma" w:hAnsi="Tahoma" w:cs="Tahoma"/>
      <w:sz w:val="16"/>
      <w:szCs w:val="16"/>
    </w:rPr>
  </w:style>
  <w:style w:type="paragraph" w:styleId="a6">
    <w:name w:val="header"/>
    <w:basedOn w:val="a"/>
    <w:link w:val="a7"/>
    <w:unhideWhenUsed/>
    <w:rsid w:val="006172A2"/>
    <w:pPr>
      <w:tabs>
        <w:tab w:val="center" w:pos="4677"/>
        <w:tab w:val="right" w:pos="9355"/>
      </w:tabs>
      <w:spacing w:after="0" w:line="240" w:lineRule="auto"/>
    </w:pPr>
  </w:style>
  <w:style w:type="character" w:customStyle="1" w:styleId="a7">
    <w:name w:val="Верхний колонтитул Знак"/>
    <w:basedOn w:val="a0"/>
    <w:link w:val="a6"/>
    <w:rsid w:val="006172A2"/>
  </w:style>
  <w:style w:type="paragraph" w:styleId="a8">
    <w:name w:val="footer"/>
    <w:basedOn w:val="a"/>
    <w:link w:val="a9"/>
    <w:unhideWhenUsed/>
    <w:rsid w:val="006172A2"/>
    <w:pPr>
      <w:tabs>
        <w:tab w:val="center" w:pos="4677"/>
        <w:tab w:val="right" w:pos="9355"/>
      </w:tabs>
      <w:spacing w:after="0" w:line="240" w:lineRule="auto"/>
    </w:pPr>
  </w:style>
  <w:style w:type="character" w:customStyle="1" w:styleId="a9">
    <w:name w:val="Нижний колонтитул Знак"/>
    <w:basedOn w:val="a0"/>
    <w:link w:val="a8"/>
    <w:rsid w:val="006172A2"/>
  </w:style>
  <w:style w:type="character" w:customStyle="1" w:styleId="10">
    <w:name w:val="Заголовок 1 Знак"/>
    <w:basedOn w:val="a0"/>
    <w:link w:val="1"/>
    <w:rsid w:val="00700891"/>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700891"/>
    <w:rPr>
      <w:rFonts w:ascii="Arial" w:eastAsia="Times New Roman" w:hAnsi="Arial" w:cs="Arial"/>
      <w:b/>
      <w:bCs/>
      <w:i/>
      <w:iCs/>
      <w:sz w:val="28"/>
      <w:szCs w:val="28"/>
      <w:lang w:eastAsia="ru-RU"/>
    </w:rPr>
  </w:style>
  <w:style w:type="character" w:customStyle="1" w:styleId="30">
    <w:name w:val="Заголовок 3 Знак"/>
    <w:basedOn w:val="a0"/>
    <w:link w:val="3"/>
    <w:rsid w:val="00700891"/>
    <w:rPr>
      <w:rFonts w:ascii="Arial" w:eastAsia="Times New Roman" w:hAnsi="Arial" w:cs="Arial"/>
      <w:b/>
      <w:bCs/>
      <w:sz w:val="26"/>
      <w:szCs w:val="26"/>
      <w:lang w:eastAsia="ru-RU"/>
    </w:rPr>
  </w:style>
  <w:style w:type="paragraph" w:styleId="aa">
    <w:name w:val="Title"/>
    <w:basedOn w:val="a"/>
    <w:link w:val="ab"/>
    <w:qFormat/>
    <w:rsid w:val="00700891"/>
    <w:pPr>
      <w:spacing w:after="0" w:line="240" w:lineRule="auto"/>
      <w:jc w:val="center"/>
    </w:pPr>
    <w:rPr>
      <w:rFonts w:ascii="Times New Roman" w:eastAsia="Times New Roman" w:hAnsi="Times New Roman" w:cs="Times New Roman"/>
      <w:sz w:val="28"/>
      <w:szCs w:val="24"/>
      <w:lang w:eastAsia="ru-RU"/>
    </w:rPr>
  </w:style>
  <w:style w:type="character" w:customStyle="1" w:styleId="ab">
    <w:name w:val="Название Знак"/>
    <w:basedOn w:val="a0"/>
    <w:link w:val="aa"/>
    <w:rsid w:val="00700891"/>
    <w:rPr>
      <w:rFonts w:ascii="Times New Roman" w:eastAsia="Times New Roman" w:hAnsi="Times New Roman" w:cs="Times New Roman"/>
      <w:sz w:val="28"/>
      <w:szCs w:val="24"/>
      <w:lang w:eastAsia="ru-RU"/>
    </w:rPr>
  </w:style>
  <w:style w:type="character" w:customStyle="1" w:styleId="rhver">
    <w:name w:val="rhver"/>
    <w:basedOn w:val="a0"/>
    <w:rsid w:val="00700891"/>
  </w:style>
  <w:style w:type="character" w:styleId="ac">
    <w:name w:val="Hyperlink"/>
    <w:basedOn w:val="a0"/>
    <w:rsid w:val="00700891"/>
    <w:rPr>
      <w:color w:val="0000FF"/>
      <w:u w:val="single"/>
    </w:rPr>
  </w:style>
  <w:style w:type="paragraph" w:customStyle="1" w:styleId="ConsPlusNormal">
    <w:name w:val="ConsPlusNormal"/>
    <w:rsid w:val="00700891"/>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styleId="ad">
    <w:name w:val="Normal (Web)"/>
    <w:basedOn w:val="a"/>
    <w:rsid w:val="007008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rsid w:val="0070089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e">
    <w:name w:val="page number"/>
    <w:basedOn w:val="a0"/>
    <w:rsid w:val="00700891"/>
  </w:style>
  <w:style w:type="character" w:styleId="af">
    <w:name w:val="Emphasis"/>
    <w:basedOn w:val="a0"/>
    <w:qFormat/>
    <w:rsid w:val="00700891"/>
    <w:rPr>
      <w:i/>
      <w:iCs/>
    </w:rPr>
  </w:style>
  <w:style w:type="paragraph" w:styleId="31">
    <w:name w:val="Body Text Indent 3"/>
    <w:basedOn w:val="a"/>
    <w:link w:val="32"/>
    <w:rsid w:val="00700891"/>
    <w:pPr>
      <w:spacing w:after="0" w:line="240" w:lineRule="auto"/>
      <w:ind w:right="-364" w:firstLine="720"/>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700891"/>
    <w:rPr>
      <w:rFonts w:ascii="Times New Roman" w:eastAsia="Times New Roman" w:hAnsi="Times New Roman" w:cs="Times New Roman"/>
      <w:sz w:val="28"/>
      <w:szCs w:val="20"/>
      <w:lang w:eastAsia="ru-RU"/>
    </w:rPr>
  </w:style>
  <w:style w:type="paragraph" w:styleId="af0">
    <w:name w:val="Body Text"/>
    <w:basedOn w:val="a"/>
    <w:link w:val="af1"/>
    <w:rsid w:val="00700891"/>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700891"/>
    <w:rPr>
      <w:rFonts w:ascii="Times New Roman" w:eastAsia="Times New Roman" w:hAnsi="Times New Roman" w:cs="Times New Roman"/>
      <w:sz w:val="20"/>
      <w:szCs w:val="20"/>
      <w:lang w:eastAsia="ru-RU"/>
    </w:rPr>
  </w:style>
  <w:style w:type="character" w:customStyle="1" w:styleId="21">
    <w:name w:val="Основной текст (2)_"/>
    <w:basedOn w:val="a0"/>
    <w:link w:val="22"/>
    <w:rsid w:val="00700891"/>
    <w:rPr>
      <w:b/>
      <w:bCs/>
      <w:spacing w:val="-11"/>
      <w:sz w:val="13"/>
      <w:szCs w:val="13"/>
      <w:shd w:val="clear" w:color="auto" w:fill="FFFFFF"/>
    </w:rPr>
  </w:style>
  <w:style w:type="paragraph" w:customStyle="1" w:styleId="22">
    <w:name w:val="Основной текст (2)"/>
    <w:basedOn w:val="a"/>
    <w:link w:val="21"/>
    <w:rsid w:val="00700891"/>
    <w:pPr>
      <w:widowControl w:val="0"/>
      <w:shd w:val="clear" w:color="auto" w:fill="FFFFFF"/>
      <w:spacing w:after="0" w:line="240" w:lineRule="atLeast"/>
      <w:jc w:val="right"/>
    </w:pPr>
    <w:rPr>
      <w:b/>
      <w:bCs/>
      <w:spacing w:val="-11"/>
      <w:sz w:val="13"/>
      <w:szCs w:val="13"/>
    </w:rPr>
  </w:style>
  <w:style w:type="paragraph" w:styleId="af2">
    <w:name w:val="Document Map"/>
    <w:basedOn w:val="a"/>
    <w:link w:val="af3"/>
    <w:semiHidden/>
    <w:rsid w:val="00700891"/>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0"/>
    <w:link w:val="af2"/>
    <w:semiHidden/>
    <w:rsid w:val="00700891"/>
    <w:rPr>
      <w:rFonts w:ascii="Tahoma" w:eastAsia="Times New Roman" w:hAnsi="Tahoma" w:cs="Tahoma"/>
      <w:sz w:val="20"/>
      <w:szCs w:val="20"/>
      <w:shd w:val="clear" w:color="auto" w:fill="000080"/>
      <w:lang w:eastAsia="ru-RU"/>
    </w:rPr>
  </w:style>
  <w:style w:type="paragraph" w:styleId="11">
    <w:name w:val="toc 1"/>
    <w:basedOn w:val="a"/>
    <w:next w:val="a"/>
    <w:autoRedefine/>
    <w:semiHidden/>
    <w:rsid w:val="00700891"/>
    <w:pPr>
      <w:spacing w:before="240" w:after="120" w:line="240" w:lineRule="auto"/>
    </w:pPr>
    <w:rPr>
      <w:rFonts w:ascii="Times New Roman" w:eastAsia="Times New Roman" w:hAnsi="Times New Roman" w:cs="Times New Roman"/>
      <w:sz w:val="28"/>
      <w:szCs w:val="20"/>
      <w:lang w:eastAsia="ru-RU"/>
    </w:rPr>
  </w:style>
  <w:style w:type="paragraph" w:styleId="23">
    <w:name w:val="toc 2"/>
    <w:basedOn w:val="a"/>
    <w:next w:val="a"/>
    <w:autoRedefine/>
    <w:semiHidden/>
    <w:rsid w:val="00700891"/>
    <w:pPr>
      <w:spacing w:before="120" w:after="0" w:line="240" w:lineRule="auto"/>
      <w:ind w:left="200"/>
    </w:pPr>
    <w:rPr>
      <w:rFonts w:ascii="Times New Roman" w:eastAsia="Times New Roman" w:hAnsi="Times New Roman" w:cs="Times New Roman"/>
      <w:i/>
      <w:iCs/>
      <w:sz w:val="20"/>
      <w:szCs w:val="20"/>
      <w:lang w:eastAsia="ru-RU"/>
    </w:rPr>
  </w:style>
  <w:style w:type="paragraph" w:styleId="33">
    <w:name w:val="toc 3"/>
    <w:basedOn w:val="a"/>
    <w:next w:val="a"/>
    <w:autoRedefine/>
    <w:semiHidden/>
    <w:rsid w:val="00700891"/>
    <w:pPr>
      <w:spacing w:after="0" w:line="240" w:lineRule="auto"/>
      <w:ind w:left="400"/>
    </w:pPr>
    <w:rPr>
      <w:rFonts w:ascii="Times New Roman" w:eastAsia="Times New Roman" w:hAnsi="Times New Roman" w:cs="Times New Roman"/>
      <w:sz w:val="20"/>
      <w:szCs w:val="20"/>
      <w:lang w:eastAsia="ru-RU"/>
    </w:rPr>
  </w:style>
  <w:style w:type="paragraph" w:styleId="4">
    <w:name w:val="toc 4"/>
    <w:basedOn w:val="a"/>
    <w:next w:val="a"/>
    <w:autoRedefine/>
    <w:semiHidden/>
    <w:rsid w:val="00700891"/>
    <w:pPr>
      <w:spacing w:after="0" w:line="240" w:lineRule="auto"/>
      <w:ind w:left="600"/>
    </w:pPr>
    <w:rPr>
      <w:rFonts w:ascii="Times New Roman" w:eastAsia="Times New Roman" w:hAnsi="Times New Roman" w:cs="Times New Roman"/>
      <w:sz w:val="20"/>
      <w:szCs w:val="20"/>
      <w:lang w:eastAsia="ru-RU"/>
    </w:rPr>
  </w:style>
  <w:style w:type="paragraph" w:styleId="5">
    <w:name w:val="toc 5"/>
    <w:basedOn w:val="a"/>
    <w:next w:val="a"/>
    <w:autoRedefine/>
    <w:semiHidden/>
    <w:rsid w:val="00700891"/>
    <w:pPr>
      <w:spacing w:after="0" w:line="240" w:lineRule="auto"/>
      <w:ind w:left="800"/>
    </w:pPr>
    <w:rPr>
      <w:rFonts w:ascii="Times New Roman" w:eastAsia="Times New Roman" w:hAnsi="Times New Roman" w:cs="Times New Roman"/>
      <w:sz w:val="20"/>
      <w:szCs w:val="20"/>
      <w:lang w:eastAsia="ru-RU"/>
    </w:rPr>
  </w:style>
  <w:style w:type="paragraph" w:styleId="6">
    <w:name w:val="toc 6"/>
    <w:basedOn w:val="a"/>
    <w:next w:val="a"/>
    <w:autoRedefine/>
    <w:semiHidden/>
    <w:rsid w:val="00700891"/>
    <w:pPr>
      <w:spacing w:after="0" w:line="240" w:lineRule="auto"/>
      <w:ind w:left="1000"/>
    </w:pPr>
    <w:rPr>
      <w:rFonts w:ascii="Times New Roman" w:eastAsia="Times New Roman" w:hAnsi="Times New Roman" w:cs="Times New Roman"/>
      <w:sz w:val="20"/>
      <w:szCs w:val="20"/>
      <w:lang w:eastAsia="ru-RU"/>
    </w:rPr>
  </w:style>
  <w:style w:type="paragraph" w:styleId="7">
    <w:name w:val="toc 7"/>
    <w:basedOn w:val="a"/>
    <w:next w:val="a"/>
    <w:autoRedefine/>
    <w:semiHidden/>
    <w:rsid w:val="00700891"/>
    <w:pPr>
      <w:spacing w:after="0" w:line="240" w:lineRule="auto"/>
      <w:ind w:left="1200"/>
    </w:pPr>
    <w:rPr>
      <w:rFonts w:ascii="Times New Roman" w:eastAsia="Times New Roman" w:hAnsi="Times New Roman" w:cs="Times New Roman"/>
      <w:sz w:val="20"/>
      <w:szCs w:val="20"/>
      <w:lang w:eastAsia="ru-RU"/>
    </w:rPr>
  </w:style>
  <w:style w:type="paragraph" w:styleId="8">
    <w:name w:val="toc 8"/>
    <w:basedOn w:val="a"/>
    <w:next w:val="a"/>
    <w:autoRedefine/>
    <w:semiHidden/>
    <w:rsid w:val="00700891"/>
    <w:pPr>
      <w:spacing w:after="0" w:line="240" w:lineRule="auto"/>
      <w:ind w:left="1400"/>
    </w:pPr>
    <w:rPr>
      <w:rFonts w:ascii="Times New Roman" w:eastAsia="Times New Roman" w:hAnsi="Times New Roman" w:cs="Times New Roman"/>
      <w:sz w:val="20"/>
      <w:szCs w:val="20"/>
      <w:lang w:eastAsia="ru-RU"/>
    </w:rPr>
  </w:style>
  <w:style w:type="paragraph" w:styleId="9">
    <w:name w:val="toc 9"/>
    <w:basedOn w:val="a"/>
    <w:next w:val="a"/>
    <w:autoRedefine/>
    <w:semiHidden/>
    <w:rsid w:val="00700891"/>
    <w:pPr>
      <w:spacing w:after="0" w:line="240" w:lineRule="auto"/>
      <w:ind w:left="1600"/>
    </w:pPr>
    <w:rPr>
      <w:rFonts w:ascii="Times New Roman" w:eastAsia="Times New Roman" w:hAnsi="Times New Roman" w:cs="Times New Roman"/>
      <w:sz w:val="20"/>
      <w:szCs w:val="20"/>
      <w:lang w:eastAsia="ru-RU"/>
    </w:rPr>
  </w:style>
  <w:style w:type="character" w:customStyle="1" w:styleId="af4">
    <w:name w:val="Основной текст_"/>
    <w:basedOn w:val="a0"/>
    <w:link w:val="34"/>
    <w:rsid w:val="00F443CF"/>
    <w:rPr>
      <w:rFonts w:ascii="Times New Roman" w:eastAsia="Times New Roman" w:hAnsi="Times New Roman" w:cs="Times New Roman"/>
      <w:sz w:val="23"/>
      <w:szCs w:val="23"/>
      <w:shd w:val="clear" w:color="auto" w:fill="FFFFFF"/>
    </w:rPr>
  </w:style>
  <w:style w:type="paragraph" w:customStyle="1" w:styleId="34">
    <w:name w:val="Основной текст3"/>
    <w:basedOn w:val="a"/>
    <w:link w:val="af4"/>
    <w:rsid w:val="00F443CF"/>
    <w:pPr>
      <w:widowControl w:val="0"/>
      <w:shd w:val="clear" w:color="auto" w:fill="FFFFFF"/>
      <w:spacing w:after="0" w:line="274" w:lineRule="exact"/>
    </w:pPr>
    <w:rPr>
      <w:rFonts w:ascii="Times New Roman" w:eastAsia="Times New Roman" w:hAnsi="Times New Roman" w:cs="Times New Roman"/>
      <w:sz w:val="23"/>
      <w:szCs w:val="23"/>
    </w:rPr>
  </w:style>
  <w:style w:type="character" w:customStyle="1" w:styleId="apple-style-span">
    <w:name w:val="apple-style-span"/>
    <w:basedOn w:val="a0"/>
    <w:rsid w:val="00F44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um-goszakaz.ru/forum/" TargetMode="External"/><Relationship Id="rId13" Type="http://schemas.openxmlformats.org/officeDocument/2006/relationships/hyperlink" Target="consultantplus://offline/ref=81B807CA84864BBF1EF39F09ABE06908437782ADE8BD299CCC2455C2AE32154F3AA0E9d7wEH" TargetMode="External"/><Relationship Id="rId18" Type="http://schemas.openxmlformats.org/officeDocument/2006/relationships/hyperlink" Target="http://www.kommersant.ru/doc/2687472"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80AF83FD6E31F945F1466BC2EA9C6285324DC609AC42638688AA0EF72DD6BD0A2BABC3FB9A7E7749D0D06XAx7E" TargetMode="External"/><Relationship Id="rId17" Type="http://schemas.openxmlformats.org/officeDocument/2006/relationships/hyperlink" Target="http://www.forum-goszakaz.ru/forum/" TargetMode="External"/><Relationship Id="rId2" Type="http://schemas.openxmlformats.org/officeDocument/2006/relationships/styles" Target="styles.xml"/><Relationship Id="rId16" Type="http://schemas.openxmlformats.org/officeDocument/2006/relationships/hyperlink" Target="http://www.forum-goszakaz.ru/foru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orum-goszakaz.ru/forum/"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forum-goszakaz.ru/forum/" TargetMode="External"/><Relationship Id="rId14" Type="http://schemas.openxmlformats.org/officeDocument/2006/relationships/hyperlink" Target="consultantplus://offline/ref=D4A38EFE4E0E2245A113818C44AA39F3F2A3D4E4ACC97E9E20CF36DC35F288245F54E425C7oDg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1</Pages>
  <Words>11534</Words>
  <Characters>65745</Characters>
  <Application>Microsoft Office Word</Application>
  <DocSecurity>0</DocSecurity>
  <Lines>547</Lines>
  <Paragraphs>154</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«ГОСЗАКАЗ - за честные закупки». Счетная палата РФ - за ужесточение контроля за </vt:lpstr>
      <vt:lpstr>«ГОСЗАКАЗ - за честные закупки». По результатам общественного обсуждения крупней</vt:lpstr>
      <vt:lpstr>1.   Общие сведения об Управление имущественных отношений Администрации ЗАТО Сев</vt:lpstr>
      <vt:lpstr>2.   Проверка эффективности использования муниципального имущества, переданного </vt:lpstr>
      <vt:lpstr>    2.1. Результаты проверки эффективности использования муниципального имущества, п</vt:lpstr>
      <vt:lpstr>    2.2. Результаты проверки эффективности использования муниципального имущества, п</vt:lpstr>
      <vt:lpstr>    2.3. Результаты проверки муниципального имущества, переданного Федеральному  гос</vt:lpstr>
      <vt:lpstr>    2.4. Результаты проверки эффективности использования муниципального имущества, п</vt:lpstr>
      <vt:lpstr>    2.5. Результаты проверки муниципального имущества, переданного Управлению Минист</vt:lpstr>
      <vt:lpstr>3. Выводы</vt:lpstr>
      <vt:lpstr>4. Рекомендации</vt:lpstr>
      <vt:lpstr>«ГОСЗАКАЗ - за честные закупки». Счетная палата РФ выступает за ужесточение конт</vt:lpstr>
      <vt:lpstr/>
      <vt:lpstr>По результатам общественного обсуждения крупнейших госзаказов в 2014 г. было отм</vt:lpstr>
      <vt:lpstr/>
    </vt:vector>
  </TitlesOfParts>
  <Company>Контрольно-счетная палата Томской области</Company>
  <LinksUpToDate>false</LinksUpToDate>
  <CharactersWithSpaces>77125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Бояршинов Станислав Олегович</dc:creator>
  <cp:lastModifiedBy>Губина</cp:lastModifiedBy>
  <cp:revision>9</cp:revision>
  <cp:lastPrinted>2015-03-25T05:50:00Z</cp:lastPrinted>
  <dcterms:created xsi:type="dcterms:W3CDTF">2015-03-23T10:47:00Z</dcterms:created>
  <dcterms:modified xsi:type="dcterms:W3CDTF">2015-03-30T06:06:00Z</dcterms:modified>
</cp:coreProperties>
</file>