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6" w:rsidRDefault="00CF1B96"/>
    <w:p w:rsidR="00592E41" w:rsidRDefault="00592E41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2297" w:rsidRPr="00EF7075" w:rsidRDefault="00812AAF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2297" w:rsidRPr="00EF7075" w:rsidRDefault="00D72297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1C39C0" w:rsidRPr="00AA2A85" w:rsidRDefault="001C39C0" w:rsidP="001C3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</w:t>
      </w:r>
      <w:r w:rsidRPr="001C39C0">
        <w:rPr>
          <w:rFonts w:ascii="Times New Roman" w:eastAsia="Calibri" w:hAnsi="Times New Roman" w:cs="Times New Roman"/>
          <w:b/>
          <w:sz w:val="24"/>
          <w:szCs w:val="24"/>
        </w:rPr>
        <w:t xml:space="preserve">роверка законности и результативности использования межбюджетных трансфертов, предоставленных муниципальному образованию «Верхнекетский район» </w:t>
      </w:r>
    </w:p>
    <w:p w:rsidR="00AA2A85" w:rsidRDefault="001C39C0" w:rsidP="001C3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0">
        <w:rPr>
          <w:rFonts w:ascii="Times New Roman" w:eastAsia="Calibri" w:hAnsi="Times New Roman" w:cs="Times New Roman"/>
          <w:b/>
          <w:sz w:val="24"/>
          <w:szCs w:val="24"/>
        </w:rPr>
        <w:t xml:space="preserve">на достижение целевых показателей по </w:t>
      </w:r>
      <w:hyperlink r:id="rId9" w:history="1">
        <w:r w:rsidRPr="001C39C0">
          <w:rPr>
            <w:rFonts w:ascii="Times New Roman" w:eastAsia="Calibri" w:hAnsi="Times New Roman" w:cs="Times New Roman"/>
            <w:b/>
            <w:sz w:val="24"/>
            <w:szCs w:val="24"/>
          </w:rPr>
          <w:t>плану</w:t>
        </w:r>
      </w:hyperlink>
      <w:r w:rsidRPr="001C39C0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(«дорожной карте») «Изменения в сфере образования в Томской области» </w:t>
      </w:r>
    </w:p>
    <w:p w:rsidR="00AA2A85" w:rsidRDefault="001C39C0" w:rsidP="001C3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0">
        <w:rPr>
          <w:rFonts w:ascii="Times New Roman" w:eastAsia="Calibri" w:hAnsi="Times New Roman" w:cs="Times New Roman"/>
          <w:b/>
          <w:sz w:val="24"/>
          <w:szCs w:val="24"/>
        </w:rPr>
        <w:t xml:space="preserve">в части повышения заработной платы педагогических работников, </w:t>
      </w:r>
    </w:p>
    <w:p w:rsidR="001C39C0" w:rsidRPr="00AA2A85" w:rsidRDefault="001C39C0" w:rsidP="005A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C0">
        <w:rPr>
          <w:rFonts w:ascii="Times New Roman" w:eastAsia="Calibri" w:hAnsi="Times New Roman" w:cs="Times New Roman"/>
          <w:b/>
          <w:sz w:val="24"/>
          <w:szCs w:val="24"/>
        </w:rPr>
        <w:t>и на стимулирующие выплаты за высокие результаты и качество выполняемых работ»</w:t>
      </w:r>
      <w:r w:rsidRPr="00AA2A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C39C0" w:rsidRDefault="001C39C0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Pr="00C45756" w:rsidRDefault="00D72297" w:rsidP="0001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</w:t>
      </w:r>
      <w:r w:rsidR="00013A83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C39C0">
        <w:rPr>
          <w:rFonts w:ascii="Times New Roman" w:hAnsi="Times New Roman" w:cs="Times New Roman"/>
          <w:sz w:val="24"/>
          <w:szCs w:val="24"/>
        </w:rPr>
        <w:t>16</w:t>
      </w:r>
      <w:r w:rsidR="00013A83">
        <w:rPr>
          <w:rFonts w:ascii="Times New Roman" w:hAnsi="Times New Roman" w:cs="Times New Roman"/>
          <w:sz w:val="24"/>
          <w:szCs w:val="24"/>
        </w:rPr>
        <w:t xml:space="preserve"> (п.п.16.1 и п.п.16.2)</w:t>
      </w:r>
      <w:r w:rsidRPr="00C4575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Томской области на 201</w:t>
      </w:r>
      <w:r w:rsidR="001C39C0">
        <w:rPr>
          <w:rFonts w:ascii="Times New Roman" w:hAnsi="Times New Roman" w:cs="Times New Roman"/>
          <w:sz w:val="24"/>
          <w:szCs w:val="24"/>
        </w:rPr>
        <w:t>6</w:t>
      </w:r>
      <w:r w:rsidRPr="00C45756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председателя Контрольно-счетной палаты от 30.12.201</w:t>
      </w:r>
      <w:r w:rsidR="001C39C0">
        <w:rPr>
          <w:rFonts w:ascii="Times New Roman" w:hAnsi="Times New Roman" w:cs="Times New Roman"/>
          <w:sz w:val="24"/>
          <w:szCs w:val="24"/>
        </w:rPr>
        <w:t>5</w:t>
      </w:r>
      <w:r w:rsidRPr="00C45756">
        <w:rPr>
          <w:rFonts w:ascii="Times New Roman" w:hAnsi="Times New Roman" w:cs="Times New Roman"/>
          <w:sz w:val="24"/>
          <w:szCs w:val="24"/>
        </w:rPr>
        <w:t xml:space="preserve"> №</w:t>
      </w:r>
      <w:r w:rsidR="001C39C0">
        <w:rPr>
          <w:rFonts w:ascii="Times New Roman" w:hAnsi="Times New Roman" w:cs="Times New Roman"/>
          <w:sz w:val="24"/>
          <w:szCs w:val="24"/>
        </w:rPr>
        <w:t>44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D72297" w:rsidRPr="00C45756" w:rsidRDefault="00D72297" w:rsidP="0001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297" w:rsidRDefault="00D72297" w:rsidP="0001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Объект</w:t>
      </w:r>
      <w:r w:rsidR="00812AAF">
        <w:rPr>
          <w:rFonts w:ascii="Times New Roman" w:hAnsi="Times New Roman" w:cs="Times New Roman"/>
          <w:sz w:val="24"/>
          <w:szCs w:val="24"/>
        </w:rPr>
        <w:t>ы</w:t>
      </w:r>
      <w:r w:rsidRPr="00C45756">
        <w:rPr>
          <w:rFonts w:ascii="Times New Roman" w:hAnsi="Times New Roman" w:cs="Times New Roman"/>
          <w:sz w:val="24"/>
          <w:szCs w:val="24"/>
        </w:rPr>
        <w:t xml:space="preserve"> контрольного мероприятия:</w:t>
      </w:r>
      <w:r w:rsidR="00812AAF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FB59A5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C4575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A6E55">
        <w:rPr>
          <w:rFonts w:ascii="Times New Roman" w:hAnsi="Times New Roman" w:cs="Times New Roman"/>
          <w:sz w:val="24"/>
          <w:szCs w:val="24"/>
        </w:rPr>
        <w:t xml:space="preserve"> </w:t>
      </w:r>
      <w:r w:rsidR="00DA6E55" w:rsidRPr="00256A0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6E55">
        <w:rPr>
          <w:rFonts w:ascii="Times New Roman" w:hAnsi="Times New Roman" w:cs="Times New Roman"/>
          <w:sz w:val="24"/>
          <w:szCs w:val="24"/>
        </w:rPr>
        <w:t>–</w:t>
      </w:r>
      <w:r w:rsidR="00DA6E55" w:rsidRPr="00256A09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DA6E5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A6E55" w:rsidRPr="00256A09">
        <w:rPr>
          <w:rFonts w:ascii="Times New Roman" w:hAnsi="Times New Roman" w:cs="Times New Roman"/>
          <w:sz w:val="24"/>
          <w:szCs w:val="24"/>
        </w:rPr>
        <w:t>)</w:t>
      </w:r>
      <w:r w:rsidR="00356266">
        <w:rPr>
          <w:rFonts w:ascii="Times New Roman" w:hAnsi="Times New Roman" w:cs="Times New Roman"/>
          <w:sz w:val="24"/>
          <w:szCs w:val="24"/>
        </w:rPr>
        <w:t xml:space="preserve">, </w:t>
      </w:r>
      <w:r w:rsidR="003D2DA9">
        <w:rPr>
          <w:rFonts w:ascii="Times New Roman" w:hAnsi="Times New Roman" w:cs="Times New Roman"/>
          <w:sz w:val="24"/>
          <w:szCs w:val="24"/>
        </w:rPr>
        <w:t>У</w:t>
      </w:r>
      <w:r w:rsidR="00062A82" w:rsidRPr="00062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 Администрации Верхнекетского района</w:t>
      </w:r>
      <w:r w:rsidR="00DA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E55" w:rsidRPr="00256A0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6E55">
        <w:rPr>
          <w:rFonts w:ascii="Times New Roman" w:hAnsi="Times New Roman" w:cs="Times New Roman"/>
          <w:sz w:val="24"/>
          <w:szCs w:val="24"/>
        </w:rPr>
        <w:t>–</w:t>
      </w:r>
      <w:r w:rsidR="00DA6E55" w:rsidRPr="00256A09">
        <w:rPr>
          <w:rFonts w:ascii="Times New Roman" w:hAnsi="Times New Roman" w:cs="Times New Roman"/>
          <w:sz w:val="24"/>
          <w:szCs w:val="24"/>
        </w:rPr>
        <w:t xml:space="preserve"> </w:t>
      </w:r>
      <w:r w:rsidR="00DA6E5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DA6E55" w:rsidRPr="00256A09">
        <w:rPr>
          <w:rFonts w:ascii="Times New Roman" w:hAnsi="Times New Roman" w:cs="Times New Roman"/>
          <w:sz w:val="24"/>
          <w:szCs w:val="24"/>
        </w:rPr>
        <w:t>)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013A83" w:rsidRPr="00013A83" w:rsidRDefault="00013A83" w:rsidP="00013A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об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ъектах контрольного мероприятия:</w:t>
      </w:r>
    </w:p>
    <w:p w:rsidR="003D2DA9" w:rsidRPr="00F718B8" w:rsidRDefault="003D2DA9" w:rsidP="0001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09">
        <w:rPr>
          <w:rFonts w:ascii="Times New Roman" w:hAnsi="Times New Roman" w:cs="Times New Roman"/>
          <w:sz w:val="24"/>
          <w:szCs w:val="24"/>
        </w:rPr>
        <w:t xml:space="preserve">Департамент общего образования является исполнительным органом государственной власти Томской области, </w:t>
      </w:r>
      <w:r w:rsidR="00344BFE">
        <w:rPr>
          <w:rFonts w:ascii="Times New Roman" w:hAnsi="Times New Roman" w:cs="Times New Roman"/>
          <w:sz w:val="24"/>
          <w:szCs w:val="24"/>
        </w:rPr>
        <w:t>ц</w:t>
      </w:r>
      <w:r w:rsidRPr="00F718B8">
        <w:rPr>
          <w:rFonts w:ascii="Times New Roman" w:hAnsi="Times New Roman" w:cs="Times New Roman"/>
          <w:sz w:val="24"/>
          <w:szCs w:val="24"/>
        </w:rPr>
        <w:t xml:space="preserve">елями деятельности </w:t>
      </w:r>
      <w:r w:rsidR="00344BFE">
        <w:rPr>
          <w:rFonts w:ascii="Times New Roman" w:hAnsi="Times New Roman" w:cs="Times New Roman"/>
          <w:sz w:val="24"/>
          <w:szCs w:val="24"/>
        </w:rPr>
        <w:t>которого</w:t>
      </w:r>
      <w:r w:rsidRPr="00F718B8">
        <w:rPr>
          <w:rFonts w:ascii="Times New Roman" w:hAnsi="Times New Roman" w:cs="Times New Roman"/>
          <w:sz w:val="24"/>
          <w:szCs w:val="24"/>
        </w:rPr>
        <w:t xml:space="preserve"> являются 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детей.</w:t>
      </w:r>
    </w:p>
    <w:p w:rsidR="00013A83" w:rsidRPr="00013A83" w:rsidRDefault="00013A83" w:rsidP="00013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является органом Администрации Верхнекетского района, осуществляющим управление в сфере образования, функции и полномочия учредителя в отношении муниципальных дошкольных</w:t>
      </w:r>
      <w:r w:rsidR="00E6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3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организаций, образовательных организаций дополнительного образования (за исключением организаций физической культуры и спорта), других организаций муниципального образования «Верхнекетский район», созданных в виде казенных, бюджетных, автономных учреждений.</w:t>
      </w:r>
    </w:p>
    <w:p w:rsidR="00592E41" w:rsidRPr="00C45756" w:rsidRDefault="00592E41" w:rsidP="0001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201</w:t>
      </w:r>
      <w:r w:rsidR="001C39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A0784" w:rsidRDefault="008157A3" w:rsidP="00013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 составлен</w:t>
      </w:r>
      <w:r w:rsidR="005A0784">
        <w:rPr>
          <w:rFonts w:ascii="Times New Roman" w:eastAsia="Calibri" w:hAnsi="Times New Roman" w:cs="Times New Roman"/>
          <w:sz w:val="24"/>
          <w:szCs w:val="24"/>
        </w:rPr>
        <w:t xml:space="preserve"> по двум вопросам контрольного мероприятия</w:t>
      </w:r>
      <w:r w:rsidR="001D3CA4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1D3CA4">
        <w:rPr>
          <w:rFonts w:ascii="Times New Roman" w:hAnsi="Times New Roman" w:cs="Times New Roman"/>
          <w:sz w:val="24"/>
          <w:szCs w:val="24"/>
        </w:rPr>
        <w:t>ходе которого у</w:t>
      </w:r>
      <w:r w:rsidR="001D3CA4" w:rsidRPr="00C94F67">
        <w:rPr>
          <w:rFonts w:ascii="Times New Roman" w:hAnsi="Times New Roman" w:cs="Times New Roman"/>
          <w:sz w:val="24"/>
          <w:szCs w:val="24"/>
        </w:rPr>
        <w:t>становлено следующее.</w:t>
      </w:r>
    </w:p>
    <w:p w:rsidR="005A0784" w:rsidRPr="00890D81" w:rsidRDefault="001D3CA4" w:rsidP="00013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679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6799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784">
        <w:rPr>
          <w:rFonts w:ascii="Times New Roman" w:eastAsia="Calibri" w:hAnsi="Times New Roman" w:cs="Times New Roman"/>
          <w:sz w:val="24"/>
          <w:szCs w:val="24"/>
        </w:rPr>
        <w:t>П</w:t>
      </w:r>
      <w:r w:rsidR="005A0784" w:rsidRPr="00CE574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</w:t>
      </w:r>
      <w:r w:rsidR="005A078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A0784" w:rsidRPr="00CE5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соблюдения порядка и условий предоставления межбюджетных трансфертов муниципальному образованию и их распределения между муниципальными общеобразовательными организациями</w:t>
      </w:r>
      <w:r w:rsidR="005A07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64B0A" w:rsidRPr="00864B0A" w:rsidRDefault="00864B0A" w:rsidP="00864B0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0A">
        <w:rPr>
          <w:rFonts w:ascii="Times New Roman" w:hAnsi="Times New Roman" w:cs="Times New Roman"/>
          <w:sz w:val="24"/>
          <w:szCs w:val="24"/>
        </w:rPr>
        <w:t>Анализ порядка предоставления и распределения межбюджетного трансферта на достижение целевых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0A">
        <w:rPr>
          <w:rFonts w:ascii="Times New Roman" w:hAnsi="Times New Roman" w:cs="Times New Roman"/>
          <w:sz w:val="24"/>
          <w:szCs w:val="24"/>
        </w:rPr>
        <w:t>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0A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организаций» показал следующее.</w:t>
      </w:r>
    </w:p>
    <w:p w:rsidR="00864B0A" w:rsidRPr="003E1EC8" w:rsidRDefault="00864B0A" w:rsidP="00C7560C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РФ от 7 мая 2012 года №597 «О мероприятиях по реализации государственной социальной политики» </w:t>
      </w:r>
      <w:r w:rsidR="00C7560C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943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7560C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от 10.04.2013 №283-ра «Об утверждении Плана мероприятий («дорожной карты») «Изменения в сфере образования в Томской области» (далее распоряжение от 10.04.2013 №283-ра)</w:t>
      </w:r>
      <w:r w:rsidR="00C7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55">
        <w:rPr>
          <w:rFonts w:ascii="Times New Roman" w:hAnsi="Times New Roman" w:cs="Times New Roman"/>
          <w:sz w:val="24"/>
          <w:szCs w:val="24"/>
        </w:rPr>
        <w:t>определена</w:t>
      </w:r>
      <w:r w:rsidRPr="00864B0A">
        <w:rPr>
          <w:rFonts w:ascii="Times New Roman" w:hAnsi="Times New Roman" w:cs="Times New Roman"/>
          <w:sz w:val="24"/>
          <w:szCs w:val="24"/>
        </w:rPr>
        <w:t xml:space="preserve"> дополнительная потребность на повышение заработной платы педагогических работников областных государственных и муниципальных общеобразовательных организаций на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 xml:space="preserve"> 2015 год в сумме 731 771 тыс</w:t>
      </w:r>
      <w:proofErr w:type="gramStart"/>
      <w:r w:rsidRPr="00864B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>уб</w:t>
      </w:r>
      <w:r w:rsidRPr="003E1EC8">
        <w:rPr>
          <w:rFonts w:ascii="Times New Roman" w:hAnsi="Times New Roman" w:cs="Times New Roman"/>
          <w:sz w:val="24"/>
          <w:szCs w:val="24"/>
        </w:rPr>
        <w:t>., из них средства, предусмотренные в консолидированном бюджете области - 636 445</w:t>
      </w:r>
      <w:r w:rsidR="00FD0555" w:rsidRPr="003E1EC8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3E1EC8" w:rsidRPr="003E1EC8">
        <w:rPr>
          <w:rFonts w:ascii="Times New Roman" w:hAnsi="Times New Roman" w:cs="Times New Roman"/>
          <w:sz w:val="24"/>
          <w:szCs w:val="24"/>
        </w:rPr>
        <w:t>,  средства от оптимизационных мероприятий и мер по повышению эффективности расходов, энергосбережения - 95 326 тыс.руб.</w:t>
      </w:r>
    </w:p>
    <w:p w:rsidR="00A71B4B" w:rsidRPr="00CD0242" w:rsidRDefault="00A71B4B" w:rsidP="00A71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CD0242">
        <w:rPr>
          <w:rFonts w:ascii="Times New Roman" w:hAnsi="Times New Roman" w:cs="Times New Roman"/>
          <w:sz w:val="24"/>
          <w:szCs w:val="24"/>
        </w:rPr>
        <w:t xml:space="preserve">местным бюджетам были предоставлены средства в сумме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564 624,8 тыс.руб.</w:t>
      </w:r>
      <w:r w:rsidRPr="00CD0242">
        <w:rPr>
          <w:rFonts w:ascii="Times New Roman" w:hAnsi="Times New Roman" w:cs="Times New Roman"/>
          <w:sz w:val="24"/>
          <w:szCs w:val="24"/>
        </w:rPr>
        <w:t xml:space="preserve">, так как утвержденный Законом об </w:t>
      </w:r>
      <w:r>
        <w:rPr>
          <w:rFonts w:ascii="Times New Roman" w:hAnsi="Times New Roman" w:cs="Times New Roman"/>
          <w:sz w:val="24"/>
          <w:szCs w:val="24"/>
        </w:rPr>
        <w:t xml:space="preserve">областном бюджете объем средств </w:t>
      </w:r>
      <w:r w:rsidRPr="00CD0242">
        <w:rPr>
          <w:rFonts w:ascii="Times New Roman" w:hAnsi="Times New Roman" w:cs="Times New Roman"/>
          <w:sz w:val="24"/>
          <w:szCs w:val="24"/>
        </w:rPr>
        <w:t xml:space="preserve">был уменьшен </w:t>
      </w:r>
      <w:r>
        <w:rPr>
          <w:rFonts w:ascii="Times New Roman" w:hAnsi="Times New Roman" w:cs="Times New Roman"/>
          <w:sz w:val="24"/>
          <w:szCs w:val="24"/>
        </w:rPr>
        <w:t xml:space="preserve">в связи с уточнением численности педагогических работников и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выплат </w:t>
      </w:r>
      <w:r w:rsidR="00386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386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D0242">
        <w:rPr>
          <w:rFonts w:ascii="Times New Roman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69 897,1 тыс.руб.</w:t>
      </w:r>
      <w:r w:rsidR="0054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54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54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области. П</w:t>
      </w:r>
      <w:r w:rsidR="00B55C6C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544AD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544AD8" w:rsidRPr="00CD0242">
        <w:rPr>
          <w:rFonts w:ascii="Times New Roman" w:hAnsi="Times New Roman" w:cs="Times New Roman"/>
          <w:sz w:val="24"/>
          <w:szCs w:val="24"/>
        </w:rPr>
        <w:t xml:space="preserve">Законом об </w:t>
      </w:r>
      <w:r w:rsidR="00544AD8">
        <w:rPr>
          <w:rFonts w:ascii="Times New Roman" w:hAnsi="Times New Roman" w:cs="Times New Roman"/>
          <w:sz w:val="24"/>
          <w:szCs w:val="24"/>
        </w:rPr>
        <w:t>областном бюджете ра</w:t>
      </w:r>
      <w:r w:rsidR="00B55C6C" w:rsidRPr="00CD0242">
        <w:rPr>
          <w:rFonts w:ascii="Times New Roman" w:hAnsi="Times New Roman" w:cs="Times New Roman"/>
          <w:sz w:val="24"/>
          <w:szCs w:val="24"/>
        </w:rPr>
        <w:t>спределени</w:t>
      </w:r>
      <w:r w:rsidR="00544AD8">
        <w:rPr>
          <w:rFonts w:ascii="Times New Roman" w:hAnsi="Times New Roman" w:cs="Times New Roman"/>
          <w:sz w:val="24"/>
          <w:szCs w:val="24"/>
        </w:rPr>
        <w:t xml:space="preserve">е межбюджетных трансфертов </w:t>
      </w:r>
      <w:r w:rsidR="00544AD8" w:rsidRPr="00CD0242">
        <w:rPr>
          <w:rFonts w:ascii="Times New Roman" w:hAnsi="Times New Roman" w:cs="Times New Roman"/>
          <w:sz w:val="24"/>
          <w:szCs w:val="24"/>
        </w:rPr>
        <w:t>по муниципальным образованиям</w:t>
      </w:r>
      <w:r w:rsidR="00544AD8">
        <w:rPr>
          <w:rFonts w:ascii="Times New Roman" w:hAnsi="Times New Roman" w:cs="Times New Roman"/>
          <w:sz w:val="24"/>
          <w:szCs w:val="24"/>
        </w:rPr>
        <w:t xml:space="preserve"> не было утверждено.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Дополнительная потребность средств </w:t>
      </w:r>
      <w:r w:rsidR="00A7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3E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как разность </w:t>
      </w:r>
      <w:r w:rsidRPr="003E1EC8">
        <w:rPr>
          <w:rFonts w:ascii="Times New Roman" w:hAnsi="Times New Roman" w:cs="Times New Roman"/>
          <w:sz w:val="24"/>
          <w:szCs w:val="24"/>
        </w:rPr>
        <w:t>фондов оплаты</w:t>
      </w:r>
      <w:r w:rsidRPr="00864B0A">
        <w:rPr>
          <w:rFonts w:ascii="Times New Roman" w:hAnsi="Times New Roman" w:cs="Times New Roman"/>
          <w:sz w:val="24"/>
          <w:szCs w:val="24"/>
        </w:rPr>
        <w:t xml:space="preserve"> труда педагогических работников, рассчитанных исходя из среднесписочной численности с учетом ее роста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 8 577 ед. в 2013 году до 8 973 ед. в 2015 году</w:t>
      </w:r>
      <w:r w:rsidRPr="00864B0A">
        <w:rPr>
          <w:rFonts w:ascii="Times New Roman" w:hAnsi="Times New Roman" w:cs="Times New Roman"/>
          <w:sz w:val="24"/>
          <w:szCs w:val="24"/>
        </w:rPr>
        <w:t xml:space="preserve">. Так, на 2015 год ФОТ педагогических работников в количестве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8 973 ед. определен в размере 4 766 321 тыс.руб., на 2013 год </w:t>
      </w:r>
      <w:r w:rsidRPr="00864B0A">
        <w:rPr>
          <w:rFonts w:ascii="Times New Roman" w:hAnsi="Times New Roman" w:cs="Times New Roman"/>
          <w:sz w:val="24"/>
          <w:szCs w:val="24"/>
        </w:rPr>
        <w:t xml:space="preserve">ФОТ численности педагогических работников в количестве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8 577 ед. </w:t>
      </w:r>
      <w:r w:rsidRPr="00864B0A">
        <w:rPr>
          <w:rFonts w:ascii="Times New Roman" w:hAnsi="Times New Roman" w:cs="Times New Roman"/>
          <w:sz w:val="24"/>
          <w:szCs w:val="24"/>
        </w:rPr>
        <w:t xml:space="preserve">составил 4 034 550 тыс.руб. </w:t>
      </w:r>
      <w:r w:rsidR="00C7560C" w:rsidRPr="00864B0A">
        <w:rPr>
          <w:rFonts w:ascii="Times New Roman" w:hAnsi="Times New Roman" w:cs="Times New Roman"/>
          <w:sz w:val="24"/>
          <w:szCs w:val="24"/>
        </w:rPr>
        <w:t>(Таблица 1).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B0A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992"/>
        <w:gridCol w:w="1134"/>
        <w:gridCol w:w="1134"/>
        <w:gridCol w:w="992"/>
      </w:tblGrid>
      <w:tr w:rsidR="00864B0A" w:rsidRPr="00864B0A" w:rsidTr="00C7560C">
        <w:tc>
          <w:tcPr>
            <w:tcW w:w="5387" w:type="dxa"/>
            <w:vMerge w:val="restart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2268" w:type="dxa"/>
            <w:gridSpan w:val="2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992" w:type="dxa"/>
            <w:vMerge w:val="restart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 xml:space="preserve">2015 год </w:t>
            </w:r>
          </w:p>
        </w:tc>
      </w:tr>
      <w:tr w:rsidR="00864B0A" w:rsidRPr="00864B0A" w:rsidTr="00C7560C">
        <w:tc>
          <w:tcPr>
            <w:tcW w:w="5387" w:type="dxa"/>
            <w:vMerge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vMerge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4B0A" w:rsidRPr="00864B0A" w:rsidTr="00C7560C">
        <w:tc>
          <w:tcPr>
            <w:tcW w:w="5387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численность, чел. 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8 577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8 812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8 759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8 973</w:t>
            </w:r>
          </w:p>
        </w:tc>
      </w:tr>
      <w:tr w:rsidR="00864B0A" w:rsidRPr="00864B0A" w:rsidTr="00C7560C">
        <w:tc>
          <w:tcPr>
            <w:tcW w:w="5387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Прирост с</w:t>
            </w:r>
            <w:r w:rsidRPr="00864B0A">
              <w:rPr>
                <w:rFonts w:ascii="Times New Roman" w:eastAsia="Times New Roman" w:hAnsi="Times New Roman" w:cs="Times New Roman"/>
                <w:lang w:eastAsia="ru-RU"/>
              </w:rPr>
              <w:t xml:space="preserve">реднесписочной численности </w:t>
            </w:r>
            <w:r w:rsidRPr="00864B0A">
              <w:rPr>
                <w:rFonts w:ascii="Times New Roman" w:hAnsi="Times New Roman" w:cs="Times New Roman"/>
              </w:rPr>
              <w:t>муниципальных общеобразовательных организаций</w:t>
            </w:r>
            <w:r w:rsidRPr="00864B0A">
              <w:rPr>
                <w:rFonts w:ascii="Times New Roman" w:eastAsia="Times New Roman" w:hAnsi="Times New Roman" w:cs="Times New Roman"/>
                <w:lang w:eastAsia="ru-RU"/>
              </w:rPr>
              <w:t xml:space="preserve"> к 2013 году, чел.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+235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+182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+396</w:t>
            </w:r>
          </w:p>
        </w:tc>
      </w:tr>
      <w:tr w:rsidR="00864B0A" w:rsidRPr="00864B0A" w:rsidTr="00C7560C">
        <w:tc>
          <w:tcPr>
            <w:tcW w:w="5387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Среднемесячная заработная плата, в руб.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30 107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32 988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32 953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33 998</w:t>
            </w:r>
          </w:p>
        </w:tc>
      </w:tr>
      <w:tr w:rsidR="00864B0A" w:rsidRPr="00864B0A" w:rsidTr="00C7560C">
        <w:tc>
          <w:tcPr>
            <w:tcW w:w="5387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ФОТ (с начислениями), в тыс.руб.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4 034 550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4 541 744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4 509 638</w:t>
            </w:r>
          </w:p>
        </w:tc>
        <w:tc>
          <w:tcPr>
            <w:tcW w:w="992" w:type="dxa"/>
          </w:tcPr>
          <w:p w:rsidR="00864B0A" w:rsidRPr="00864B0A" w:rsidRDefault="00C7560C" w:rsidP="00C7560C">
            <w:pPr>
              <w:tabs>
                <w:tab w:val="left" w:pos="776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4B0A" w:rsidRPr="00864B0A">
              <w:rPr>
                <w:rFonts w:ascii="Times New Roman" w:hAnsi="Times New Roman" w:cs="Times New Roman"/>
              </w:rPr>
              <w:t>4 766 321</w:t>
            </w:r>
          </w:p>
        </w:tc>
      </w:tr>
      <w:tr w:rsidR="00864B0A" w:rsidRPr="00864B0A" w:rsidTr="00C7560C">
        <w:tc>
          <w:tcPr>
            <w:tcW w:w="5387" w:type="dxa"/>
          </w:tcPr>
          <w:p w:rsidR="00864B0A" w:rsidRPr="00864B0A" w:rsidRDefault="00864B0A" w:rsidP="003E1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Дополнительная потребность средств (прирост ФОТ (с начислениями) к 2013 году)</w:t>
            </w:r>
            <w:r w:rsidR="00F70DFA">
              <w:rPr>
                <w:rFonts w:ascii="Times New Roman" w:hAnsi="Times New Roman" w:cs="Times New Roman"/>
              </w:rPr>
              <w:t>,</w:t>
            </w:r>
            <w:r w:rsidRPr="00864B0A">
              <w:rPr>
                <w:rFonts w:ascii="Times New Roman" w:hAnsi="Times New Roman" w:cs="Times New Roman"/>
              </w:rPr>
              <w:t xml:space="preserve"> в тыс.руб.</w:t>
            </w:r>
          </w:p>
        </w:tc>
        <w:tc>
          <w:tcPr>
            <w:tcW w:w="992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507 194</w:t>
            </w:r>
          </w:p>
        </w:tc>
        <w:tc>
          <w:tcPr>
            <w:tcW w:w="1134" w:type="dxa"/>
          </w:tcPr>
          <w:p w:rsidR="00864B0A" w:rsidRPr="00864B0A" w:rsidRDefault="00864B0A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64B0A">
              <w:rPr>
                <w:rFonts w:ascii="Times New Roman" w:hAnsi="Times New Roman" w:cs="Times New Roman"/>
              </w:rPr>
              <w:t>473 092</w:t>
            </w:r>
          </w:p>
        </w:tc>
        <w:tc>
          <w:tcPr>
            <w:tcW w:w="992" w:type="dxa"/>
          </w:tcPr>
          <w:p w:rsidR="00864B0A" w:rsidRPr="00864B0A" w:rsidRDefault="00C7560C" w:rsidP="00C756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4B0A" w:rsidRPr="00864B0A">
              <w:rPr>
                <w:rFonts w:ascii="Times New Roman" w:hAnsi="Times New Roman" w:cs="Times New Roman"/>
              </w:rPr>
              <w:t>731 771</w:t>
            </w:r>
          </w:p>
        </w:tc>
      </w:tr>
    </w:tbl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B0A" w:rsidRPr="00864B0A" w:rsidRDefault="00166383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="00864B0A" w:rsidRPr="00864B0A">
        <w:rPr>
          <w:rFonts w:ascii="Times New Roman" w:hAnsi="Times New Roman" w:cs="Times New Roman"/>
          <w:sz w:val="24"/>
          <w:szCs w:val="24"/>
        </w:rPr>
        <w:t>пределенный объем дополнительной потребности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731 771 тыс</w:t>
      </w:r>
      <w:proofErr w:type="gramStart"/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помимо средств на сохранение размера средней заработной платы педагогических работников, достигнутого в 2014 году, и его повышение в 2015 году, также включал средства ФОТ дополнительной численности педагогических работников</w:t>
      </w:r>
      <w:r w:rsidR="00864B0A" w:rsidRPr="00943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4B0A" w:rsidRPr="0086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которой к уровню 2013 год</w:t>
      </w:r>
      <w:r w:rsidR="009434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396 ед., в сумме 210 349,2 тыс.руб. </w:t>
      </w:r>
      <w:r w:rsidR="003F5BF3" w:rsidRPr="00864B0A">
        <w:rPr>
          <w:rFonts w:ascii="Times New Roman" w:hAnsi="Times New Roman" w:cs="Times New Roman"/>
          <w:sz w:val="24"/>
          <w:szCs w:val="24"/>
        </w:rPr>
        <w:t xml:space="preserve">с учетом начислений на выплаты по оплате труда </w:t>
      </w:r>
      <w:r w:rsidR="003F5BF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F5BF3" w:rsidRPr="00864B0A">
        <w:rPr>
          <w:rFonts w:ascii="Times New Roman" w:hAnsi="Times New Roman" w:cs="Times New Roman"/>
          <w:sz w:val="24"/>
          <w:szCs w:val="24"/>
        </w:rPr>
        <w:t>30,2%</w:t>
      </w:r>
      <w:r w:rsidR="003F5BF3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(396 ед. х 33998 руб. х 12 мес. х 1,302).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B0A">
        <w:rPr>
          <w:rFonts w:ascii="Times New Roman" w:hAnsi="Times New Roman" w:cs="Times New Roman"/>
          <w:sz w:val="24"/>
          <w:szCs w:val="24"/>
        </w:rPr>
        <w:t xml:space="preserve">Однако необходимо отметить следующее. </w:t>
      </w:r>
      <w:proofErr w:type="gramStart"/>
      <w:r w:rsidRPr="00864B0A">
        <w:rPr>
          <w:rFonts w:ascii="Times New Roman" w:hAnsi="Times New Roman" w:cs="Times New Roman"/>
          <w:sz w:val="24"/>
          <w:szCs w:val="24"/>
        </w:rPr>
        <w:t>Согласно ст.23 Закона Томской области от 12.08.2013 №149-ОЗ «Об образовании в Томской области» расходы на оплату труда педагогических работников учитываются в нормативах расходов, определяемых Администрацией Томской области, и применяемых для расчета субвенции, предоставляемой местным бюджетам из областного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gramStart"/>
      <w:r w:rsidRPr="00864B0A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общеобразовательных организациях в Томской области (далее – субвенция на общее образование).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864B0A">
        <w:rPr>
          <w:rFonts w:ascii="Times New Roman" w:hAnsi="Times New Roman" w:cs="Times New Roman"/>
          <w:sz w:val="24"/>
          <w:szCs w:val="24"/>
        </w:rPr>
        <w:t xml:space="preserve">При этом в составе нормативов расходы на оплату труда педагогических работников образовательных организаций формируются с учетом квалификационной категории (должностных окладов определенного квалификационного уровня профессиональной квалификационной </w:t>
      </w:r>
      <w:hyperlink r:id="rId10" w:history="1">
        <w:r w:rsidRPr="00864B0A">
          <w:rPr>
            <w:rFonts w:ascii="Times New Roman" w:hAnsi="Times New Roman" w:cs="Times New Roman"/>
            <w:sz w:val="24"/>
            <w:szCs w:val="24"/>
          </w:rPr>
          <w:t>группы</w:t>
        </w:r>
      </w:hyperlink>
      <w:r w:rsidRPr="00864B0A">
        <w:rPr>
          <w:rFonts w:ascii="Times New Roman" w:hAnsi="Times New Roman" w:cs="Times New Roman"/>
          <w:sz w:val="24"/>
          <w:szCs w:val="24"/>
        </w:rPr>
        <w:t xml:space="preserve"> должностей педагогических работников), стажа работы и иных критериев в соответствии с действующим законодательством.</w:t>
      </w:r>
    </w:p>
    <w:p w:rsidR="000F5372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B0A">
        <w:rPr>
          <w:rFonts w:ascii="Times New Roman" w:hAnsi="Times New Roman" w:cs="Times New Roman"/>
          <w:sz w:val="24"/>
          <w:szCs w:val="24"/>
        </w:rPr>
        <w:t xml:space="preserve">Согласно Закону Томской области от 30.12.2014 №200-ОЗ </w:t>
      </w:r>
      <w:r w:rsidRPr="00864B0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</w:t>
      </w:r>
      <w:r w:rsidR="003866ED">
        <w:rPr>
          <w:rFonts w:ascii="Times New Roman" w:hAnsi="Times New Roman" w:cs="Times New Roman"/>
          <w:color w:val="000000" w:themeColor="text1"/>
          <w:sz w:val="24"/>
          <w:szCs w:val="24"/>
        </w:rPr>
        <w:t>ении Методики расчета субвенций….»</w:t>
      </w:r>
      <w:r w:rsidRPr="00864B0A">
        <w:rPr>
          <w:rFonts w:ascii="Times New Roman" w:hAnsi="Times New Roman" w:cs="Times New Roman"/>
          <w:sz w:val="24"/>
          <w:szCs w:val="24"/>
        </w:rPr>
        <w:t xml:space="preserve"> размер субвенции на общее образование местным бюджетам рассчитывается исходя из значений региональных нормативов расходов на одного обучающегося</w:t>
      </w:r>
      <w:r w:rsidR="003866ED">
        <w:rPr>
          <w:rFonts w:ascii="Times New Roman" w:hAnsi="Times New Roman" w:cs="Times New Roman"/>
          <w:sz w:val="24"/>
          <w:szCs w:val="24"/>
        </w:rPr>
        <w:t xml:space="preserve">, </w:t>
      </w:r>
      <w:r w:rsidRPr="00864B0A">
        <w:rPr>
          <w:rFonts w:ascii="Times New Roman" w:hAnsi="Times New Roman" w:cs="Times New Roman"/>
          <w:sz w:val="24"/>
          <w:szCs w:val="24"/>
        </w:rPr>
        <w:t>обучающегося-инвалида, один класс, один класс-комплект, одного воспитанника дошкольного возраста.</w:t>
      </w:r>
      <w:r w:rsidR="00BB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6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размеры нормативов расходов утверждены с 01.01.2015 </w:t>
      </w:r>
      <w:hyperlink r:id="rId11" w:history="1">
        <w:r w:rsidRPr="00864B0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постановлением</w:t>
        </w:r>
      </w:hyperlink>
      <w:r w:rsidRPr="00864B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Администрации Томской области от 11.06.2015 №216а (в 2014 году действовали нормативы, утвержденные п</w:t>
      </w:r>
      <w:r w:rsidRPr="0086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Администрации Томской области от 22.04.2014 №156а), то есть </w:t>
      </w:r>
      <w:r w:rsidR="00BB1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</w:t>
      </w:r>
      <w:r w:rsidR="00552367">
        <w:rPr>
          <w:rFonts w:ascii="Times New Roman" w:hAnsi="Times New Roman" w:cs="Times New Roman"/>
          <w:color w:val="000000" w:themeColor="text1"/>
          <w:sz w:val="24"/>
          <w:szCs w:val="24"/>
        </w:rPr>
        <w:t>норматив</w:t>
      </w:r>
      <w:r w:rsidR="00BB1E0E">
        <w:rPr>
          <w:rFonts w:ascii="Times New Roman" w:hAnsi="Times New Roman" w:cs="Times New Roman"/>
          <w:color w:val="000000" w:themeColor="text1"/>
          <w:sz w:val="24"/>
          <w:szCs w:val="24"/>
        </w:rPr>
        <w:t>а пересматривается</w:t>
      </w:r>
      <w:r w:rsidRPr="0086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</w:t>
      </w:r>
      <w:r w:rsidRPr="00864B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 следует, что дополнительная потребность средств должна </w:t>
      </w:r>
      <w:r w:rsidRPr="00864B0A">
        <w:rPr>
          <w:rFonts w:ascii="Times New Roman" w:hAnsi="Times New Roman" w:cs="Times New Roman"/>
          <w:sz w:val="24"/>
          <w:szCs w:val="24"/>
        </w:rPr>
        <w:t>учитывать только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повышение заработной платы </w:t>
      </w:r>
      <w:r w:rsidRPr="00864B0A">
        <w:rPr>
          <w:rFonts w:ascii="Times New Roman" w:hAnsi="Times New Roman" w:cs="Times New Roman"/>
          <w:sz w:val="24"/>
          <w:szCs w:val="24"/>
        </w:rPr>
        <w:t xml:space="preserve">педагогических работников, в том числе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повышение заработной платы </w:t>
      </w:r>
      <w:r w:rsidRPr="00864B0A">
        <w:rPr>
          <w:rFonts w:ascii="Times New Roman" w:hAnsi="Times New Roman" w:cs="Times New Roman"/>
          <w:sz w:val="24"/>
          <w:szCs w:val="24"/>
        </w:rPr>
        <w:t xml:space="preserve">дополнительной численности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на планируемый финансовый год, так как</w:t>
      </w:r>
      <w:r w:rsidRPr="00864B0A">
        <w:rPr>
          <w:rFonts w:ascii="Times New Roman" w:hAnsi="Times New Roman" w:cs="Times New Roman"/>
          <w:sz w:val="24"/>
          <w:szCs w:val="24"/>
        </w:rPr>
        <w:t xml:space="preserve"> текущие расходы по оплате труда </w:t>
      </w:r>
      <w:r w:rsidRPr="00864B0A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работников, в том числе в связи с увеличением численности</w:t>
      </w:r>
      <w:r w:rsidR="00286108">
        <w:rPr>
          <w:rFonts w:ascii="Times New Roman" w:hAnsi="Times New Roman" w:cs="Times New Roman"/>
          <w:sz w:val="24"/>
          <w:szCs w:val="24"/>
        </w:rPr>
        <w:t>,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при установлении нормативов расходов для расчета субвенции на общее</w:t>
      </w:r>
      <w:proofErr w:type="gramEnd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Pr="00864B0A">
        <w:rPr>
          <w:rFonts w:ascii="Times New Roman" w:hAnsi="Times New Roman" w:cs="Times New Roman"/>
          <w:sz w:val="24"/>
          <w:szCs w:val="24"/>
        </w:rPr>
        <w:t>.</w:t>
      </w:r>
    </w:p>
    <w:p w:rsidR="00072942" w:rsidRPr="00864B0A" w:rsidRDefault="00323CA6" w:rsidP="00072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42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42">
        <w:rPr>
          <w:rFonts w:ascii="Times New Roman" w:hAnsi="Times New Roman" w:cs="Times New Roman"/>
          <w:sz w:val="24"/>
          <w:szCs w:val="24"/>
        </w:rPr>
        <w:t xml:space="preserve">были </w:t>
      </w:r>
      <w:r w:rsidR="00072942" w:rsidRPr="00864B0A">
        <w:rPr>
          <w:rFonts w:ascii="Times New Roman" w:hAnsi="Times New Roman" w:cs="Times New Roman"/>
          <w:sz w:val="24"/>
          <w:szCs w:val="24"/>
        </w:rPr>
        <w:t>включены текущие расходы по оплате труда дополнительной численности, подлежащие включению в объем субвенции на общее образование, в сумме 206 855,2 тыс</w:t>
      </w:r>
      <w:proofErr w:type="gramStart"/>
      <w:r w:rsidR="00072942" w:rsidRPr="00864B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2942" w:rsidRPr="00864B0A">
        <w:rPr>
          <w:rFonts w:ascii="Times New Roman" w:hAnsi="Times New Roman" w:cs="Times New Roman"/>
          <w:sz w:val="24"/>
          <w:szCs w:val="24"/>
        </w:rPr>
        <w:t xml:space="preserve">уб. Данный объем средств рассчитан исходя из объема средств ФОТ </w:t>
      </w:r>
      <w:r w:rsidR="00072942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численности 396 ед. в сумме 210 349,2 тыс.руб. за вычетом средств на повышение в 2015 году средней заработной платы дополнительной численности 214 ед. в сумме </w:t>
      </w:r>
      <w:r w:rsidR="00072942" w:rsidRPr="00864B0A">
        <w:rPr>
          <w:rFonts w:ascii="Times New Roman" w:hAnsi="Times New Roman" w:cs="Times New Roman"/>
          <w:sz w:val="24"/>
          <w:szCs w:val="24"/>
        </w:rPr>
        <w:t>3 494 тыс</w:t>
      </w:r>
      <w:proofErr w:type="gramStart"/>
      <w:r w:rsidR="00072942" w:rsidRPr="00864B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2942" w:rsidRPr="00864B0A">
        <w:rPr>
          <w:rFonts w:ascii="Times New Roman" w:hAnsi="Times New Roman" w:cs="Times New Roman"/>
          <w:sz w:val="24"/>
          <w:szCs w:val="24"/>
        </w:rPr>
        <w:t>уб. (33998 руб. - 32953 руб.)х214 ед.х12 мес.х1,302).</w:t>
      </w:r>
    </w:p>
    <w:p w:rsidR="00864B0A" w:rsidRPr="00864B0A" w:rsidRDefault="00864B0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B0A">
        <w:rPr>
          <w:rFonts w:ascii="Times New Roman" w:hAnsi="Times New Roman" w:cs="Times New Roman"/>
          <w:sz w:val="24"/>
          <w:szCs w:val="24"/>
        </w:rPr>
        <w:t xml:space="preserve">Аналогично в 2014 году в объем межбюджетных трансфертов, предоставленных местным бюджетам, были включены текущие расходы по оплате труда дополнительной численности педагогических работников в количестве 235 ед., подлежащие включению в объем субвенции на общее образование в сумме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110 542,1 тыс</w:t>
      </w:r>
      <w:proofErr w:type="gramStart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(расходы на оплату труда дополнительной численности 235 ед. в сумме 121 120,1 тыс.руб. за вычетом средств на повышение средней заработной платы дополнительной численности 10 578 тыс</w:t>
      </w:r>
      <w:proofErr w:type="gramStart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864B0A">
        <w:rPr>
          <w:rFonts w:ascii="Times New Roman" w:hAnsi="Times New Roman" w:cs="Times New Roman"/>
          <w:sz w:val="24"/>
          <w:szCs w:val="24"/>
        </w:rPr>
        <w:t xml:space="preserve"> (32988 руб. - 30107 руб.)х235ед.х12 мес.х1,302)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7884" w:rsidRDefault="00F87884" w:rsidP="00F87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A73" w:rsidRDefault="00407A3D" w:rsidP="00405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соблюдения </w:t>
      </w:r>
      <w:r w:rsidRPr="00864B0A">
        <w:rPr>
          <w:rFonts w:ascii="Times New Roman" w:hAnsi="Times New Roman" w:cs="Times New Roman"/>
          <w:sz w:val="24"/>
          <w:szCs w:val="24"/>
        </w:rPr>
        <w:t>Департаментом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2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864B0A" w:rsidRPr="00864B0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864B0A" w:rsidRPr="00864B0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64B0A" w:rsidRPr="00864B0A">
        <w:rPr>
          <w:rFonts w:ascii="Times New Roman" w:hAnsi="Times New Roman" w:cs="Times New Roman"/>
          <w:sz w:val="24"/>
          <w:szCs w:val="24"/>
        </w:rPr>
        <w:t xml:space="preserve"> «Верхнекетский район»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864B0A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64B0A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>
        <w:rPr>
          <w:rFonts w:ascii="Times New Roman" w:hAnsi="Times New Roman" w:cs="Times New Roman"/>
          <w:sz w:val="24"/>
          <w:szCs w:val="24"/>
        </w:rPr>
        <w:t xml:space="preserve"> в сумме 23 148 тыс.руб. показала следующее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4153" w:rsidRDefault="00407A3D" w:rsidP="00405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ежбюджетный трансферт был предоставлен </w:t>
      </w:r>
      <w:r w:rsidR="00AB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</w:t>
      </w:r>
      <w:r w:rsidR="00AB41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его предоставления,</w:t>
      </w:r>
      <w:r w:rsidR="00FA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соглашением, и 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е м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карты»)</w:t>
      </w:r>
      <w:r w:rsidR="00405A73" w:rsidRPr="00405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A73" w:rsidRPr="00864B0A">
        <w:rPr>
          <w:rFonts w:ascii="Times New Roman" w:eastAsia="Calibri" w:hAnsi="Times New Roman" w:cs="Times New Roman"/>
          <w:sz w:val="24"/>
          <w:szCs w:val="24"/>
        </w:rPr>
        <w:t>«Изменения в сфере образования в Верхнекетском районе»</w:t>
      </w:r>
      <w:r w:rsidR="00405A73" w:rsidRPr="00864B0A">
        <w:rPr>
          <w:rFonts w:ascii="Times New Roman" w:hAnsi="Times New Roman" w:cs="Times New Roman"/>
          <w:sz w:val="24"/>
          <w:szCs w:val="24"/>
        </w:rPr>
        <w:t xml:space="preserve">, которым определены значения показателей, соответствующие значениям показателей, установленных </w:t>
      </w:r>
      <w:r w:rsidR="00405A73">
        <w:rPr>
          <w:rFonts w:ascii="Times New Roman" w:hAnsi="Times New Roman" w:cs="Times New Roman"/>
          <w:sz w:val="24"/>
          <w:szCs w:val="24"/>
        </w:rPr>
        <w:t>соглашением о предоставлении межбюджетного трансферта</w:t>
      </w:r>
      <w:r w:rsidR="00AB4153">
        <w:rPr>
          <w:rFonts w:ascii="Times New Roman" w:hAnsi="Times New Roman" w:cs="Times New Roman"/>
          <w:sz w:val="24"/>
          <w:szCs w:val="24"/>
        </w:rPr>
        <w:t>,</w:t>
      </w:r>
      <w:r w:rsidR="00405A73">
        <w:rPr>
          <w:rFonts w:ascii="Times New Roman" w:hAnsi="Times New Roman" w:cs="Times New Roman"/>
          <w:sz w:val="24"/>
          <w:szCs w:val="24"/>
        </w:rPr>
        <w:t xml:space="preserve"> и</w:t>
      </w:r>
      <w:r w:rsidR="00405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B0A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по повышению эффективности бюджетных расходов на 2015 год и среднесрочную перспективу</w:t>
      </w:r>
      <w:r w:rsidR="00864B0A" w:rsidRPr="00864B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4153" w:rsidRDefault="00AB4153" w:rsidP="00405A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оглашением было предусмотрено </w:t>
      </w:r>
      <w:r w:rsidR="00FA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условий </w:t>
      </w:r>
      <w:r w:rsidR="00FA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трансферта </w:t>
      </w:r>
      <w:r w:rsidR="00405A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405A73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бязательство м</w:t>
      </w:r>
      <w:r w:rsidR="00405A73" w:rsidRPr="00CD0242">
        <w:rPr>
          <w:rFonts w:ascii="Times New Roman" w:hAnsi="Times New Roman" w:cs="Times New Roman"/>
          <w:sz w:val="24"/>
          <w:szCs w:val="24"/>
        </w:rPr>
        <w:t>униципального образования по</w:t>
      </w:r>
      <w:r w:rsidR="00405A73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</w:t>
      </w:r>
      <w:r w:rsidR="00405A73" w:rsidRPr="00CD0242">
        <w:rPr>
          <w:rFonts w:ascii="Times New Roman" w:hAnsi="Times New Roman" w:cs="Times New Roman"/>
          <w:sz w:val="24"/>
          <w:szCs w:val="24"/>
        </w:rPr>
        <w:t xml:space="preserve">достижения  показателей заработной платы, численности педагогических работников </w:t>
      </w:r>
      <w:r w:rsidR="00405A73" w:rsidRPr="00CD0242">
        <w:rPr>
          <w:rFonts w:ascii="Times New Roman" w:eastAsia="Calibri" w:hAnsi="Times New Roman" w:cs="Times New Roman"/>
          <w:sz w:val="24"/>
          <w:szCs w:val="24"/>
        </w:rPr>
        <w:t xml:space="preserve">муниципальных общеобразовательных организаций и других показателей </w:t>
      </w:r>
      <w:r w:rsidR="00405A73" w:rsidRPr="00CD0242">
        <w:rPr>
          <w:rFonts w:ascii="Times New Roman" w:hAnsi="Times New Roman" w:cs="Times New Roman"/>
          <w:sz w:val="24"/>
          <w:szCs w:val="24"/>
        </w:rPr>
        <w:t>П</w:t>
      </w:r>
      <w:r w:rsidR="00405A73" w:rsidRPr="00CD0242">
        <w:rPr>
          <w:rFonts w:ascii="Times New Roman" w:eastAsia="Calibri" w:hAnsi="Times New Roman" w:cs="Times New Roman"/>
          <w:sz w:val="24"/>
          <w:szCs w:val="24"/>
        </w:rPr>
        <w:t xml:space="preserve">лана мероприятий («дорожной карты») «Изменения в сфере образования в </w:t>
      </w:r>
      <w:r w:rsidR="00405A73" w:rsidRPr="00CD0242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405A73" w:rsidRPr="00CD0242">
        <w:rPr>
          <w:rFonts w:ascii="Times New Roman" w:eastAsia="Calibri" w:hAnsi="Times New Roman" w:cs="Times New Roman"/>
          <w:sz w:val="24"/>
          <w:szCs w:val="24"/>
        </w:rPr>
        <w:t>», установленн</w:t>
      </w:r>
      <w:r>
        <w:rPr>
          <w:rFonts w:ascii="Times New Roman" w:eastAsia="Calibri" w:hAnsi="Times New Roman" w:cs="Times New Roman"/>
          <w:sz w:val="24"/>
          <w:szCs w:val="24"/>
        </w:rPr>
        <w:t>ых соглашением.</w:t>
      </w:r>
    </w:p>
    <w:p w:rsidR="00F70DFA" w:rsidRPr="00CD0242" w:rsidRDefault="00F70DFA" w:rsidP="00F70DF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отметить, что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вышеуказанное условие,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по сути,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условие</w:t>
      </w:r>
      <w:r w:rsidR="00F7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использования, а не условием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межбюджетного трансферта, так как на стадии предоставления межбюджетного </w:t>
      </w:r>
      <w:proofErr w:type="gramStart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трансферта</w:t>
      </w:r>
      <w:proofErr w:type="gramEnd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</w:t>
      </w:r>
      <w:r w:rsidRPr="00CD0242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отсутствуют, в связи с чем их предполагаемое достижение или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достижение не может являться </w:t>
      </w:r>
      <w:r w:rsidRPr="00CD0242">
        <w:rPr>
          <w:rFonts w:ascii="Times New Roman" w:hAnsi="Times New Roman" w:cs="Times New Roman"/>
          <w:sz w:val="24"/>
          <w:szCs w:val="24"/>
        </w:rPr>
        <w:t>условием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предостав</w:t>
      </w:r>
      <w:r>
        <w:rPr>
          <w:rFonts w:ascii="Times New Roman" w:eastAsia="Calibri" w:hAnsi="Times New Roman" w:cs="Times New Roman"/>
          <w:sz w:val="24"/>
          <w:szCs w:val="24"/>
        </w:rPr>
        <w:t>ления трансферта по определению.</w:t>
      </w:r>
    </w:p>
    <w:p w:rsidR="00AB4153" w:rsidRPr="00864B0A" w:rsidRDefault="00AB4153" w:rsidP="00AB4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4B0A">
        <w:rPr>
          <w:rFonts w:ascii="Times New Roman" w:eastAsia="Calibri" w:hAnsi="Times New Roman" w:cs="Times New Roman"/>
          <w:sz w:val="24"/>
          <w:szCs w:val="24"/>
        </w:rPr>
        <w:t xml:space="preserve">униципальным образованием достигнуты установленные </w:t>
      </w:r>
      <w:r>
        <w:rPr>
          <w:rFonts w:ascii="Times New Roman" w:eastAsia="Calibri" w:hAnsi="Times New Roman" w:cs="Times New Roman"/>
          <w:sz w:val="24"/>
          <w:szCs w:val="24"/>
        </w:rPr>
        <w:t>соглашением</w:t>
      </w:r>
      <w:r w:rsidRPr="00864B0A">
        <w:rPr>
          <w:rFonts w:ascii="Times New Roman" w:eastAsia="Calibri" w:hAnsi="Times New Roman" w:cs="Times New Roman"/>
          <w:sz w:val="24"/>
          <w:szCs w:val="24"/>
        </w:rPr>
        <w:t xml:space="preserve"> основные показатели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864B0A">
        <w:rPr>
          <w:rFonts w:ascii="Times New Roman" w:hAnsi="Times New Roman" w:cs="Times New Roman"/>
          <w:sz w:val="24"/>
          <w:szCs w:val="24"/>
        </w:rPr>
        <w:t xml:space="preserve"> заработной платы педагогических работников</w:t>
      </w:r>
      <w:r w:rsidRPr="00864B0A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общеобразовательных организаций</w:t>
      </w:r>
      <w:r w:rsidRPr="00864B0A">
        <w:rPr>
          <w:rFonts w:ascii="Times New Roman" w:hAnsi="Times New Roman" w:cs="Times New Roman"/>
          <w:sz w:val="24"/>
          <w:szCs w:val="24"/>
        </w:rPr>
        <w:t>, которая составила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0A">
        <w:rPr>
          <w:rFonts w:ascii="Times New Roman" w:hAnsi="Times New Roman" w:cs="Times New Roman"/>
          <w:sz w:val="24"/>
          <w:szCs w:val="24"/>
        </w:rPr>
        <w:t xml:space="preserve">719 руб. (100% от плана), численности педагогических работников </w:t>
      </w:r>
      <w:r w:rsidRPr="00864B0A">
        <w:rPr>
          <w:rFonts w:ascii="Times New Roman" w:eastAsia="Calibri" w:hAnsi="Times New Roman" w:cs="Times New Roman"/>
          <w:sz w:val="24"/>
          <w:szCs w:val="24"/>
        </w:rPr>
        <w:t>и</w:t>
      </w:r>
      <w:r w:rsidRPr="00864B0A">
        <w:rPr>
          <w:rFonts w:ascii="Times New Roman" w:hAnsi="Times New Roman" w:cs="Times New Roman"/>
          <w:sz w:val="24"/>
          <w:szCs w:val="24"/>
        </w:rPr>
        <w:t xml:space="preserve"> у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дельного веса численности административно-управленческого персонала </w:t>
      </w:r>
      <w:r w:rsidRPr="00864B0A">
        <w:rPr>
          <w:rFonts w:ascii="Times New Roman" w:hAnsi="Times New Roman" w:cs="Times New Roman"/>
          <w:color w:val="000000"/>
          <w:sz w:val="24"/>
          <w:szCs w:val="24"/>
        </w:rPr>
        <w:t xml:space="preserve">и вспомогательного персонала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численности работников общеобразовательных организаций, которые составили, соответственно</w:t>
      </w:r>
      <w:r w:rsidRPr="00864B0A">
        <w:rPr>
          <w:rFonts w:ascii="Times New Roman" w:hAnsi="Times New Roman" w:cs="Times New Roman"/>
          <w:sz w:val="24"/>
          <w:szCs w:val="24"/>
        </w:rPr>
        <w:t xml:space="preserve"> 200 ед. и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53,1% </w:t>
      </w:r>
      <w:r w:rsidRPr="00864B0A">
        <w:rPr>
          <w:rFonts w:ascii="Times New Roman" w:hAnsi="Times New Roman" w:cs="Times New Roman"/>
          <w:sz w:val="24"/>
          <w:szCs w:val="24"/>
        </w:rPr>
        <w:t>(100% от плана),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64B0A">
        <w:rPr>
          <w:rFonts w:ascii="Times New Roman" w:hAnsi="Times New Roman" w:cs="Times New Roman"/>
          <w:color w:val="000000"/>
          <w:sz w:val="24"/>
          <w:szCs w:val="24"/>
        </w:rPr>
        <w:t>бъем средств за счет проведения оптимизационных мероприятий</w:t>
      </w:r>
      <w:proofErr w:type="gramEnd"/>
      <w:r w:rsidRPr="00864B0A">
        <w:rPr>
          <w:rFonts w:ascii="Times New Roman" w:hAnsi="Times New Roman" w:cs="Times New Roman"/>
          <w:color w:val="000000"/>
          <w:sz w:val="24"/>
          <w:szCs w:val="24"/>
        </w:rPr>
        <w:t>, направленных на повышение средней заработной платы педагогических работников, составил 2</w:t>
      </w:r>
      <w:r>
        <w:rPr>
          <w:rFonts w:ascii="Times New Roman" w:hAnsi="Times New Roman" w:cs="Times New Roman"/>
          <w:color w:val="000000"/>
          <w:sz w:val="24"/>
          <w:szCs w:val="24"/>
        </w:rPr>
        <w:t>,3 млн</w:t>
      </w:r>
      <w:proofErr w:type="gramStart"/>
      <w:r w:rsidRPr="00864B0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64B0A">
        <w:rPr>
          <w:rFonts w:ascii="Times New Roman" w:hAnsi="Times New Roman" w:cs="Times New Roman"/>
          <w:color w:val="000000"/>
          <w:sz w:val="24"/>
          <w:szCs w:val="24"/>
        </w:rPr>
        <w:t>уб. (100% от плана)</w:t>
      </w:r>
      <w:r w:rsidRPr="00864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7DB" w:rsidRDefault="00CD0242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42">
        <w:rPr>
          <w:rFonts w:ascii="Times New Roman" w:hAnsi="Times New Roman" w:cs="Times New Roman"/>
          <w:sz w:val="24"/>
          <w:szCs w:val="24"/>
        </w:rPr>
        <w:t>Расчет межбюджетных трансферто</w:t>
      </w:r>
      <w:r w:rsidR="004E185E">
        <w:rPr>
          <w:rFonts w:ascii="Times New Roman" w:hAnsi="Times New Roman" w:cs="Times New Roman"/>
          <w:sz w:val="24"/>
          <w:szCs w:val="24"/>
        </w:rPr>
        <w:t xml:space="preserve">в местным бюджетам, в том числе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«Верхнекетский район» </w:t>
      </w:r>
      <w:r w:rsidRPr="00CD0242">
        <w:rPr>
          <w:rFonts w:ascii="Times New Roman" w:hAnsi="Times New Roman" w:cs="Times New Roman"/>
          <w:sz w:val="24"/>
          <w:szCs w:val="24"/>
        </w:rPr>
        <w:t xml:space="preserve">произведен Департаментом </w:t>
      </w:r>
      <w:r w:rsidR="00856C2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D0242">
        <w:rPr>
          <w:rFonts w:ascii="Times New Roman" w:hAnsi="Times New Roman" w:cs="Times New Roman"/>
          <w:sz w:val="24"/>
          <w:szCs w:val="24"/>
        </w:rPr>
        <w:t>по формуле в соответствии с Порядком предоставления иных межбюджетных трансфертов на достижение целевых показателей</w:t>
      </w:r>
      <w:r w:rsidR="00E759B4">
        <w:rPr>
          <w:rFonts w:ascii="Times New Roman" w:hAnsi="Times New Roman" w:cs="Times New Roman"/>
          <w:sz w:val="24"/>
          <w:szCs w:val="24"/>
        </w:rPr>
        <w:t xml:space="preserve"> …» (пост</w:t>
      </w:r>
      <w:r w:rsidRPr="00CD0242">
        <w:rPr>
          <w:rFonts w:ascii="Times New Roman" w:hAnsi="Times New Roman" w:cs="Times New Roman"/>
          <w:sz w:val="24"/>
          <w:szCs w:val="24"/>
        </w:rPr>
        <w:t>ановление Администрации Томской области от 24.06.2014 №243а</w:t>
      </w:r>
      <w:r w:rsidR="00E759B4">
        <w:rPr>
          <w:rFonts w:ascii="Times New Roman" w:hAnsi="Times New Roman" w:cs="Times New Roman"/>
          <w:sz w:val="24"/>
          <w:szCs w:val="24"/>
        </w:rPr>
        <w:t>)</w:t>
      </w:r>
      <w:r w:rsidR="008E00DE">
        <w:rPr>
          <w:rFonts w:ascii="Times New Roman" w:hAnsi="Times New Roman" w:cs="Times New Roman"/>
          <w:sz w:val="24"/>
          <w:szCs w:val="24"/>
        </w:rPr>
        <w:t>, исходя из</w:t>
      </w:r>
      <w:r w:rsidR="008E00DE" w:rsidRPr="00864B0A">
        <w:rPr>
          <w:rFonts w:ascii="Times New Roman" w:hAnsi="Times New Roman" w:cs="Times New Roman"/>
          <w:sz w:val="24"/>
          <w:szCs w:val="24"/>
        </w:rPr>
        <w:t xml:space="preserve"> </w:t>
      </w:r>
      <w:r w:rsidR="00856C2F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4E185E" w:rsidRPr="00864B0A">
        <w:rPr>
          <w:rFonts w:ascii="Times New Roman" w:hAnsi="Times New Roman" w:cs="Times New Roman"/>
          <w:sz w:val="24"/>
          <w:szCs w:val="24"/>
        </w:rPr>
        <w:t>Законом об областном бюджете на 2015 год</w:t>
      </w:r>
      <w:r w:rsidR="00856C2F">
        <w:rPr>
          <w:rFonts w:ascii="Times New Roman" w:hAnsi="Times New Roman" w:cs="Times New Roman"/>
          <w:sz w:val="24"/>
          <w:szCs w:val="24"/>
        </w:rPr>
        <w:t xml:space="preserve"> (</w:t>
      </w:r>
      <w:r w:rsidR="004E185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4E185E" w:rsidRPr="00864B0A">
        <w:rPr>
          <w:rFonts w:ascii="Times New Roman" w:hAnsi="Times New Roman" w:cs="Times New Roman"/>
          <w:sz w:val="24"/>
          <w:szCs w:val="24"/>
        </w:rPr>
        <w:t xml:space="preserve"> </w:t>
      </w:r>
      <w:r w:rsidR="00856C2F">
        <w:rPr>
          <w:rFonts w:ascii="Times New Roman" w:hAnsi="Times New Roman" w:cs="Times New Roman"/>
          <w:sz w:val="24"/>
          <w:szCs w:val="24"/>
        </w:rPr>
        <w:t xml:space="preserve">уточнений) </w:t>
      </w:r>
      <w:r w:rsidR="008E00DE" w:rsidRPr="00864B0A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A503F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547D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547DB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564 624,8 тыс</w:t>
      </w:r>
      <w:proofErr w:type="gramStart"/>
      <w:r w:rsidR="00A547DB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547DB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CD0242" w:rsidRPr="00CD0242" w:rsidRDefault="00071B74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ри расчете </w:t>
      </w:r>
      <w:r w:rsidR="008E00DE" w:rsidRPr="00CD0242">
        <w:rPr>
          <w:rFonts w:ascii="Times New Roman" w:hAnsi="Times New Roman" w:cs="Times New Roman"/>
          <w:sz w:val="24"/>
          <w:szCs w:val="24"/>
        </w:rPr>
        <w:t xml:space="preserve">межбюджетных трансфертов местным бюджетам </w:t>
      </w:r>
      <w:r w:rsidR="00C130F2">
        <w:rPr>
          <w:rFonts w:ascii="Times New Roman" w:hAnsi="Times New Roman" w:cs="Times New Roman"/>
          <w:sz w:val="24"/>
          <w:szCs w:val="24"/>
        </w:rPr>
        <w:t xml:space="preserve">Департаментом образования </w:t>
      </w:r>
      <w:r w:rsidR="00CD0242" w:rsidRPr="00CD0242">
        <w:rPr>
          <w:rFonts w:ascii="Times New Roman" w:hAnsi="Times New Roman" w:cs="Times New Roman"/>
          <w:sz w:val="24"/>
          <w:szCs w:val="24"/>
        </w:rPr>
        <w:t>были применены:</w:t>
      </w:r>
    </w:p>
    <w:p w:rsidR="00CD0242" w:rsidRPr="00CD0242" w:rsidRDefault="00F35B68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оэффициент зависимости достижения целевого показателя по муниципальному образованию «Верхнекетский район» </w:t>
      </w:r>
      <w:r w:rsidR="00C0064B">
        <w:rPr>
          <w:rFonts w:ascii="Times New Roman" w:hAnsi="Times New Roman" w:cs="Times New Roman"/>
          <w:sz w:val="24"/>
          <w:szCs w:val="24"/>
        </w:rPr>
        <w:t xml:space="preserve">- 1,948 </w:t>
      </w:r>
      <w:r w:rsidR="00CD0242" w:rsidRPr="00CD0242">
        <w:rPr>
          <w:rFonts w:ascii="Times New Roman" w:hAnsi="Times New Roman" w:cs="Times New Roman"/>
          <w:sz w:val="24"/>
          <w:szCs w:val="24"/>
        </w:rPr>
        <w:t>и средневзвешенный коэффициент по Томской области</w:t>
      </w:r>
      <w:r w:rsidR="00C0064B">
        <w:rPr>
          <w:rFonts w:ascii="Times New Roman" w:hAnsi="Times New Roman" w:cs="Times New Roman"/>
          <w:sz w:val="24"/>
          <w:szCs w:val="24"/>
        </w:rPr>
        <w:t xml:space="preserve"> 1,546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, рассчитанный исходя из коэффициентов зависимости по каждому муниципальному образованию, </w:t>
      </w:r>
      <w:r w:rsidR="00E759B4" w:rsidRPr="00864B0A">
        <w:rPr>
          <w:rFonts w:ascii="Times New Roman" w:hAnsi="Times New Roman" w:cs="Times New Roman"/>
          <w:sz w:val="24"/>
          <w:szCs w:val="24"/>
        </w:rPr>
        <w:t>размер</w:t>
      </w:r>
      <w:r w:rsidR="00C0064B">
        <w:rPr>
          <w:rFonts w:ascii="Times New Roman" w:hAnsi="Times New Roman" w:cs="Times New Roman"/>
          <w:sz w:val="24"/>
          <w:szCs w:val="24"/>
        </w:rPr>
        <w:t>ы</w:t>
      </w:r>
      <w:r w:rsidR="00E759B4">
        <w:rPr>
          <w:rFonts w:ascii="Times New Roman" w:hAnsi="Times New Roman" w:cs="Times New Roman"/>
          <w:sz w:val="24"/>
          <w:szCs w:val="24"/>
        </w:rPr>
        <w:t xml:space="preserve"> которых был</w:t>
      </w:r>
      <w:r w:rsidR="00C0064B">
        <w:rPr>
          <w:rFonts w:ascii="Times New Roman" w:hAnsi="Times New Roman" w:cs="Times New Roman"/>
          <w:sz w:val="24"/>
          <w:szCs w:val="24"/>
        </w:rPr>
        <w:t>и</w:t>
      </w:r>
      <w:r w:rsidR="00E759B4">
        <w:rPr>
          <w:rFonts w:ascii="Times New Roman" w:hAnsi="Times New Roman" w:cs="Times New Roman"/>
          <w:sz w:val="24"/>
          <w:szCs w:val="24"/>
        </w:rPr>
        <w:t xml:space="preserve"> </w:t>
      </w:r>
      <w:r w:rsidR="00E759B4" w:rsidRPr="00864B0A">
        <w:rPr>
          <w:rFonts w:ascii="Times New Roman" w:hAnsi="Times New Roman" w:cs="Times New Roman"/>
          <w:sz w:val="24"/>
          <w:szCs w:val="24"/>
        </w:rPr>
        <w:t>установлен</w:t>
      </w:r>
      <w:r w:rsidR="00C0064B">
        <w:rPr>
          <w:rFonts w:ascii="Times New Roman" w:hAnsi="Times New Roman" w:cs="Times New Roman"/>
          <w:sz w:val="24"/>
          <w:szCs w:val="24"/>
        </w:rPr>
        <w:t>ы</w:t>
      </w:r>
      <w:r w:rsidR="00E759B4">
        <w:rPr>
          <w:rFonts w:ascii="Times New Roman" w:hAnsi="Times New Roman" w:cs="Times New Roman"/>
          <w:sz w:val="24"/>
          <w:szCs w:val="24"/>
        </w:rPr>
        <w:t xml:space="preserve"> </w:t>
      </w:r>
      <w:r w:rsidR="00E759B4" w:rsidRPr="00864B0A">
        <w:rPr>
          <w:rFonts w:ascii="Times New Roman" w:hAnsi="Times New Roman" w:cs="Times New Roman"/>
          <w:sz w:val="24"/>
          <w:szCs w:val="24"/>
        </w:rPr>
        <w:t>распоряжением Департамента</w:t>
      </w:r>
      <w:r w:rsidR="00E759B4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E759B4">
        <w:rPr>
          <w:rFonts w:ascii="Times New Roman" w:hAnsi="Times New Roman" w:cs="Times New Roman"/>
          <w:sz w:val="24"/>
          <w:szCs w:val="24"/>
        </w:rPr>
        <w:t xml:space="preserve">их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расчета не </w:t>
      </w:r>
      <w:r w:rsidR="00E759B4">
        <w:rPr>
          <w:rFonts w:ascii="Times New Roman" w:hAnsi="Times New Roman" w:cs="Times New Roman"/>
          <w:sz w:val="24"/>
          <w:szCs w:val="24"/>
        </w:rPr>
        <w:t xml:space="preserve">была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установлена в связи с отсутствием соответствующих требований в Порядке </w:t>
      </w:r>
      <w:r w:rsidR="00C130F2" w:rsidRPr="00CD0242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на достижение целевых показателей</w:t>
      </w:r>
      <w:r w:rsidR="00C130F2">
        <w:rPr>
          <w:rFonts w:ascii="Times New Roman" w:hAnsi="Times New Roman" w:cs="Times New Roman"/>
          <w:sz w:val="24"/>
          <w:szCs w:val="24"/>
        </w:rPr>
        <w:t xml:space="preserve"> …» (пост</w:t>
      </w:r>
      <w:r w:rsidR="00C130F2" w:rsidRPr="00CD0242">
        <w:rPr>
          <w:rFonts w:ascii="Times New Roman" w:hAnsi="Times New Roman" w:cs="Times New Roman"/>
          <w:sz w:val="24"/>
          <w:szCs w:val="24"/>
        </w:rPr>
        <w:t>ановление Администрации Томской области</w:t>
      </w:r>
      <w:proofErr w:type="gramEnd"/>
      <w:r w:rsidR="00C130F2" w:rsidRPr="00CD0242">
        <w:rPr>
          <w:rFonts w:ascii="Times New Roman" w:hAnsi="Times New Roman" w:cs="Times New Roman"/>
          <w:sz w:val="24"/>
          <w:szCs w:val="24"/>
        </w:rPr>
        <w:t xml:space="preserve"> от 24.06.2014 №243а</w:t>
      </w:r>
      <w:r w:rsidR="00C130F2">
        <w:rPr>
          <w:rFonts w:ascii="Times New Roman" w:hAnsi="Times New Roman" w:cs="Times New Roman"/>
          <w:sz w:val="24"/>
          <w:szCs w:val="24"/>
        </w:rPr>
        <w:t>).</w:t>
      </w:r>
      <w:r w:rsidR="00E759B4">
        <w:rPr>
          <w:rFonts w:ascii="Times New Roman" w:hAnsi="Times New Roman" w:cs="Times New Roman"/>
          <w:sz w:val="24"/>
          <w:szCs w:val="24"/>
        </w:rPr>
        <w:t xml:space="preserve"> </w:t>
      </w:r>
      <w:r w:rsidR="00E759B4" w:rsidRPr="00864B0A">
        <w:rPr>
          <w:rFonts w:ascii="Times New Roman" w:hAnsi="Times New Roman" w:cs="Times New Roman"/>
          <w:sz w:val="24"/>
          <w:szCs w:val="24"/>
        </w:rPr>
        <w:t>Согласно представленным пояснениям Департамента</w:t>
      </w:r>
      <w:r w:rsidR="00286108">
        <w:rPr>
          <w:rFonts w:ascii="Times New Roman" w:hAnsi="Times New Roman" w:cs="Times New Roman"/>
          <w:sz w:val="24"/>
          <w:szCs w:val="24"/>
        </w:rPr>
        <w:t>,</w:t>
      </w:r>
      <w:r w:rsidR="00E759B4" w:rsidRPr="00864B0A">
        <w:rPr>
          <w:rFonts w:ascii="Times New Roman" w:hAnsi="Times New Roman" w:cs="Times New Roman"/>
          <w:sz w:val="24"/>
          <w:szCs w:val="24"/>
        </w:rPr>
        <w:t xml:space="preserve"> принятие отдельной методики по определению коэффициента зависимости достижения целевого показателя муниципальным образованием невозможно, так как имеется ряд ограничений при сложности расчето</w:t>
      </w:r>
      <w:r w:rsidR="00E759B4">
        <w:rPr>
          <w:rFonts w:ascii="Times New Roman" w:hAnsi="Times New Roman" w:cs="Times New Roman"/>
          <w:sz w:val="24"/>
          <w:szCs w:val="24"/>
        </w:rPr>
        <w:t>в, п</w:t>
      </w:r>
      <w:r w:rsidR="00E759B4" w:rsidRPr="00864B0A">
        <w:rPr>
          <w:rFonts w:ascii="Times New Roman" w:hAnsi="Times New Roman" w:cs="Times New Roman"/>
          <w:sz w:val="24"/>
          <w:szCs w:val="24"/>
        </w:rPr>
        <w:t>ри этом пояснения, в чем конкретно состоит суть ограничения и сложность расчетов, не представлены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242" w:rsidRPr="00CD0242" w:rsidRDefault="00F35B68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CD0242" w:rsidRPr="00CD0242">
        <w:rPr>
          <w:rFonts w:ascii="Times New Roman" w:hAnsi="Times New Roman" w:cs="Times New Roman"/>
          <w:sz w:val="24"/>
          <w:szCs w:val="24"/>
        </w:rPr>
        <w:t>оэффициент</w:t>
      </w:r>
      <w:r w:rsidR="00A16CF1">
        <w:rPr>
          <w:rFonts w:ascii="Times New Roman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hAnsi="Times New Roman" w:cs="Times New Roman"/>
          <w:sz w:val="24"/>
          <w:szCs w:val="24"/>
        </w:rPr>
        <w:t xml:space="preserve">по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CF1">
        <w:rPr>
          <w:rFonts w:ascii="Times New Roman" w:hAnsi="Times New Roman" w:cs="Times New Roman"/>
          <w:sz w:val="24"/>
          <w:szCs w:val="24"/>
        </w:rPr>
        <w:t>2,129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, учитывающий 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районный коэффициент </w:t>
      </w:r>
      <w:r w:rsidR="00A16CF1">
        <w:rPr>
          <w:rFonts w:ascii="Times New Roman" w:hAnsi="Times New Roman" w:cs="Times New Roman"/>
          <w:sz w:val="24"/>
          <w:szCs w:val="24"/>
        </w:rPr>
        <w:t>- 1,5,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 процентную надбавку за работу в районах Крайнего Севера и приравненны</w:t>
      </w:r>
      <w:r w:rsidR="002C4775">
        <w:rPr>
          <w:rFonts w:ascii="Times New Roman" w:hAnsi="Times New Roman" w:cs="Times New Roman"/>
          <w:sz w:val="24"/>
          <w:szCs w:val="24"/>
        </w:rPr>
        <w:t>е к ним местности</w:t>
      </w:r>
      <w:r w:rsidR="00A16CF1" w:rsidRPr="00CD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6CF1">
        <w:rPr>
          <w:rFonts w:ascii="Times New Roman" w:hAnsi="Times New Roman" w:cs="Times New Roman"/>
          <w:sz w:val="24"/>
          <w:szCs w:val="24"/>
        </w:rPr>
        <w:t xml:space="preserve"> 0,5 и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выплаты за работу в сельской местности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CF1">
        <w:rPr>
          <w:rFonts w:ascii="Times New Roman" w:hAnsi="Times New Roman" w:cs="Times New Roman"/>
          <w:sz w:val="24"/>
          <w:szCs w:val="24"/>
        </w:rPr>
        <w:t>0,129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CF1">
        <w:rPr>
          <w:rFonts w:ascii="Times New Roman" w:hAnsi="Times New Roman" w:cs="Times New Roman"/>
          <w:sz w:val="24"/>
          <w:szCs w:val="24"/>
        </w:rPr>
        <w:t>Однако</w:t>
      </w:r>
      <w:r w:rsidR="00A16CF1" w:rsidRPr="00CD0242">
        <w:rPr>
          <w:rFonts w:ascii="Times New Roman" w:hAnsi="Times New Roman" w:cs="Times New Roman"/>
          <w:sz w:val="24"/>
          <w:szCs w:val="24"/>
        </w:rPr>
        <w:t xml:space="preserve"> </w:t>
      </w:r>
      <w:r w:rsidR="00A16CF1">
        <w:rPr>
          <w:rFonts w:ascii="Times New Roman" w:hAnsi="Times New Roman" w:cs="Times New Roman"/>
          <w:sz w:val="24"/>
          <w:szCs w:val="24"/>
        </w:rPr>
        <w:t>р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асчетная надбавка за работу </w:t>
      </w:r>
      <w:r w:rsidR="00286108">
        <w:rPr>
          <w:rFonts w:ascii="Times New Roman" w:hAnsi="Times New Roman" w:cs="Times New Roman"/>
          <w:sz w:val="24"/>
          <w:szCs w:val="24"/>
        </w:rPr>
        <w:t xml:space="preserve">в 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сельской местности 0,129 определена исходя из расчета надбавки в размере 25% к окладам работников образования за работу в сельской местности и доли сельского населения муниципального образования </w:t>
      </w:r>
      <w:r w:rsidR="00A16CF1">
        <w:rPr>
          <w:rFonts w:ascii="Times New Roman" w:hAnsi="Times New Roman" w:cs="Times New Roman"/>
          <w:sz w:val="24"/>
          <w:szCs w:val="24"/>
        </w:rPr>
        <w:t>вне за</w:t>
      </w:r>
      <w:r w:rsidR="00E31A10">
        <w:rPr>
          <w:rFonts w:ascii="Times New Roman" w:hAnsi="Times New Roman" w:cs="Times New Roman"/>
          <w:sz w:val="24"/>
          <w:szCs w:val="24"/>
        </w:rPr>
        <w:t xml:space="preserve">висимости от места его работы </w:t>
      </w:r>
      <w:r w:rsidR="00E31A10" w:rsidRPr="00864B0A">
        <w:rPr>
          <w:rFonts w:ascii="Times New Roman" w:hAnsi="Times New Roman" w:cs="Times New Roman"/>
          <w:sz w:val="24"/>
          <w:szCs w:val="24"/>
        </w:rPr>
        <w:t xml:space="preserve">в общей численности </w:t>
      </w:r>
      <w:r w:rsidR="00E31A10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E31A10" w:rsidRPr="00864B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31A10">
        <w:rPr>
          <w:rFonts w:ascii="Times New Roman" w:hAnsi="Times New Roman" w:cs="Times New Roman"/>
          <w:sz w:val="24"/>
          <w:szCs w:val="24"/>
        </w:rPr>
        <w:t xml:space="preserve"> </w:t>
      </w:r>
      <w:r w:rsidR="00E31A10" w:rsidRPr="00864B0A">
        <w:rPr>
          <w:rFonts w:ascii="Times New Roman" w:hAnsi="Times New Roman" w:cs="Times New Roman"/>
          <w:sz w:val="24"/>
          <w:szCs w:val="24"/>
        </w:rPr>
        <w:t>(8,</w:t>
      </w:r>
      <w:r w:rsidR="00E31A10">
        <w:rPr>
          <w:rFonts w:ascii="Times New Roman" w:hAnsi="Times New Roman" w:cs="Times New Roman"/>
          <w:sz w:val="24"/>
          <w:szCs w:val="24"/>
        </w:rPr>
        <w:t>6</w:t>
      </w:r>
      <w:r w:rsidR="00E31A10" w:rsidRPr="00E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10" w:rsidRPr="00864B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31A10" w:rsidRPr="00864B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31A10" w:rsidRPr="00864B0A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E31A10" w:rsidRPr="00864B0A">
        <w:rPr>
          <w:rFonts w:ascii="Times New Roman" w:hAnsi="Times New Roman" w:cs="Times New Roman"/>
          <w:sz w:val="24"/>
          <w:szCs w:val="24"/>
        </w:rPr>
        <w:t xml:space="preserve">. </w:t>
      </w:r>
      <w:r w:rsidR="00E31A10">
        <w:rPr>
          <w:rFonts w:ascii="Times New Roman" w:hAnsi="Times New Roman" w:cs="Times New Roman"/>
          <w:sz w:val="24"/>
          <w:szCs w:val="24"/>
        </w:rPr>
        <w:t xml:space="preserve">сельского населения / </w:t>
      </w:r>
      <w:r w:rsidR="00E31A10" w:rsidRPr="00864B0A">
        <w:rPr>
          <w:rFonts w:ascii="Times New Roman" w:hAnsi="Times New Roman" w:cs="Times New Roman"/>
          <w:sz w:val="24"/>
          <w:szCs w:val="24"/>
        </w:rPr>
        <w:t>16,7</w:t>
      </w:r>
      <w:r w:rsidR="00E31A10" w:rsidRPr="00E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10" w:rsidRPr="00864B0A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="00E31A10" w:rsidRPr="00864B0A">
        <w:rPr>
          <w:rFonts w:ascii="Times New Roman" w:hAnsi="Times New Roman" w:cs="Times New Roman"/>
          <w:sz w:val="24"/>
          <w:szCs w:val="24"/>
        </w:rPr>
        <w:t>.</w:t>
      </w:r>
      <w:r w:rsidR="00E31A10">
        <w:rPr>
          <w:rFonts w:ascii="Times New Roman" w:hAnsi="Times New Roman" w:cs="Times New Roman"/>
          <w:sz w:val="24"/>
          <w:szCs w:val="24"/>
        </w:rPr>
        <w:t xml:space="preserve"> общей численности населения</w:t>
      </w:r>
      <w:r w:rsidR="00E31A10" w:rsidRPr="00864B0A">
        <w:rPr>
          <w:rFonts w:ascii="Times New Roman" w:hAnsi="Times New Roman" w:cs="Times New Roman"/>
          <w:sz w:val="24"/>
          <w:szCs w:val="24"/>
        </w:rPr>
        <w:t xml:space="preserve"> х</w:t>
      </w:r>
      <w:r w:rsidR="00E31A10">
        <w:rPr>
          <w:rFonts w:ascii="Times New Roman" w:hAnsi="Times New Roman" w:cs="Times New Roman"/>
          <w:sz w:val="24"/>
          <w:szCs w:val="24"/>
        </w:rPr>
        <w:t xml:space="preserve"> </w:t>
      </w:r>
      <w:r w:rsidR="00E31A10" w:rsidRPr="00864B0A">
        <w:rPr>
          <w:rFonts w:ascii="Times New Roman" w:hAnsi="Times New Roman" w:cs="Times New Roman"/>
          <w:sz w:val="24"/>
          <w:szCs w:val="24"/>
        </w:rPr>
        <w:t>25%</w:t>
      </w:r>
      <w:r w:rsidR="00E31A10">
        <w:rPr>
          <w:rFonts w:ascii="Times New Roman" w:hAnsi="Times New Roman" w:cs="Times New Roman"/>
          <w:sz w:val="24"/>
          <w:szCs w:val="24"/>
        </w:rPr>
        <w:t>).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9B4" w:rsidRPr="00864B0A" w:rsidRDefault="00E759B4" w:rsidP="00E7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B0A">
        <w:rPr>
          <w:rFonts w:ascii="Times New Roman" w:hAnsi="Times New Roman" w:cs="Times New Roman"/>
          <w:sz w:val="24"/>
          <w:szCs w:val="24"/>
        </w:rPr>
        <w:t xml:space="preserve">По мнению Контрольно-счетной палаты, так как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межбюджетный трансферт предоставляется на </w:t>
      </w:r>
      <w:r w:rsidRPr="00864B0A">
        <w:rPr>
          <w:rFonts w:ascii="Times New Roman" w:hAnsi="Times New Roman" w:cs="Times New Roman"/>
          <w:sz w:val="24"/>
          <w:szCs w:val="24"/>
        </w:rPr>
        <w:t xml:space="preserve">повышение заработной платы педагогических работников общеобразовательных организаций, расчетную надбавку за работу в сельской местности следует определять исходя из численности педагогических работников общеобразовательных организаций, работающих в сельской местности, </w:t>
      </w:r>
      <w:r w:rsidR="00A16CF1" w:rsidRPr="00CD0242">
        <w:rPr>
          <w:rFonts w:ascii="Times New Roman" w:hAnsi="Times New Roman" w:cs="Times New Roman"/>
          <w:sz w:val="24"/>
          <w:szCs w:val="24"/>
        </w:rPr>
        <w:t>на повышение средней заработной платы которых предоставляется межбюджетный трансферт</w:t>
      </w:r>
      <w:r w:rsidR="00A16CF1">
        <w:rPr>
          <w:rFonts w:ascii="Times New Roman" w:hAnsi="Times New Roman" w:cs="Times New Roman"/>
          <w:sz w:val="24"/>
          <w:szCs w:val="24"/>
        </w:rPr>
        <w:t>,</w:t>
      </w:r>
      <w:r w:rsidR="00A16CF1" w:rsidRPr="00864B0A">
        <w:rPr>
          <w:rFonts w:ascii="Times New Roman" w:hAnsi="Times New Roman" w:cs="Times New Roman"/>
          <w:sz w:val="24"/>
          <w:szCs w:val="24"/>
        </w:rPr>
        <w:t xml:space="preserve"> </w:t>
      </w:r>
      <w:r w:rsidRPr="00864B0A">
        <w:rPr>
          <w:rFonts w:ascii="Times New Roman" w:hAnsi="Times New Roman" w:cs="Times New Roman"/>
          <w:sz w:val="24"/>
          <w:szCs w:val="24"/>
        </w:rPr>
        <w:t>а не всего сельского населения муниципального образования.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 w:rsidRPr="00864B0A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864B0A">
        <w:rPr>
          <w:rFonts w:ascii="Times New Roman" w:hAnsi="Times New Roman" w:cs="Times New Roman"/>
          <w:sz w:val="24"/>
          <w:szCs w:val="24"/>
        </w:rPr>
        <w:t xml:space="preserve"> увеличение размера коэффициента </w:t>
      </w:r>
      <w:r w:rsidR="00F35B68" w:rsidRPr="00CD0242">
        <w:rPr>
          <w:rFonts w:ascii="Times New Roman" w:hAnsi="Times New Roman" w:cs="Times New Roman"/>
          <w:sz w:val="24"/>
          <w:szCs w:val="24"/>
        </w:rPr>
        <w:t xml:space="preserve">по муниципальному образованию </w:t>
      </w:r>
      <w:r w:rsidRPr="00864B0A">
        <w:rPr>
          <w:rFonts w:ascii="Times New Roman" w:hAnsi="Times New Roman" w:cs="Times New Roman"/>
          <w:sz w:val="24"/>
          <w:szCs w:val="24"/>
        </w:rPr>
        <w:t>на 0,129 до 2,129 считаем не обоснованным. Соответственно требует уточнения и значени</w:t>
      </w:r>
      <w:r w:rsidR="00E70169">
        <w:rPr>
          <w:rFonts w:ascii="Times New Roman" w:hAnsi="Times New Roman" w:cs="Times New Roman"/>
          <w:sz w:val="24"/>
          <w:szCs w:val="24"/>
        </w:rPr>
        <w:t>е</w:t>
      </w:r>
      <w:r w:rsidRPr="00864B0A">
        <w:rPr>
          <w:rFonts w:ascii="Times New Roman" w:hAnsi="Times New Roman" w:cs="Times New Roman"/>
          <w:sz w:val="24"/>
          <w:szCs w:val="24"/>
        </w:rPr>
        <w:t xml:space="preserve"> применяемого средневзвешенного коэффициента по Томской области</w:t>
      </w:r>
      <w:r w:rsidR="00E31A10">
        <w:rPr>
          <w:rFonts w:ascii="Times New Roman" w:hAnsi="Times New Roman" w:cs="Times New Roman"/>
          <w:sz w:val="24"/>
          <w:szCs w:val="24"/>
        </w:rPr>
        <w:t>,</w:t>
      </w:r>
      <w:r w:rsidR="00E31A10" w:rsidRPr="00E31A10">
        <w:rPr>
          <w:rFonts w:ascii="Times New Roman" w:hAnsi="Times New Roman" w:cs="Times New Roman"/>
          <w:sz w:val="24"/>
          <w:szCs w:val="24"/>
        </w:rPr>
        <w:t xml:space="preserve"> </w:t>
      </w:r>
      <w:r w:rsidR="00E31A10" w:rsidRPr="00CD0242">
        <w:rPr>
          <w:rFonts w:ascii="Times New Roman" w:hAnsi="Times New Roman" w:cs="Times New Roman"/>
          <w:sz w:val="24"/>
          <w:szCs w:val="24"/>
        </w:rPr>
        <w:t>учитывающ</w:t>
      </w:r>
      <w:r w:rsidR="00E31A10">
        <w:rPr>
          <w:rFonts w:ascii="Times New Roman" w:hAnsi="Times New Roman" w:cs="Times New Roman"/>
          <w:sz w:val="24"/>
          <w:szCs w:val="24"/>
        </w:rPr>
        <w:t xml:space="preserve">его </w:t>
      </w:r>
      <w:r w:rsidR="00E31A10" w:rsidRPr="00864B0A">
        <w:rPr>
          <w:rFonts w:ascii="Times New Roman" w:hAnsi="Times New Roman" w:cs="Times New Roman"/>
          <w:sz w:val="24"/>
          <w:szCs w:val="24"/>
        </w:rPr>
        <w:t>районный коэффициент</w:t>
      </w:r>
      <w:r w:rsidR="00E31A10">
        <w:rPr>
          <w:rFonts w:ascii="Times New Roman" w:hAnsi="Times New Roman" w:cs="Times New Roman"/>
          <w:sz w:val="24"/>
          <w:szCs w:val="24"/>
        </w:rPr>
        <w:t>,</w:t>
      </w:r>
      <w:r w:rsidR="00E31A10" w:rsidRPr="00864B0A">
        <w:rPr>
          <w:rFonts w:ascii="Times New Roman" w:hAnsi="Times New Roman" w:cs="Times New Roman"/>
          <w:sz w:val="24"/>
          <w:szCs w:val="24"/>
        </w:rPr>
        <w:t xml:space="preserve"> процентную надбавку за работу в районах Крайнего Севера и приравненны</w:t>
      </w:r>
      <w:r w:rsidR="00E31A10">
        <w:rPr>
          <w:rFonts w:ascii="Times New Roman" w:hAnsi="Times New Roman" w:cs="Times New Roman"/>
          <w:sz w:val="24"/>
          <w:szCs w:val="24"/>
        </w:rPr>
        <w:t>е к ним местности</w:t>
      </w:r>
      <w:r w:rsidR="00286108">
        <w:rPr>
          <w:rFonts w:ascii="Times New Roman" w:hAnsi="Times New Roman" w:cs="Times New Roman"/>
          <w:sz w:val="24"/>
          <w:szCs w:val="24"/>
        </w:rPr>
        <w:t>,</w:t>
      </w:r>
      <w:r w:rsidR="00E31A10">
        <w:rPr>
          <w:rFonts w:ascii="Times New Roman" w:hAnsi="Times New Roman" w:cs="Times New Roman"/>
          <w:sz w:val="24"/>
          <w:szCs w:val="24"/>
        </w:rPr>
        <w:t xml:space="preserve"> </w:t>
      </w:r>
      <w:r w:rsidR="00E31A10" w:rsidRPr="00CD0242">
        <w:rPr>
          <w:rFonts w:ascii="Times New Roman" w:hAnsi="Times New Roman" w:cs="Times New Roman"/>
          <w:sz w:val="24"/>
          <w:szCs w:val="24"/>
        </w:rPr>
        <w:t xml:space="preserve">выплаты за работу </w:t>
      </w:r>
      <w:r w:rsidR="00ED1741">
        <w:rPr>
          <w:rFonts w:ascii="Times New Roman" w:hAnsi="Times New Roman" w:cs="Times New Roman"/>
          <w:sz w:val="24"/>
          <w:szCs w:val="24"/>
        </w:rPr>
        <w:t xml:space="preserve">в условиях особого режима ЗАТО и </w:t>
      </w:r>
      <w:r w:rsidR="00E31A10" w:rsidRPr="00CD0242">
        <w:rPr>
          <w:rFonts w:ascii="Times New Roman" w:hAnsi="Times New Roman" w:cs="Times New Roman"/>
          <w:sz w:val="24"/>
          <w:szCs w:val="24"/>
        </w:rPr>
        <w:t>в сельской местности</w:t>
      </w:r>
      <w:r w:rsidRPr="00864B0A">
        <w:rPr>
          <w:rFonts w:ascii="Times New Roman" w:hAnsi="Times New Roman" w:cs="Times New Roman"/>
          <w:sz w:val="24"/>
          <w:szCs w:val="24"/>
        </w:rPr>
        <w:t>, рассчит</w:t>
      </w:r>
      <w:r w:rsidR="00E70169">
        <w:rPr>
          <w:rFonts w:ascii="Times New Roman" w:hAnsi="Times New Roman" w:cs="Times New Roman"/>
          <w:sz w:val="24"/>
          <w:szCs w:val="24"/>
        </w:rPr>
        <w:t>ываемого</w:t>
      </w:r>
      <w:r w:rsidRPr="00864B0A">
        <w:rPr>
          <w:rFonts w:ascii="Times New Roman" w:hAnsi="Times New Roman" w:cs="Times New Roman"/>
          <w:sz w:val="24"/>
          <w:szCs w:val="24"/>
        </w:rPr>
        <w:t xml:space="preserve"> как среднее значение коэффициентов по муниципальным образованиям (городским округам). </w:t>
      </w:r>
    </w:p>
    <w:p w:rsidR="00143D4B" w:rsidRPr="00864B0A" w:rsidRDefault="00E759B4" w:rsidP="00143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произведенных расчетов с применением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коэффициентов был определен и предоставлен межбюджетный трансферт на повышение оплаты труда педагогических работников общеобразовательных организаций </w:t>
      </w:r>
      <w:r w:rsidR="00CD0242" w:rsidRPr="00CD02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</w:t>
      </w:r>
      <w:r w:rsidR="00CD0242" w:rsidRPr="00CD0242">
        <w:rPr>
          <w:rFonts w:ascii="Times New Roman" w:hAnsi="Times New Roman" w:cs="Times New Roman"/>
          <w:sz w:val="24"/>
          <w:szCs w:val="24"/>
        </w:rPr>
        <w:t>,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обеспечивающий сохранение средней заработной платы, размер которой был </w:t>
      </w:r>
      <w:r w:rsidR="00C35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году, в сумме 23 148 тыс</w:t>
      </w:r>
      <w:proofErr w:type="gramStart"/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при ф</w:t>
      </w:r>
      <w:r w:rsidR="00CD0242" w:rsidRPr="00CD0242">
        <w:rPr>
          <w:rFonts w:ascii="Times New Roman" w:hAnsi="Times New Roman" w:cs="Times New Roman"/>
          <w:sz w:val="24"/>
          <w:szCs w:val="24"/>
        </w:rPr>
        <w:t>актическ</w:t>
      </w:r>
      <w:r w:rsidR="00C3567B">
        <w:rPr>
          <w:rFonts w:ascii="Times New Roman" w:hAnsi="Times New Roman" w:cs="Times New Roman"/>
          <w:sz w:val="24"/>
          <w:szCs w:val="24"/>
        </w:rPr>
        <w:t>ой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 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на повышение заработной платы </w:t>
      </w:r>
      <w:r w:rsidR="00CD0242" w:rsidRPr="00CD0242">
        <w:rPr>
          <w:rFonts w:ascii="Times New Roman" w:hAnsi="Times New Roman" w:cs="Times New Roman"/>
          <w:sz w:val="24"/>
          <w:szCs w:val="24"/>
        </w:rPr>
        <w:t>педагогических работников в 2015 году согласно расчетам Контрольно-счетной палаты в сумме 10 249,3 тыс</w:t>
      </w:r>
      <w:proofErr w:type="gramStart"/>
      <w:r w:rsidR="00CD0242" w:rsidRPr="00CD02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D0242" w:rsidRPr="00CD0242">
        <w:rPr>
          <w:rFonts w:ascii="Times New Roman" w:hAnsi="Times New Roman" w:cs="Times New Roman"/>
          <w:sz w:val="24"/>
          <w:szCs w:val="24"/>
        </w:rPr>
        <w:t>уб.</w:t>
      </w:r>
      <w:r w:rsidR="00143D4B">
        <w:rPr>
          <w:rFonts w:ascii="Times New Roman" w:hAnsi="Times New Roman" w:cs="Times New Roman"/>
          <w:sz w:val="24"/>
          <w:szCs w:val="24"/>
        </w:rPr>
        <w:t xml:space="preserve"> 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Потребность определена </w:t>
      </w:r>
      <w:r w:rsidR="00143D4B">
        <w:rPr>
          <w:rFonts w:ascii="Times New Roman" w:hAnsi="Times New Roman" w:cs="Times New Roman"/>
          <w:sz w:val="24"/>
          <w:szCs w:val="24"/>
        </w:rPr>
        <w:t>исходя из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 средней заработной платы на 2015 год </w:t>
      </w:r>
      <w:r w:rsidR="00143D4B">
        <w:rPr>
          <w:rFonts w:ascii="Times New Roman" w:hAnsi="Times New Roman" w:cs="Times New Roman"/>
          <w:sz w:val="24"/>
          <w:szCs w:val="24"/>
        </w:rPr>
        <w:t xml:space="preserve">(план) </w:t>
      </w:r>
      <w:r w:rsidR="00BE7569">
        <w:rPr>
          <w:rFonts w:ascii="Times New Roman" w:hAnsi="Times New Roman" w:cs="Times New Roman"/>
          <w:sz w:val="24"/>
          <w:szCs w:val="24"/>
        </w:rPr>
        <w:t>-</w:t>
      </w:r>
      <w:r w:rsidR="00DE02B2">
        <w:rPr>
          <w:rFonts w:ascii="Times New Roman" w:hAnsi="Times New Roman" w:cs="Times New Roman"/>
          <w:sz w:val="24"/>
          <w:szCs w:val="24"/>
        </w:rPr>
        <w:t xml:space="preserve"> 36 719 руб. 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и </w:t>
      </w:r>
      <w:r w:rsidR="00DE02B2">
        <w:rPr>
          <w:rFonts w:ascii="Times New Roman" w:hAnsi="Times New Roman" w:cs="Times New Roman"/>
          <w:sz w:val="24"/>
          <w:szCs w:val="24"/>
        </w:rPr>
        <w:t xml:space="preserve">на </w:t>
      </w:r>
      <w:r w:rsidR="00143D4B" w:rsidRPr="00864B0A">
        <w:rPr>
          <w:rFonts w:ascii="Times New Roman" w:hAnsi="Times New Roman" w:cs="Times New Roman"/>
          <w:sz w:val="24"/>
          <w:szCs w:val="24"/>
        </w:rPr>
        <w:t>2013 год</w:t>
      </w:r>
      <w:r w:rsidR="00143D4B">
        <w:rPr>
          <w:rFonts w:ascii="Times New Roman" w:hAnsi="Times New Roman" w:cs="Times New Roman"/>
          <w:sz w:val="24"/>
          <w:szCs w:val="24"/>
        </w:rPr>
        <w:t xml:space="preserve"> (факт) </w:t>
      </w:r>
      <w:r w:rsidR="00DE02B2">
        <w:rPr>
          <w:rFonts w:ascii="Times New Roman" w:hAnsi="Times New Roman" w:cs="Times New Roman"/>
          <w:sz w:val="24"/>
          <w:szCs w:val="24"/>
        </w:rPr>
        <w:t xml:space="preserve">- </w:t>
      </w:r>
      <w:r w:rsidR="00DE02B2" w:rsidRPr="00864B0A">
        <w:rPr>
          <w:rFonts w:ascii="Times New Roman" w:hAnsi="Times New Roman" w:cs="Times New Roman"/>
          <w:sz w:val="24"/>
          <w:szCs w:val="24"/>
        </w:rPr>
        <w:t>33 439 руб.</w:t>
      </w:r>
      <w:r w:rsidR="00DE02B2">
        <w:rPr>
          <w:rFonts w:ascii="Times New Roman" w:hAnsi="Times New Roman" w:cs="Times New Roman"/>
          <w:sz w:val="24"/>
          <w:szCs w:val="24"/>
        </w:rPr>
        <w:t>,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 среднесписочн</w:t>
      </w:r>
      <w:r w:rsidR="00143D4B">
        <w:rPr>
          <w:rFonts w:ascii="Times New Roman" w:hAnsi="Times New Roman" w:cs="Times New Roman"/>
          <w:sz w:val="24"/>
          <w:szCs w:val="24"/>
        </w:rPr>
        <w:t>ой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143D4B">
        <w:rPr>
          <w:rFonts w:ascii="Times New Roman" w:hAnsi="Times New Roman" w:cs="Times New Roman"/>
          <w:sz w:val="24"/>
          <w:szCs w:val="24"/>
        </w:rPr>
        <w:t>и педагогических работников</w:t>
      </w:r>
      <w:r w:rsidR="00DE02B2">
        <w:rPr>
          <w:rFonts w:ascii="Times New Roman" w:hAnsi="Times New Roman" w:cs="Times New Roman"/>
          <w:sz w:val="24"/>
          <w:szCs w:val="24"/>
        </w:rPr>
        <w:t xml:space="preserve"> 200 ед.</w:t>
      </w:r>
      <w:r w:rsidR="00143D4B" w:rsidRPr="00864B0A">
        <w:rPr>
          <w:rFonts w:ascii="Times New Roman" w:hAnsi="Times New Roman" w:cs="Times New Roman"/>
          <w:sz w:val="24"/>
          <w:szCs w:val="24"/>
        </w:rPr>
        <w:t>, планируем</w:t>
      </w:r>
      <w:r w:rsidR="00143D4B">
        <w:rPr>
          <w:rFonts w:ascii="Times New Roman" w:hAnsi="Times New Roman" w:cs="Times New Roman"/>
          <w:sz w:val="24"/>
          <w:szCs w:val="24"/>
        </w:rPr>
        <w:t>ой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 на 2015 год, с учетом начислений на выплаты по оплате труда</w:t>
      </w:r>
      <w:r w:rsidR="00BE7569">
        <w:rPr>
          <w:rFonts w:ascii="Times New Roman" w:hAnsi="Times New Roman" w:cs="Times New Roman"/>
          <w:sz w:val="24"/>
          <w:szCs w:val="24"/>
        </w:rPr>
        <w:t xml:space="preserve"> 30,2%</w:t>
      </w:r>
      <w:r w:rsidR="00143D4B" w:rsidRPr="00864B0A">
        <w:rPr>
          <w:rFonts w:ascii="Times New Roman" w:hAnsi="Times New Roman" w:cs="Times New Roman"/>
          <w:sz w:val="24"/>
          <w:szCs w:val="24"/>
        </w:rPr>
        <w:t xml:space="preserve"> (36 719 руб.</w:t>
      </w:r>
      <w:r w:rsidR="00BE7569">
        <w:rPr>
          <w:rFonts w:ascii="Times New Roman" w:hAnsi="Times New Roman" w:cs="Times New Roman"/>
          <w:sz w:val="24"/>
          <w:szCs w:val="24"/>
        </w:rPr>
        <w:t>-33 439 руб.</w:t>
      </w:r>
      <w:r w:rsidR="00143D4B" w:rsidRPr="00864B0A">
        <w:rPr>
          <w:rFonts w:ascii="Times New Roman" w:hAnsi="Times New Roman" w:cs="Times New Roman"/>
          <w:sz w:val="24"/>
          <w:szCs w:val="24"/>
        </w:rPr>
        <w:t>) х 200 ед. х12 мес. х 1,302).</w:t>
      </w:r>
    </w:p>
    <w:p w:rsidR="00CD0242" w:rsidRPr="00CD0242" w:rsidRDefault="00F66989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CC23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средств иного межбюджетного трансферта на повышение заработной платы 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педагогических работников общеобразовательных организаций в объеме 12 898,7 тыс.руб. </w:t>
      </w:r>
      <w:r w:rsidR="00CC23F9">
        <w:rPr>
          <w:rFonts w:ascii="Times New Roman" w:hAnsi="Times New Roman" w:cs="Times New Roman"/>
          <w:sz w:val="24"/>
          <w:szCs w:val="24"/>
        </w:rPr>
        <w:t>по мнению Контрольно-счетной палаты не является о</w:t>
      </w:r>
      <w:r w:rsidR="00CC23F9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</w:t>
      </w:r>
      <w:r w:rsidR="00CC23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CD0242" w:rsidRPr="00CD0242">
        <w:rPr>
          <w:rFonts w:ascii="Times New Roman" w:hAnsi="Times New Roman" w:cs="Times New Roman"/>
          <w:sz w:val="24"/>
          <w:szCs w:val="24"/>
        </w:rPr>
        <w:t>.</w:t>
      </w:r>
    </w:p>
    <w:p w:rsidR="00143D4B" w:rsidRDefault="00143D4B" w:rsidP="00864B0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605" w:rsidRDefault="00296605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  <w:r w:rsidR="003B1E9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орядка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32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межбюджетного трансферта</w:t>
      </w:r>
      <w:r w:rsidRPr="00CD0242">
        <w:rPr>
          <w:rFonts w:ascii="Times New Roman" w:hAnsi="Times New Roman" w:cs="Times New Roman"/>
          <w:sz w:val="24"/>
          <w:szCs w:val="24"/>
        </w:rPr>
        <w:t xml:space="preserve"> на стимулирующие выплаты за высокие результаты и качество выполняемых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65A" w:rsidRPr="00CD0242">
        <w:rPr>
          <w:rFonts w:ascii="Times New Roman" w:hAnsi="Times New Roman" w:cs="Times New Roman"/>
          <w:sz w:val="24"/>
          <w:szCs w:val="24"/>
        </w:rPr>
        <w:t xml:space="preserve">в муниципальных </w:t>
      </w:r>
      <w:r w:rsidR="0082765A" w:rsidRPr="00CD0242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организациях</w:t>
      </w:r>
      <w:r w:rsidR="00695421">
        <w:rPr>
          <w:rFonts w:ascii="Times New Roman" w:hAnsi="Times New Roman" w:cs="Times New Roman"/>
          <w:sz w:val="24"/>
          <w:szCs w:val="24"/>
        </w:rPr>
        <w:t>, у</w:t>
      </w:r>
      <w:r w:rsidR="00CB7278">
        <w:rPr>
          <w:rFonts w:ascii="Times New Roman" w:hAnsi="Times New Roman" w:cs="Times New Roman"/>
          <w:sz w:val="24"/>
          <w:szCs w:val="24"/>
        </w:rPr>
        <w:t>твержденного</w:t>
      </w:r>
      <w:r w:rsidR="0082765A">
        <w:rPr>
          <w:rFonts w:ascii="Times New Roman" w:hAnsi="Times New Roman" w:cs="Times New Roman"/>
          <w:sz w:val="24"/>
          <w:szCs w:val="24"/>
        </w:rPr>
        <w:t xml:space="preserve"> </w:t>
      </w:r>
      <w:r w:rsidR="00695421" w:rsidRPr="00CD02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  <w:r w:rsidR="00695421">
        <w:rPr>
          <w:rFonts w:ascii="Times New Roman" w:hAnsi="Times New Roman" w:cs="Times New Roman"/>
          <w:sz w:val="24"/>
          <w:szCs w:val="24"/>
        </w:rPr>
        <w:t>от 28.01.2011 №19а</w:t>
      </w:r>
      <w:r w:rsidR="00695421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 следующее.</w:t>
      </w:r>
    </w:p>
    <w:p w:rsidR="00CD0242" w:rsidRPr="00CD0242" w:rsidRDefault="00CD0242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части 2 ст.1 Закона Томской области от 28.12.2010 №336-ОЗ «О предоставлении межбюджетных трансфертов» </w:t>
      </w:r>
      <w:r w:rsidR="0069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таковой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межбюджетного трансферта</w:t>
      </w:r>
      <w:r w:rsidRPr="00CD0242">
        <w:rPr>
          <w:rFonts w:ascii="Times New Roman" w:hAnsi="Times New Roman" w:cs="Times New Roman"/>
          <w:sz w:val="24"/>
          <w:szCs w:val="24"/>
        </w:rPr>
        <w:t xml:space="preserve"> на стимулирующие выплаты за высокие результаты и качество выполняемых работ в муниципальных общеобразовательных организациях не установлен, так как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межбюджетного трансферта,</w:t>
      </w:r>
      <w:r w:rsidRPr="00CD0242">
        <w:rPr>
          <w:rFonts w:ascii="Times New Roman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 </w:t>
      </w:r>
      <w:r w:rsidRPr="00CD02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  <w:r w:rsidR="00695421">
        <w:rPr>
          <w:rFonts w:ascii="Times New Roman" w:hAnsi="Times New Roman" w:cs="Times New Roman"/>
          <w:sz w:val="24"/>
          <w:szCs w:val="24"/>
        </w:rPr>
        <w:t>от 28.01.2011 №19а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правоотношения по предоставлению межбюджетного трансферта не регулирует</w:t>
      </w:r>
      <w:proofErr w:type="gramEnd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регулирует вопросы распределения и использования межбюджетного трансферта.</w:t>
      </w:r>
    </w:p>
    <w:p w:rsidR="00CD0242" w:rsidRPr="00CD0242" w:rsidRDefault="003B1E99" w:rsidP="00864B0A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D0242" w:rsidRPr="00CD0242">
        <w:rPr>
          <w:rFonts w:ascii="Times New Roman" w:hAnsi="Times New Roman" w:cs="Times New Roman"/>
          <w:sz w:val="24"/>
          <w:szCs w:val="24"/>
        </w:rPr>
        <w:t>Порядком предоставления иных межбюджетных трансфертов, утвержденн</w:t>
      </w:r>
      <w:r w:rsidR="00F32A3F">
        <w:rPr>
          <w:rFonts w:ascii="Times New Roman" w:hAnsi="Times New Roman" w:cs="Times New Roman"/>
          <w:sz w:val="24"/>
          <w:szCs w:val="24"/>
        </w:rPr>
        <w:t>ым</w:t>
      </w:r>
      <w:r w:rsidR="00CD0242" w:rsidRPr="00CD024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28.01.2011 №19а,</w:t>
      </w:r>
      <w:r w:rsidR="00CD0242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предусмотрены:</w:t>
      </w:r>
    </w:p>
    <w:p w:rsidR="00CD0242" w:rsidRPr="00CD0242" w:rsidRDefault="00CD0242" w:rsidP="00864B0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предоставления межбюджетных трансфертов, что не обеспечивает возможность осуществления </w:t>
      </w:r>
      <w:proofErr w:type="gramStart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соблюдением;</w:t>
      </w:r>
    </w:p>
    <w:p w:rsidR="00CD0242" w:rsidRPr="00CD0242" w:rsidRDefault="00CD0242" w:rsidP="00864B0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необходимость заключения с органами местного самоуправления соглашения, иного документа, являющихся правовым основанием предоставления указанных средств из областного бюджета, а также требования к их содержанию, в </w:t>
      </w:r>
      <w:proofErr w:type="spellStart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определению цели, указанию условий предоставления межбюджетных трансфертов, тем самым не обеспечивается требование по соблюдению принципа адресности и целевого характера бюджетных средств, установленного ст</w:t>
      </w:r>
      <w:r w:rsidR="00A60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38 Бюджетного кодекса РФ.</w:t>
      </w:r>
      <w:proofErr w:type="gramEnd"/>
    </w:p>
    <w:p w:rsidR="00B75521" w:rsidRDefault="00695421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Вышеуказанным </w:t>
      </w:r>
      <w:r w:rsid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установлен порядок распределения между 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иных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D0242">
        <w:rPr>
          <w:rFonts w:ascii="Times New Roman" w:hAnsi="Times New Roman" w:cs="Times New Roman"/>
          <w:sz w:val="24"/>
          <w:szCs w:val="24"/>
        </w:rPr>
        <w:t xml:space="preserve"> на стимулирующие выплаты</w:t>
      </w:r>
      <w:r w:rsidR="003F5A97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="003F5A97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3F5A97">
        <w:rPr>
          <w:rFonts w:ascii="Times New Roman" w:hAnsi="Times New Roman" w:cs="Times New Roman"/>
          <w:sz w:val="24"/>
          <w:szCs w:val="24"/>
        </w:rPr>
        <w:t xml:space="preserve"> </w:t>
      </w:r>
      <w:r w:rsidR="003F5A97">
        <w:rPr>
          <w:rFonts w:ascii="Times New Roman" w:eastAsia="Times New Roman" w:hAnsi="Times New Roman" w:cs="Times New Roman"/>
          <w:sz w:val="24"/>
          <w:szCs w:val="24"/>
        </w:rPr>
        <w:t xml:space="preserve">трансферт </w:t>
      </w:r>
      <w:r w:rsidR="003F5A97" w:rsidRPr="00FB0F37">
        <w:rPr>
          <w:rFonts w:ascii="Times New Roman" w:eastAsia="Times New Roman" w:hAnsi="Times New Roman" w:cs="Times New Roman"/>
          <w:sz w:val="24"/>
          <w:szCs w:val="24"/>
        </w:rPr>
        <w:t>в объеме 60% распредел</w:t>
      </w:r>
      <w:r w:rsidR="003F5A97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="003F5A97" w:rsidRPr="00FB0F3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13 показателям</w:t>
      </w:r>
      <w:r w:rsidR="003F5A97">
        <w:rPr>
          <w:rFonts w:ascii="Times New Roman" w:eastAsia="Times New Roman" w:hAnsi="Times New Roman" w:cs="Times New Roman"/>
          <w:sz w:val="24"/>
          <w:szCs w:val="24"/>
        </w:rPr>
        <w:t xml:space="preserve">и, установленными Порядком, а </w:t>
      </w:r>
      <w:r w:rsidR="003F5A97" w:rsidRPr="00FB0F37">
        <w:rPr>
          <w:rFonts w:ascii="Times New Roman" w:eastAsia="Times New Roman" w:hAnsi="Times New Roman" w:cs="Times New Roman"/>
          <w:sz w:val="24"/>
          <w:szCs w:val="24"/>
        </w:rPr>
        <w:t xml:space="preserve">в объеме 40% в соответствии с </w:t>
      </w:r>
      <w:hyperlink r:id="rId12" w:history="1">
        <w:r w:rsidR="003F5A97" w:rsidRPr="00FB0F37">
          <w:rPr>
            <w:rFonts w:ascii="Times New Roman" w:eastAsia="Times New Roman" w:hAnsi="Times New Roman" w:cs="Times New Roman"/>
            <w:sz w:val="24"/>
            <w:szCs w:val="24"/>
          </w:rPr>
          <w:t>показателями</w:t>
        </w:r>
      </w:hyperlink>
      <w:r w:rsidR="003F5A97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устанавливаемыми </w:t>
      </w:r>
      <w:r w:rsid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  <w:r w:rsidR="003F5A97">
        <w:rPr>
          <w:rFonts w:ascii="Times New Roman" w:hAnsi="Times New Roman" w:cs="Times New Roman"/>
          <w:sz w:val="24"/>
          <w:szCs w:val="24"/>
        </w:rPr>
        <w:t>.</w:t>
      </w:r>
      <w:r w:rsidR="00B75521">
        <w:rPr>
          <w:rFonts w:ascii="Times New Roman" w:hAnsi="Times New Roman" w:cs="Times New Roman"/>
          <w:sz w:val="24"/>
          <w:szCs w:val="24"/>
        </w:rPr>
        <w:t xml:space="preserve"> </w:t>
      </w:r>
      <w:r w:rsidR="003F5A97" w:rsidRP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F5A97" w:rsidRP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Верхнекетского района </w:t>
      </w:r>
      <w:r w:rsid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F5A97" w:rsidRP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09.02.2012 №124</w:t>
      </w:r>
      <w:r w:rsidR="003F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A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установлены 9 показателей, в соответствии с которыми </w:t>
      </w:r>
      <w:r w:rsidR="0007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следовало</w:t>
      </w:r>
      <w:r w:rsidR="008A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между </w:t>
      </w:r>
      <w:r w:rsidR="008A25EE" w:rsidRPr="00FB0F37">
        <w:rPr>
          <w:rFonts w:ascii="Times New Roman" w:eastAsia="Times New Roman" w:hAnsi="Times New Roman" w:cs="Times New Roman"/>
          <w:sz w:val="24"/>
          <w:szCs w:val="24"/>
        </w:rPr>
        <w:t>общеобразовательны</w:t>
      </w:r>
      <w:r w:rsidR="008A25E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A25EE" w:rsidRPr="00FB0F37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A25EE">
        <w:rPr>
          <w:rFonts w:ascii="Times New Roman" w:eastAsia="Times New Roman" w:hAnsi="Times New Roman" w:cs="Times New Roman"/>
          <w:sz w:val="24"/>
          <w:szCs w:val="24"/>
        </w:rPr>
        <w:t xml:space="preserve">ями средства иного </w:t>
      </w:r>
      <w:r w:rsidR="008A2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межбюджетного</w:t>
      </w:r>
      <w:r w:rsidR="008A25EE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8A2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25EE" w:rsidRPr="00CD0242">
        <w:rPr>
          <w:rFonts w:ascii="Times New Roman" w:hAnsi="Times New Roman" w:cs="Times New Roman"/>
          <w:sz w:val="24"/>
          <w:szCs w:val="24"/>
        </w:rPr>
        <w:t xml:space="preserve"> </w:t>
      </w:r>
      <w:r w:rsidR="008A25EE" w:rsidRPr="00FB0F37">
        <w:rPr>
          <w:rFonts w:ascii="Times New Roman" w:eastAsia="Times New Roman" w:hAnsi="Times New Roman" w:cs="Times New Roman"/>
          <w:sz w:val="24"/>
          <w:szCs w:val="24"/>
        </w:rPr>
        <w:t>в объеме 40%</w:t>
      </w:r>
      <w:r w:rsidR="008A25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311" w:rsidRPr="00766311" w:rsidRDefault="003F5A97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2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60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</w:t>
      </w:r>
      <w:r w:rsidR="000751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установленного п</w:t>
      </w:r>
      <w:r w:rsidR="00075163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распределения и использования иных межбюджетных трансфертов на стимулирующие выплаты за высокие результаты и качество выполняемых работ</w:t>
      </w:r>
      <w:r w:rsidR="0007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 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 xml:space="preserve">в объеме 100%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 xml:space="preserve">исходя из общего количества баллов, набранных общеобразовательными организациями по всем 22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FB0F37">
        <w:rPr>
          <w:rFonts w:ascii="Times New Roman" w:eastAsia="Times New Roman" w:hAnsi="Times New Roman" w:cs="Times New Roman"/>
          <w:sz w:val="24"/>
          <w:szCs w:val="24"/>
        </w:rPr>
        <w:t xml:space="preserve"> показателям</w:t>
      </w:r>
      <w:r w:rsidR="007663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6311" w:rsidRPr="0076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66311" w:rsidRPr="00766311">
        <w:rPr>
          <w:rFonts w:ascii="Times New Roman" w:eastAsia="Times New Roman" w:hAnsi="Times New Roman" w:cs="Times New Roman"/>
          <w:sz w:val="24"/>
          <w:szCs w:val="24"/>
        </w:rPr>
        <w:t xml:space="preserve"> результате отдельные общеобразовательные организации</w:t>
      </w:r>
      <w:r w:rsidR="00766311" w:rsidRPr="0076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меньший, а другие больший объем бюджетных средств, чем им следовало предоставить</w:t>
      </w:r>
      <w:proofErr w:type="gramEnd"/>
      <w:r w:rsidR="00766311" w:rsidRPr="0076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Порядка. </w:t>
      </w:r>
    </w:p>
    <w:p w:rsidR="00CD0242" w:rsidRPr="00CD0242" w:rsidRDefault="00CD0242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выполнения </w:t>
      </w:r>
      <w:r w:rsidR="00D510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0242">
        <w:rPr>
          <w:rFonts w:ascii="Times New Roman" w:eastAsia="Calibri" w:hAnsi="Times New Roman" w:cs="Times New Roman"/>
          <w:sz w:val="24"/>
          <w:szCs w:val="24"/>
        </w:rPr>
        <w:t>Порядка осуществления главными распорядителями (распорядителями) средств областного бюджета</w:t>
      </w:r>
      <w:proofErr w:type="gramStart"/>
      <w:r w:rsidR="00325D6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325D62">
        <w:rPr>
          <w:rFonts w:ascii="Times New Roman" w:eastAsia="Calibri" w:hAnsi="Times New Roman" w:cs="Times New Roman"/>
          <w:sz w:val="24"/>
          <w:szCs w:val="24"/>
        </w:rPr>
        <w:t>….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</w:t>
      </w:r>
      <w:r w:rsidR="00D5108C">
        <w:rPr>
          <w:rFonts w:ascii="Times New Roman" w:eastAsia="Calibri" w:hAnsi="Times New Roman" w:cs="Times New Roman"/>
          <w:sz w:val="24"/>
          <w:szCs w:val="24"/>
        </w:rPr>
        <w:t>»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, утвержденного 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03.12.2014 №449</w:t>
      </w:r>
      <w:r w:rsidR="00D51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 соответствующие положения и порядок о внутреннем финансовом контроле Департамента и утверждены планы его проведения. В рамках</w:t>
      </w:r>
      <w:r w:rsidRPr="00E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са</w:t>
      </w:r>
      <w:r w:rsidRPr="00E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моконтроля по уровню подчиненности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проведены проверки отчетов об использовании межбюджетных трансфертов, предоставленных муниципальным образованиям, по результатам проверок нарушений не установлено.</w:t>
      </w:r>
      <w:r w:rsidR="0032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E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внутренний финансовый аудит,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орядок </w:t>
      </w:r>
      <w:r w:rsidR="00325D62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CD0242">
        <w:rPr>
          <w:rFonts w:ascii="Times New Roman" w:eastAsia="Calibri" w:hAnsi="Times New Roman" w:cs="Times New Roman"/>
          <w:sz w:val="24"/>
          <w:szCs w:val="24"/>
        </w:rPr>
        <w:t>проведения с учетом положений</w:t>
      </w:r>
      <w:r>
        <w:rPr>
          <w:rFonts w:ascii="Times New Roman" w:eastAsia="Calibri" w:hAnsi="Times New Roman" w:cs="Times New Roman"/>
          <w:sz w:val="24"/>
          <w:szCs w:val="24"/>
        </w:rPr>
        <w:t>, установленных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от 03.12.2014 №449а </w:t>
      </w:r>
      <w:r w:rsidRPr="00CD0242">
        <w:rPr>
          <w:rFonts w:ascii="Times New Roman" w:eastAsia="Calibri" w:hAnsi="Times New Roman" w:cs="Times New Roman"/>
          <w:sz w:val="24"/>
          <w:szCs w:val="24"/>
        </w:rPr>
        <w:t xml:space="preserve">(п.39), </w:t>
      </w:r>
      <w:r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принят.</w:t>
      </w:r>
    </w:p>
    <w:p w:rsidR="00222103" w:rsidRDefault="00222103" w:rsidP="00864B0A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372A" w:rsidRDefault="001D3CA4" w:rsidP="007D372A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8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="005A0784" w:rsidRPr="00890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D372A" w:rsidRP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роверка расходования 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иных субсидий </w:t>
      </w:r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полученных из местного бюджета за счет средств иных </w:t>
      </w:r>
      <w:r w:rsidR="007D372A" w:rsidRP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межбюджетных трансфертов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предоставленных муниципальному образованию из областного бюджета, проведена выборочно</w:t>
      </w:r>
      <w:r w:rsidR="007D372A" w:rsidRPr="008C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7D372A" w:rsidRPr="008C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="007D372A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0F37" w:rsidRPr="00FB0F37" w:rsidRDefault="00FB0F37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Управлением образования </w:t>
      </w:r>
      <w:r w:rsidR="0018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соглашений </w:t>
      </w:r>
      <w:r w:rsidR="00AD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редоставлены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F37" w:rsidRPr="00FB0F37" w:rsidRDefault="00FB0F37" w:rsidP="00864B0A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общую сумму 2 742,7 тыс.руб., в том числе на достижение целевых показателей «дорожной карты» - 2 083,3 тыс.руб. и на стимулирующие выплаты за высокие результаты и качество выполняемых работ - 659,4 тыс.руб.;</w:t>
      </w:r>
    </w:p>
    <w:p w:rsidR="00D13CC1" w:rsidRDefault="00FB0F37" w:rsidP="00864B0A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общую сумму 4 116,69 тыс.руб., в том числе на достижение целевых показателей «дорожной карты» - 3 067,08 тыс.руб. и на стимулирующие выплаты за высокие результаты и качество выполняемых работ – 1 049,61 тыс.руб.</w:t>
      </w:r>
    </w:p>
    <w:p w:rsidR="00FB0F37" w:rsidRPr="00FB0F37" w:rsidRDefault="00D13CC1" w:rsidP="00864B0A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субсидии </w:t>
      </w:r>
      <w:r w:rsidRP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организациям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539,8 тыс.руб. </w:t>
      </w:r>
      <w:r w:rsidR="00A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и 286,6</w:t>
      </w:r>
      <w:r w:rsidR="0092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соответственно,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предоставлены с нарушением </w:t>
      </w:r>
      <w:r w:rsidR="00125E1D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="007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сроков.</w:t>
      </w:r>
    </w:p>
    <w:p w:rsidR="009D7057" w:rsidRPr="00FB0F37" w:rsidRDefault="00D13CC1" w:rsidP="00864B0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средств осуществлялось организациями на основании </w:t>
      </w:r>
      <w:r w:rsidR="008C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ими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нормативных актов, регулирующих систему оплаты труда работников</w:t>
      </w:r>
      <w:r w:rsidR="00E4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E434C6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434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34C6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распределении стимулирующих выплат за высокие результаты и качество работ</w:t>
      </w:r>
      <w:r w:rsidR="00E4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имеют ряд</w:t>
      </w:r>
      <w:r w:rsidR="005B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0EF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</w:t>
      </w:r>
      <w:r w:rsidR="005B7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B70EF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</w:t>
      </w:r>
      <w:r w:rsidR="005B70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705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057" w:rsidRPr="001576A9" w:rsidRDefault="003D6E51" w:rsidP="00864B0A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установлена периодичность осуществления стимулирующих выплат</w:t>
      </w:r>
      <w:r w:rsidR="001576A9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утверждены положение об экспертной (мониторинговой) комисс</w:t>
      </w:r>
      <w:proofErr w:type="gramStart"/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9D7057" w:rsidRPr="0015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состав, формы экспертной (мониторинговой) карты в соответствии с показателями и критериями оценки деятельности работников;</w:t>
      </w:r>
    </w:p>
    <w:p w:rsidR="009D7057" w:rsidRPr="00E43AD4" w:rsidRDefault="003D6E51" w:rsidP="00864B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76A9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7057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9D7057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="009D7057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СОШИ» в Положении </w:t>
      </w:r>
      <w:r w:rsidR="001576A9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7057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несогласованность и несоответствие отдельных пунктов, в части установления категорий работников, имеющих право на получение стимулирующих выплат и конкретных периодов оценки деятельности работников</w:t>
      </w:r>
      <w:r w:rsidR="00E43AD4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того,</w:t>
      </w:r>
      <w:r w:rsidR="009D7057"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утверждена форма листов самооценки (с учетом утвержденных показателей по категориям персонала), на основании которых должна производиться оценка результатов деятельности работников.</w:t>
      </w:r>
      <w:proofErr w:type="gramEnd"/>
    </w:p>
    <w:p w:rsidR="000435F0" w:rsidRPr="00FB0F37" w:rsidRDefault="00FB0F37" w:rsidP="00864B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субсидий израсходованы </w:t>
      </w:r>
      <w:r w:rsidR="00956DC4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="00A92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0435F0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2015 год </w:t>
      </w:r>
      <w:r w:rsid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35F0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щеобразовательными организациями достигнуты следующие показател</w:t>
      </w:r>
      <w:r w:rsidR="00330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5F0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«дорожной карты»:</w:t>
      </w:r>
    </w:p>
    <w:p w:rsidR="000435F0" w:rsidRPr="00FB0F37" w:rsidRDefault="000435F0" w:rsidP="00C13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среднесписочная численность педагогических работников составила 18 человек, средняя заработная плата педагогических работников </w:t>
      </w:r>
      <w:r w:rsidR="00732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35</w:t>
      </w:r>
      <w:r w:rsidR="00C1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813 руб. или 100% от плановых значений показателей</w:t>
      </w:r>
      <w:r w:rsidR="00732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средняя заработная плата учителей - 37 124 руб., 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>прочи</w:t>
      </w:r>
      <w:r w:rsidR="00732D02">
        <w:rPr>
          <w:rFonts w:ascii="Times New Roman" w:eastAsia="Calibri" w:hAnsi="Times New Roman" w:cs="Times New Roman"/>
          <w:sz w:val="24"/>
          <w:szCs w:val="24"/>
        </w:rPr>
        <w:t>х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 xml:space="preserve"> педагогически</w:t>
      </w:r>
      <w:r w:rsidR="00732D02">
        <w:rPr>
          <w:rFonts w:ascii="Times New Roman" w:eastAsia="Calibri" w:hAnsi="Times New Roman" w:cs="Times New Roman"/>
          <w:sz w:val="24"/>
          <w:szCs w:val="24"/>
        </w:rPr>
        <w:t>х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="00732D02">
        <w:rPr>
          <w:rFonts w:ascii="Times New Roman" w:eastAsia="Calibri" w:hAnsi="Times New Roman" w:cs="Times New Roman"/>
          <w:sz w:val="24"/>
          <w:szCs w:val="24"/>
        </w:rPr>
        <w:t>ов - 30 179 руб.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0435F0" w:rsidRPr="00FB0F37" w:rsidRDefault="000435F0" w:rsidP="00C13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в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среднесписочная численность педагогических работников составила 26,4 чел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(при плане 26,</w:t>
      </w:r>
      <w:r w:rsidR="00FA7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чел.)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средняя заработная плата педагогических работников </w:t>
      </w:r>
      <w:r w:rsidR="00732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38</w:t>
      </w:r>
      <w:r w:rsidR="00C1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125</w:t>
      </w:r>
      <w:r w:rsidR="00C1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 плане 38</w:t>
      </w:r>
      <w:r w:rsidR="00C1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211 руб.)</w:t>
      </w:r>
      <w:r w:rsidR="00924B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99,6% и 99,8%, соответственно, от плановых значений показателей</w:t>
      </w:r>
      <w:r w:rsidR="00732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Средняя заработная плата учителей составила 41 601 руб., 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>прочи</w:t>
      </w:r>
      <w:r w:rsidR="00732D02">
        <w:rPr>
          <w:rFonts w:ascii="Times New Roman" w:eastAsia="Calibri" w:hAnsi="Times New Roman" w:cs="Times New Roman"/>
          <w:sz w:val="24"/>
          <w:szCs w:val="24"/>
        </w:rPr>
        <w:t>х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 xml:space="preserve"> педагогически</w:t>
      </w:r>
      <w:r w:rsidR="00732D02">
        <w:rPr>
          <w:rFonts w:ascii="Times New Roman" w:eastAsia="Calibri" w:hAnsi="Times New Roman" w:cs="Times New Roman"/>
          <w:sz w:val="24"/>
          <w:szCs w:val="24"/>
        </w:rPr>
        <w:t>х</w:t>
      </w:r>
      <w:r w:rsidR="00732D02" w:rsidRPr="009501E5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="00732D02">
        <w:rPr>
          <w:rFonts w:ascii="Times New Roman" w:eastAsia="Calibri" w:hAnsi="Times New Roman" w:cs="Times New Roman"/>
          <w:sz w:val="24"/>
          <w:szCs w:val="24"/>
        </w:rPr>
        <w:t>ов - 29 682 руб.</w:t>
      </w:r>
    </w:p>
    <w:p w:rsidR="00FB089D" w:rsidRPr="009501E5" w:rsidRDefault="007F0C8E" w:rsidP="00FB0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B089D">
        <w:rPr>
          <w:rFonts w:ascii="Times New Roman" w:eastAsia="Calibri" w:hAnsi="Times New Roman" w:cs="Times New Roman"/>
          <w:sz w:val="24"/>
          <w:szCs w:val="24"/>
        </w:rPr>
        <w:t xml:space="preserve">ледует отметить, что по </w:t>
      </w:r>
      <w:r w:rsidR="00FB0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оглашени</w:t>
      </w:r>
      <w:r w:rsidR="00FB089D">
        <w:rPr>
          <w:rFonts w:ascii="Times New Roman" w:eastAsia="Calibri" w:hAnsi="Times New Roman" w:cs="Times New Roman"/>
          <w:sz w:val="24"/>
          <w:szCs w:val="24"/>
        </w:rPr>
        <w:t>ю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(п.2.1.2) </w:t>
      </w:r>
      <w:r w:rsidR="00A9285D">
        <w:rPr>
          <w:rFonts w:ascii="Times New Roman" w:eastAsia="Calibri" w:hAnsi="Times New Roman" w:cs="Times New Roman"/>
          <w:sz w:val="24"/>
          <w:szCs w:val="24"/>
        </w:rPr>
        <w:t xml:space="preserve">Департаментом образования </w:t>
      </w:r>
      <w:r w:rsidR="00A9285D" w:rsidRP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межбюджетн</w:t>
      </w:r>
      <w:r w:rsidR="00A9285D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A9285D" w:rsidRPr="00062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трансферт</w:t>
      </w:r>
      <w:r w:rsidR="00A92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предоставлен муниципальному образованию </w:t>
      </w:r>
      <w:r w:rsidR="00DB1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повышение заработной платы педагогических работников </w:t>
      </w:r>
      <w:r w:rsidR="00DB19C3" w:rsidRPr="009501E5">
        <w:rPr>
          <w:rFonts w:ascii="Times New Roman" w:eastAsia="Calibri" w:hAnsi="Times New Roman" w:cs="Times New Roman"/>
          <w:sz w:val="24"/>
          <w:szCs w:val="24"/>
        </w:rPr>
        <w:t>муниципальных общеобразовательных организаций</w:t>
      </w:r>
      <w:r w:rsidR="00DB1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285D">
        <w:rPr>
          <w:rFonts w:ascii="Times New Roman" w:eastAsia="Calibri" w:hAnsi="Times New Roman" w:cs="Times New Roman"/>
          <w:sz w:val="24"/>
          <w:szCs w:val="24"/>
        </w:rPr>
        <w:t xml:space="preserve">при условии 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достижени</w:t>
      </w:r>
      <w:r w:rsidR="00A9285D">
        <w:rPr>
          <w:rFonts w:ascii="Times New Roman" w:eastAsia="Calibri" w:hAnsi="Times New Roman" w:cs="Times New Roman"/>
          <w:sz w:val="24"/>
          <w:szCs w:val="24"/>
        </w:rPr>
        <w:t>я им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уровня средней заработной платы учителей, не превышающе</w:t>
      </w:r>
      <w:r w:rsidR="00A9285D">
        <w:rPr>
          <w:rFonts w:ascii="Times New Roman" w:eastAsia="Calibri" w:hAnsi="Times New Roman" w:cs="Times New Roman"/>
          <w:sz w:val="24"/>
          <w:szCs w:val="24"/>
        </w:rPr>
        <w:t>м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 w:rsidR="00FB089D" w:rsidRPr="009501E5">
        <w:rPr>
          <w:rFonts w:ascii="Times New Roman" w:hAnsi="Times New Roman" w:cs="Times New Roman"/>
          <w:sz w:val="24"/>
          <w:szCs w:val="24"/>
        </w:rPr>
        <w:t>средней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заработной платы педагогических работников</w:t>
      </w:r>
      <w:r w:rsidR="00CE0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10E">
        <w:rPr>
          <w:rFonts w:ascii="Times New Roman" w:eastAsia="Calibri" w:hAnsi="Times New Roman" w:cs="Times New Roman"/>
          <w:sz w:val="24"/>
          <w:szCs w:val="24"/>
        </w:rPr>
        <w:t>-</w:t>
      </w:r>
      <w:r w:rsidR="00CE0BB1">
        <w:rPr>
          <w:rFonts w:ascii="Times New Roman" w:eastAsia="Calibri" w:hAnsi="Times New Roman" w:cs="Times New Roman"/>
          <w:sz w:val="24"/>
          <w:szCs w:val="24"/>
        </w:rPr>
        <w:t xml:space="preserve"> 36 719 руб.</w:t>
      </w:r>
      <w:r w:rsidR="00DB19C3" w:rsidRP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Соответственно, для достижения указанного уровня 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ей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заработн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платы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педагогических работников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по прочим педагогическим работникам 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яя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заработн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</w:t>
      </w:r>
      <w:proofErr w:type="gramEnd"/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плата </w:t>
      </w:r>
      <w:r w:rsidR="00DB19C3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B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должна была составить также 36 719 руб. 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89D" w:rsidRPr="009501E5" w:rsidRDefault="00DE510E" w:rsidP="00FB089D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целом по м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униципальн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C3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достигнут</w:t>
      </w:r>
      <w:r w:rsidR="00DB19C3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уровне </w:t>
      </w:r>
      <w:r w:rsidR="00FB089D" w:rsidRPr="009501E5">
        <w:rPr>
          <w:rFonts w:ascii="Times New Roman" w:hAnsi="Times New Roman" w:cs="Times New Roman"/>
          <w:sz w:val="24"/>
          <w:szCs w:val="24"/>
        </w:rPr>
        <w:t>средней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заработной платы педагогических работников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36 719 тыс.руб.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средняя заработная плата учителей </w:t>
      </w:r>
      <w:r w:rsidRPr="009501E5">
        <w:rPr>
          <w:rFonts w:ascii="Times New Roman" w:eastAsia="Calibri" w:hAnsi="Times New Roman" w:cs="Times New Roman"/>
          <w:sz w:val="24"/>
          <w:szCs w:val="24"/>
        </w:rPr>
        <w:t>составила 36 951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>превыс</w:t>
      </w:r>
      <w:r>
        <w:rPr>
          <w:rFonts w:ascii="Times New Roman" w:eastAsia="Calibri" w:hAnsi="Times New Roman" w:cs="Times New Roman"/>
          <w:sz w:val="24"/>
          <w:szCs w:val="24"/>
        </w:rPr>
        <w:t>ив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BB1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89D" w:rsidRPr="009501E5">
        <w:rPr>
          <w:rFonts w:ascii="Times New Roman" w:hAnsi="Times New Roman" w:cs="Times New Roman"/>
          <w:sz w:val="24"/>
          <w:szCs w:val="24"/>
        </w:rPr>
        <w:t>средней</w:t>
      </w:r>
      <w:r w:rsidR="00FB089D" w:rsidRPr="009501E5">
        <w:rPr>
          <w:rFonts w:ascii="Times New Roman" w:eastAsia="Calibri" w:hAnsi="Times New Roman" w:cs="Times New Roman"/>
          <w:sz w:val="24"/>
          <w:szCs w:val="24"/>
        </w:rPr>
        <w:t xml:space="preserve"> заработной платы педагогических работников, по прочим педагогическим работникам сложилась ниже и составила 35 720 руб. </w:t>
      </w:r>
    </w:p>
    <w:p w:rsidR="009501E5" w:rsidRDefault="00BE75A7" w:rsidP="00BE7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Департаментом образования было доведено указанное требование на основании распоряжения Администрации Томской области от 10.04.2013 №283-ра 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Плана мероприятий («дорожной карты»)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 на 2015 год</w:t>
      </w:r>
      <w:r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планируемая средняя заработная плата учителей в Томской области на уровне 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ей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заработн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платы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 именно 33 998 руб., для достижения которого </w:t>
      </w:r>
      <w:r w:rsidR="006465B9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</w:t>
      </w:r>
      <w:r w:rsidR="00646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яя</w:t>
      </w:r>
      <w:r w:rsidR="006465B9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465B9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заработн</w:t>
      </w:r>
      <w:r w:rsidR="00646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ая плата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прочим педагогическим работникам</w:t>
      </w:r>
      <w:r w:rsidR="00646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46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соответственно,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должна составить также 33 998 руб. </w:t>
      </w:r>
    </w:p>
    <w:p w:rsidR="00FB0F37" w:rsidRPr="002A20D3" w:rsidRDefault="00E11788" w:rsidP="00864B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проверке 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20D3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D3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субсидий</w:t>
      </w:r>
      <w:r w:rsidR="002A20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D510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установлено следующее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10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ежбюджетный трансферт</w:t>
      </w:r>
      <w:r w:rsidR="002A20D3" w:rsidRP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D3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целевых показателей «дорожной карты»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2A20D3" w:rsidRP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 Департаментом общего образования бюджету муниципального образования «Верхнекетский район» 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2-ом полугодии 2015 года. </w:t>
      </w:r>
      <w:r w:rsidR="00351D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0435F0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субсидий</w:t>
      </w:r>
      <w:r w:rsid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полугодии 2015 года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целевых показателей «дорожной карты»</w:t>
      </w:r>
      <w:r w:rsidR="00B91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средства в сумме 1 021,6 тыс</w:t>
      </w:r>
      <w:proofErr w:type="gramStart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FB0F37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</w:t>
      </w:r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2A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средства в сумме 3 067,1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были </w:t>
      </w:r>
      <w:r w:rsidR="00FB0F37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перечислены на лицевые счета учреждений по учету операций по исполнению муниципального задания </w:t>
      </w:r>
      <w:r w:rsidR="005D00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качестве </w:t>
      </w:r>
      <w:r w:rsidR="00D510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FB0F37" w:rsidRPr="00FB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омпенсаци</w:t>
      </w:r>
      <w:r w:rsidR="005D0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FB0F37" w:rsidRPr="00FB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ранее произведенных </w:t>
      </w:r>
      <w:r w:rsidR="003965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ими </w:t>
      </w:r>
      <w:r w:rsidR="00FB0F37" w:rsidRPr="00FB0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расходов по заработной плате, </w:t>
      </w:r>
      <w:r w:rsidR="00FB0F37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этом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действовавшими </w:t>
      </w:r>
      <w:r w:rsidR="00FB0F37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нормативными правовыми актами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была предусмотрена</w:t>
      </w:r>
      <w:r w:rsidR="00FB0F37"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возможность проведения данных операций</w:t>
      </w:r>
      <w:r w:rsidR="000435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06001" w:rsidRPr="00FB0F37" w:rsidRDefault="00A06001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субсидии, полученной на стимулирующие выплаты за высокие результаты и качество выполняемых работ, работникам общеобразовательных организаций </w:t>
      </w:r>
      <w:r w:rsidR="00184F58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18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как по итогам оценки результатов их деятельности, так и без учета оценки результатов их деятельности</w:t>
      </w:r>
      <w:r w:rsidR="000F5DE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соответствует требованиям утвержденных организациями Положений о распределении стимулирующих выплат. Так</w:t>
      </w:r>
      <w:r w:rsidR="00924B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произведены:</w:t>
      </w:r>
    </w:p>
    <w:p w:rsidR="00A06001" w:rsidRPr="00FB0F37" w:rsidRDefault="00A06001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итогам оценки </w:t>
      </w:r>
      <w:r w:rsidR="00801C81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</w:t>
      </w:r>
      <w:r w:rsidR="00116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223,4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без учета оценки результатов деятельности </w:t>
      </w:r>
      <w:r w:rsidR="000F5D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211,0 тыс.руб., в том числе: учителям – 143,4 тыс.руб., воспитателям – 15,7 тыс.руб., прочим работникам – 51,9 тыс.руб.;</w:t>
      </w:r>
    </w:p>
    <w:p w:rsidR="00A06001" w:rsidRPr="00FB0F37" w:rsidRDefault="00A06001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FB0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итогам оценки педагогиче</w:t>
      </w:r>
      <w:r w:rsidR="00B5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работникам в сумме 600,7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без учета оценки результатов деятельности </w:t>
      </w:r>
      <w:r w:rsidR="000F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6B87">
        <w:rPr>
          <w:rFonts w:ascii="Times New Roman" w:eastAsia="Times New Roman" w:hAnsi="Times New Roman" w:cs="Times New Roman"/>
          <w:sz w:val="24"/>
          <w:szCs w:val="24"/>
          <w:lang w:eastAsia="ru-RU"/>
        </w:rPr>
        <w:t>187,3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том числе: учителям – 58</w:t>
      </w:r>
      <w:r w:rsidR="0011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воспитателям – 127,3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социальному педагогу – 2,0 тыс.руб.</w:t>
      </w:r>
    </w:p>
    <w:p w:rsidR="007A2725" w:rsidRPr="00FB0F37" w:rsidRDefault="007B5CE2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59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A272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деятельности педагогических работников осуществлялась по показателям и критериям, </w:t>
      </w:r>
      <w:r w:rsidR="00C059C4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</w:t>
      </w:r>
      <w:r w:rsidR="00E9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59C4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C059C4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оплаты труда</w:t>
      </w:r>
      <w:r w:rsidR="00C0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</w:t>
      </w:r>
      <w:r w:rsidR="00C059C4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2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требуют уточнения и доработки, в связи с тем, что:</w:t>
      </w:r>
    </w:p>
    <w:p w:rsidR="007A2725" w:rsidRPr="00FB0F37" w:rsidRDefault="007A2725" w:rsidP="0086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ряд критериев, по которым </w:t>
      </w:r>
      <w:r w:rsidR="0092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производилась оценка</w:t>
      </w:r>
      <w:r w:rsidR="00DA5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</w:t>
      </w:r>
      <w:r w:rsidR="00C0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критериям;</w:t>
      </w:r>
    </w:p>
    <w:p w:rsidR="007A2725" w:rsidRPr="00FB0F37" w:rsidRDefault="007A2725" w:rsidP="00864B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СОШИ» показа</w:t>
      </w:r>
      <w:r w:rsidR="00DA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тели,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производилась оценка, в основном отражают результаты деятельности учителей старших классов, в результате чего учителя других классов и прочие педагогические работники изначально ставятся в неравные условия, кроме того, отдельные показатели оценки характеризуют деятельность учреждения в целом, а не деятельность отдельного педагога. </w:t>
      </w:r>
    </w:p>
    <w:p w:rsidR="007A2725" w:rsidRPr="00FB0F37" w:rsidRDefault="007A2725" w:rsidP="00A4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протоколов оценки деятельности работников, являющихся основанием для установления выплат за высокие результаты и качество работы, не приняты решения об их выплате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воспитателям за сентябрь и октябрь, учителям за ноябрь</w:t>
      </w:r>
      <w:r w:rsidR="00A46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</w:t>
      </w:r>
      <w:proofErr w:type="spell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СОШИ» </w:t>
      </w:r>
      <w:r w:rsidR="00A4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за ноябрь.</w:t>
      </w:r>
    </w:p>
    <w:p w:rsidR="009565D9" w:rsidRPr="000A238F" w:rsidRDefault="007A2725" w:rsidP="008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представленных пояснений следует, что стимулирующи</w:t>
      </w:r>
      <w:r w:rsidR="006E70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</w:t>
      </w:r>
      <w:r w:rsidR="00DF01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70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результативность и качество работы </w:t>
      </w:r>
      <w:r w:rsidR="006E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="00C3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производил</w:t>
      </w:r>
      <w:r w:rsidR="006E7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так как </w:t>
      </w:r>
      <w:r w:rsidR="006E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C369B2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</w:t>
      </w:r>
      <w:r w:rsidR="00C36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="00C369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</w:t>
      </w:r>
      <w:r w:rsidR="00C369B2"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  <w:r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</w:t>
      </w:r>
      <w:r w:rsidR="00C369B2"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C369B2"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3D42"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9-10 месяцев 2015 года</w:t>
      </w:r>
      <w:r w:rsidR="000A238F" w:rsidRPr="000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="009565D9" w:rsidRPr="000A238F">
        <w:rPr>
          <w:rFonts w:ascii="Times New Roman" w:hAnsi="Times New Roman" w:cs="Times New Roman"/>
          <w:sz w:val="24"/>
          <w:szCs w:val="24"/>
        </w:rPr>
        <w:t xml:space="preserve">ля достижения </w:t>
      </w:r>
      <w:r w:rsidR="007B5CE2" w:rsidRPr="000A238F">
        <w:rPr>
          <w:rFonts w:ascii="Times New Roman" w:hAnsi="Times New Roman" w:cs="Times New Roman"/>
          <w:sz w:val="24"/>
          <w:szCs w:val="24"/>
        </w:rPr>
        <w:t xml:space="preserve">ее </w:t>
      </w:r>
      <w:r w:rsidR="009565D9" w:rsidRPr="000A238F">
        <w:rPr>
          <w:rFonts w:ascii="Times New Roman" w:hAnsi="Times New Roman" w:cs="Times New Roman"/>
          <w:sz w:val="24"/>
          <w:szCs w:val="24"/>
        </w:rPr>
        <w:t xml:space="preserve">планового уровня </w:t>
      </w:r>
      <w:r w:rsidR="007B5CE2" w:rsidRPr="000A238F">
        <w:rPr>
          <w:rFonts w:ascii="Times New Roman" w:hAnsi="Times New Roman" w:cs="Times New Roman"/>
          <w:sz w:val="24"/>
          <w:szCs w:val="24"/>
        </w:rPr>
        <w:t>было</w:t>
      </w:r>
      <w:r w:rsidR="009565D9" w:rsidRPr="000A238F">
        <w:rPr>
          <w:rFonts w:ascii="Times New Roman" w:hAnsi="Times New Roman" w:cs="Times New Roman"/>
          <w:sz w:val="24"/>
          <w:szCs w:val="24"/>
        </w:rPr>
        <w:t xml:space="preserve"> достаточно начисления </w:t>
      </w:r>
      <w:r w:rsidR="007B5CE2" w:rsidRPr="000A238F">
        <w:rPr>
          <w:rFonts w:ascii="Times New Roman" w:hAnsi="Times New Roman" w:cs="Times New Roman"/>
          <w:sz w:val="24"/>
          <w:szCs w:val="24"/>
        </w:rPr>
        <w:t>учителям</w:t>
      </w:r>
      <w:r w:rsidR="009565D9" w:rsidRPr="000A238F">
        <w:rPr>
          <w:rFonts w:ascii="Times New Roman" w:hAnsi="Times New Roman" w:cs="Times New Roman"/>
          <w:sz w:val="24"/>
          <w:szCs w:val="24"/>
        </w:rPr>
        <w:t xml:space="preserve"> только гарантированных выплат (стимулирующие за выполнение функций классного руководителя, за квалификационную категорию, гарантированная заработная плата согласно тарификации</w:t>
      </w:r>
      <w:r w:rsidR="007B5CE2" w:rsidRPr="000A238F">
        <w:rPr>
          <w:rFonts w:ascii="Times New Roman" w:hAnsi="Times New Roman" w:cs="Times New Roman"/>
          <w:sz w:val="24"/>
          <w:szCs w:val="24"/>
        </w:rPr>
        <w:t xml:space="preserve"> и иные</w:t>
      </w:r>
      <w:r w:rsidR="009565D9" w:rsidRPr="000A238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D7057" w:rsidRDefault="00BC6A75" w:rsidP="000F2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</w:t>
      </w:r>
      <w:r w:rsidR="00A06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становлено, что з</w:t>
      </w:r>
      <w:r w:rsidR="007A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счет </w:t>
      </w:r>
      <w:r w:rsidR="007A272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субсидий на стимулирующие выплаты за высокие результаты и качество выполняемых работ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</w:t>
      </w:r>
      <w:r w:rsidR="007A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условий соглашений и принятых Положени</w:t>
      </w:r>
      <w:r w:rsidR="00DA5C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A2725" w:rsidRPr="007A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2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стимулирующих выплат</w:t>
      </w:r>
      <w:r w:rsidR="007A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выплаты отпускных, среднего заработка за время нахождения в командировке, пособий по временной нетрудоспособности, которые фактически не являются стимулирующими, что в соответствии со статьей 306.4.</w:t>
      </w:r>
      <w:proofErr w:type="gramEnd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РФ имеет признаки нецелевого использования средств местного бюджета</w:t>
      </w:r>
      <w:r w:rsidR="000F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Ягоднинская</w:t>
      </w:r>
      <w:proofErr w:type="spellEnd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7A2725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94,3 тыс.руб.</w:t>
      </w:r>
      <w:r w:rsidR="000F2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Клюквинская</w:t>
      </w:r>
      <w:proofErr w:type="spellEnd"/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EA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19,7</w:t>
      </w:r>
      <w:r w:rsidR="00FB0F37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FF6A44" w:rsidRDefault="00FF6A44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8D4" w:rsidRDefault="00046DB9" w:rsidP="00BC38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A7">
        <w:rPr>
          <w:rFonts w:ascii="Times New Roman" w:hAnsi="Times New Roman" w:cs="Times New Roman"/>
          <w:sz w:val="24"/>
          <w:szCs w:val="24"/>
        </w:rPr>
        <w:t>В целом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E023AC" w:rsidRPr="00B913A7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показали необходимость</w:t>
      </w:r>
      <w:r w:rsidR="00BC38D4">
        <w:rPr>
          <w:rFonts w:ascii="Times New Roman" w:hAnsi="Times New Roman" w:cs="Times New Roman"/>
          <w:sz w:val="24"/>
          <w:szCs w:val="24"/>
        </w:rPr>
        <w:t>:</w:t>
      </w:r>
    </w:p>
    <w:p w:rsidR="0041116A" w:rsidRDefault="00A26D71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</w:t>
      </w:r>
      <w:r w:rsidR="00BC38D4">
        <w:rPr>
          <w:rFonts w:ascii="Times New Roman" w:hAnsi="Times New Roman" w:cs="Times New Roman"/>
          <w:sz w:val="24"/>
          <w:szCs w:val="24"/>
        </w:rPr>
        <w:t xml:space="preserve">точнения объема дополнительной потребности на повышение средней заработной платы педагогических работников, </w:t>
      </w:r>
      <w:r w:rsidR="0041116A">
        <w:rPr>
          <w:rFonts w:ascii="Times New Roman" w:hAnsi="Times New Roman" w:cs="Times New Roman"/>
          <w:sz w:val="24"/>
          <w:szCs w:val="24"/>
        </w:rPr>
        <w:t>предусмотренно</w:t>
      </w:r>
      <w:r w:rsidR="00AC4C61">
        <w:rPr>
          <w:rFonts w:ascii="Times New Roman" w:hAnsi="Times New Roman" w:cs="Times New Roman"/>
          <w:sz w:val="24"/>
          <w:szCs w:val="24"/>
        </w:rPr>
        <w:t>го</w:t>
      </w:r>
      <w:r w:rsidR="0041116A">
        <w:rPr>
          <w:rFonts w:ascii="Times New Roman" w:hAnsi="Times New Roman" w:cs="Times New Roman"/>
          <w:sz w:val="24"/>
          <w:szCs w:val="24"/>
        </w:rPr>
        <w:t xml:space="preserve"> </w:t>
      </w:r>
      <w:r w:rsidR="009E4823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E65D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E4823" w:rsidRPr="008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от 10.04.2013 №283-ра «Об утверждении Плана мероприятий («дорожной карты») «Изменения в сфере образования в Томской области» </w:t>
      </w:r>
      <w:r w:rsidR="008C4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2018 года, </w:t>
      </w:r>
      <w:r w:rsidR="00E6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4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утверждаемого</w:t>
      </w:r>
      <w:r w:rsidR="00E6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об областном бюджете в виде иных межбю</w:t>
      </w:r>
      <w:r w:rsidR="00BC38D4">
        <w:rPr>
          <w:rFonts w:ascii="Times New Roman" w:hAnsi="Times New Roman" w:cs="Times New Roman"/>
          <w:sz w:val="24"/>
          <w:szCs w:val="24"/>
        </w:rPr>
        <w:t xml:space="preserve">джетных трансфертов, предоставляемых </w:t>
      </w:r>
      <w:r w:rsidR="000F084E">
        <w:rPr>
          <w:rFonts w:ascii="Times New Roman" w:hAnsi="Times New Roman" w:cs="Times New Roman"/>
          <w:sz w:val="24"/>
          <w:szCs w:val="24"/>
        </w:rPr>
        <w:t xml:space="preserve">на указанные цели </w:t>
      </w:r>
      <w:r w:rsidR="00E65D51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  <w:r w:rsidR="000F084E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4111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8D4" w:rsidRDefault="0041116A" w:rsidP="00864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E1">
        <w:rPr>
          <w:rFonts w:ascii="Times New Roman" w:hAnsi="Times New Roman" w:cs="Times New Roman"/>
          <w:sz w:val="24"/>
          <w:szCs w:val="24"/>
        </w:rPr>
        <w:t xml:space="preserve"> </w:t>
      </w:r>
      <w:r w:rsidR="00BC38D4">
        <w:rPr>
          <w:rFonts w:ascii="Times New Roman" w:hAnsi="Times New Roman" w:cs="Times New Roman"/>
          <w:sz w:val="24"/>
          <w:szCs w:val="24"/>
        </w:rPr>
        <w:t>внесения изменений в формулу расчета объема межбюджетного трансферта, предоставляемого местным бюджетам</w:t>
      </w:r>
      <w:r w:rsidRPr="0041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64B0A">
        <w:rPr>
          <w:rFonts w:ascii="Times New Roman" w:hAnsi="Times New Roman" w:cs="Times New Roman"/>
          <w:sz w:val="24"/>
          <w:szCs w:val="24"/>
        </w:rPr>
        <w:t>достижение целевых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0A">
        <w:rPr>
          <w:rFonts w:ascii="Times New Roman" w:hAnsi="Times New Roman" w:cs="Times New Roman"/>
          <w:sz w:val="24"/>
          <w:szCs w:val="24"/>
        </w:rPr>
        <w:t>по Плану мероприятий («дорожной карте») «Изменения в сфере образования в Томской области»</w:t>
      </w:r>
      <w:r w:rsidR="002F54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устранения замечаний, </w:t>
      </w:r>
      <w:r w:rsidR="002F54E1">
        <w:rPr>
          <w:rFonts w:ascii="Times New Roman" w:hAnsi="Times New Roman" w:cs="Times New Roman"/>
          <w:sz w:val="24"/>
          <w:szCs w:val="24"/>
        </w:rPr>
        <w:t xml:space="preserve">касающихся </w:t>
      </w:r>
      <w:r>
        <w:rPr>
          <w:rFonts w:ascii="Times New Roman" w:hAnsi="Times New Roman" w:cs="Times New Roman"/>
          <w:sz w:val="24"/>
          <w:szCs w:val="24"/>
        </w:rPr>
        <w:t xml:space="preserve">обоснованности </w:t>
      </w:r>
      <w:r w:rsidR="002F54E1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706A78">
        <w:rPr>
          <w:rFonts w:ascii="Times New Roman" w:hAnsi="Times New Roman" w:cs="Times New Roman"/>
          <w:sz w:val="24"/>
          <w:szCs w:val="24"/>
        </w:rPr>
        <w:t>ряда коэффициентов</w:t>
      </w:r>
      <w:r w:rsidR="00C3567B">
        <w:rPr>
          <w:rFonts w:ascii="Times New Roman" w:hAnsi="Times New Roman" w:cs="Times New Roman"/>
          <w:sz w:val="24"/>
          <w:szCs w:val="24"/>
        </w:rPr>
        <w:t xml:space="preserve"> и их</w:t>
      </w:r>
      <w:r w:rsidR="00C3567B" w:rsidRPr="00C3567B">
        <w:rPr>
          <w:rFonts w:ascii="Times New Roman" w:hAnsi="Times New Roman" w:cs="Times New Roman"/>
          <w:sz w:val="24"/>
          <w:szCs w:val="24"/>
        </w:rPr>
        <w:t xml:space="preserve"> </w:t>
      </w:r>
      <w:r w:rsidR="00C3567B">
        <w:rPr>
          <w:rFonts w:ascii="Times New Roman" w:hAnsi="Times New Roman" w:cs="Times New Roman"/>
          <w:sz w:val="24"/>
          <w:szCs w:val="24"/>
        </w:rPr>
        <w:t>значений</w:t>
      </w:r>
      <w:r w:rsidR="00706A78">
        <w:rPr>
          <w:rFonts w:ascii="Times New Roman" w:hAnsi="Times New Roman" w:cs="Times New Roman"/>
          <w:sz w:val="24"/>
          <w:szCs w:val="24"/>
        </w:rPr>
        <w:t xml:space="preserve">, </w:t>
      </w:r>
      <w:r w:rsidR="002F54E1">
        <w:rPr>
          <w:rFonts w:ascii="Times New Roman" w:hAnsi="Times New Roman" w:cs="Times New Roman"/>
          <w:sz w:val="24"/>
          <w:szCs w:val="24"/>
        </w:rPr>
        <w:t>указанных в данном отчете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1AE" w:rsidRPr="00CD0242" w:rsidRDefault="00706A78" w:rsidP="009A51A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внесения соответствующих изменений в</w:t>
      </w:r>
      <w:r w:rsidR="009A51AE">
        <w:rPr>
          <w:rFonts w:ascii="Times New Roman" w:hAnsi="Times New Roman" w:cs="Times New Roman"/>
          <w:sz w:val="24"/>
          <w:szCs w:val="24"/>
        </w:rPr>
        <w:t xml:space="preserve"> </w:t>
      </w:r>
      <w:r w:rsidR="009A51AE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9A51AE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9A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</w:t>
      </w:r>
      <w:r w:rsidR="009A51AE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межбюджетного трансферта</w:t>
      </w:r>
      <w:r w:rsidR="009A51AE" w:rsidRPr="00CD0242">
        <w:rPr>
          <w:rFonts w:ascii="Times New Roman" w:hAnsi="Times New Roman" w:cs="Times New Roman"/>
          <w:sz w:val="24"/>
          <w:szCs w:val="24"/>
        </w:rPr>
        <w:t xml:space="preserve"> на стимулирующие выплаты за высокие результаты и качество выполняемых работ</w:t>
      </w:r>
      <w:r w:rsidR="009A51AE">
        <w:rPr>
          <w:rFonts w:ascii="Times New Roman" w:hAnsi="Times New Roman" w:cs="Times New Roman"/>
          <w:sz w:val="24"/>
          <w:szCs w:val="24"/>
        </w:rPr>
        <w:t xml:space="preserve"> </w:t>
      </w:r>
      <w:r w:rsidR="009A51AE" w:rsidRPr="00CD0242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</w:t>
      </w:r>
      <w:r w:rsidR="009A51AE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9A51AE" w:rsidRPr="00CD02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  <w:r w:rsidR="009A51AE">
        <w:rPr>
          <w:rFonts w:ascii="Times New Roman" w:hAnsi="Times New Roman" w:cs="Times New Roman"/>
          <w:sz w:val="24"/>
          <w:szCs w:val="24"/>
        </w:rPr>
        <w:t xml:space="preserve">от 28.01.2011 №19а, </w:t>
      </w:r>
      <w:r w:rsidR="00E20792">
        <w:rPr>
          <w:rFonts w:ascii="Times New Roman" w:hAnsi="Times New Roman" w:cs="Times New Roman"/>
          <w:sz w:val="24"/>
          <w:szCs w:val="24"/>
        </w:rPr>
        <w:t xml:space="preserve">в целях устранения </w:t>
      </w:r>
      <w:r w:rsidR="0041116A">
        <w:rPr>
          <w:rFonts w:ascii="Times New Roman" w:hAnsi="Times New Roman" w:cs="Times New Roman"/>
          <w:sz w:val="24"/>
          <w:szCs w:val="24"/>
        </w:rPr>
        <w:t xml:space="preserve">нарушений и замечаний, </w:t>
      </w:r>
      <w:r w:rsidR="00E20792">
        <w:rPr>
          <w:rFonts w:ascii="Times New Roman" w:hAnsi="Times New Roman" w:cs="Times New Roman"/>
          <w:sz w:val="24"/>
          <w:szCs w:val="24"/>
        </w:rPr>
        <w:t>указанных в данном отчете</w:t>
      </w:r>
      <w:r w:rsidR="009A51AE" w:rsidRPr="00CD0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FCD" w:rsidRDefault="00A26D71" w:rsidP="00864B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BD4">
        <w:rPr>
          <w:rFonts w:ascii="Times New Roman" w:hAnsi="Times New Roman" w:cs="Times New Roman"/>
          <w:sz w:val="24"/>
          <w:szCs w:val="24"/>
        </w:rPr>
        <w:t>установления Д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епартаментом 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проверок по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оформлению их результатов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2D4FCD">
        <w:rPr>
          <w:rFonts w:ascii="Times New Roman" w:hAnsi="Times New Roman" w:cs="Times New Roman"/>
          <w:sz w:val="24"/>
          <w:szCs w:val="24"/>
        </w:rPr>
        <w:t>п</w:t>
      </w:r>
      <w:r w:rsidR="002D4FCD" w:rsidRPr="009A6C76">
        <w:rPr>
          <w:rFonts w:ascii="Times New Roman" w:hAnsi="Times New Roman" w:cs="Times New Roman"/>
          <w:sz w:val="24"/>
          <w:szCs w:val="24"/>
        </w:rPr>
        <w:t>остановлени</w:t>
      </w:r>
      <w:r w:rsidR="001D7198">
        <w:rPr>
          <w:rFonts w:ascii="Times New Roman" w:hAnsi="Times New Roman" w:cs="Times New Roman"/>
          <w:sz w:val="24"/>
          <w:szCs w:val="24"/>
        </w:rPr>
        <w:t>ем</w:t>
      </w:r>
      <w:r w:rsidR="002D4FC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 w:rsidR="002D4FCD" w:rsidRPr="009A6C76">
        <w:rPr>
          <w:rFonts w:ascii="Times New Roman" w:hAnsi="Times New Roman" w:cs="Times New Roman"/>
          <w:sz w:val="24"/>
          <w:szCs w:val="24"/>
        </w:rPr>
        <w:t xml:space="preserve">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03.12.2014 №449а «Об утверждении </w:t>
      </w:r>
      <w:r w:rsidR="002D4FCD" w:rsidRPr="00C1784C">
        <w:rPr>
          <w:rFonts w:ascii="Times New Roman" w:hAnsi="Times New Roman" w:cs="Times New Roman"/>
          <w:sz w:val="24"/>
          <w:szCs w:val="24"/>
        </w:rPr>
        <w:t>Поряд</w:t>
      </w:r>
      <w:r w:rsidR="002D4FCD">
        <w:rPr>
          <w:rFonts w:ascii="Times New Roman" w:hAnsi="Times New Roman" w:cs="Times New Roman"/>
          <w:sz w:val="24"/>
          <w:szCs w:val="24"/>
        </w:rPr>
        <w:t>ка</w:t>
      </w:r>
      <w:r w:rsidR="002D4FCD" w:rsidRPr="00C1784C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</w:r>
      <w:r w:rsidR="002D4FC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46DB9" w:rsidRDefault="00046DB9" w:rsidP="00864B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B5E" w:rsidRDefault="00046DB9" w:rsidP="00864B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107048">
        <w:rPr>
          <w:rFonts w:ascii="Times New Roman" w:hAnsi="Times New Roman" w:cs="Times New Roman"/>
          <w:sz w:val="24"/>
          <w:szCs w:val="24"/>
        </w:rPr>
        <w:t>.</w:t>
      </w:r>
      <w:r w:rsidR="00A7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Акты по результатам контрольного мероприятия подписаны</w:t>
      </w:r>
      <w:r w:rsidR="00706A78">
        <w:rPr>
          <w:rFonts w:ascii="Times New Roman" w:hAnsi="Times New Roman" w:cs="Times New Roman"/>
          <w:sz w:val="24"/>
          <w:szCs w:val="24"/>
        </w:rPr>
        <w:t xml:space="preserve"> </w:t>
      </w:r>
      <w:r w:rsidR="00777EB8">
        <w:rPr>
          <w:rFonts w:ascii="Times New Roman" w:hAnsi="Times New Roman" w:cs="Times New Roman"/>
          <w:sz w:val="24"/>
          <w:szCs w:val="24"/>
        </w:rPr>
        <w:t xml:space="preserve">Управлением образования Верхнекетского района без разногласий и замечаний, Департаментом общего образования </w:t>
      </w:r>
      <w:r w:rsidR="00706A78">
        <w:rPr>
          <w:rFonts w:ascii="Times New Roman" w:hAnsi="Times New Roman" w:cs="Times New Roman"/>
          <w:sz w:val="24"/>
          <w:szCs w:val="24"/>
        </w:rPr>
        <w:t>с замечаниями, которые</w:t>
      </w:r>
      <w:r w:rsidR="00357412">
        <w:rPr>
          <w:rFonts w:ascii="Times New Roman" w:hAnsi="Times New Roman" w:cs="Times New Roman"/>
          <w:sz w:val="24"/>
          <w:szCs w:val="24"/>
        </w:rPr>
        <w:t>,</w:t>
      </w:r>
      <w:r w:rsidR="00706A78">
        <w:rPr>
          <w:rFonts w:ascii="Times New Roman" w:hAnsi="Times New Roman" w:cs="Times New Roman"/>
          <w:sz w:val="24"/>
          <w:szCs w:val="24"/>
        </w:rPr>
        <w:t xml:space="preserve"> </w:t>
      </w:r>
      <w:r w:rsidR="00777EB8">
        <w:rPr>
          <w:rFonts w:ascii="Times New Roman" w:hAnsi="Times New Roman" w:cs="Times New Roman"/>
          <w:sz w:val="24"/>
          <w:szCs w:val="24"/>
        </w:rPr>
        <w:t>по сути</w:t>
      </w:r>
      <w:r w:rsidR="00357412">
        <w:rPr>
          <w:rFonts w:ascii="Times New Roman" w:hAnsi="Times New Roman" w:cs="Times New Roman"/>
          <w:sz w:val="24"/>
          <w:szCs w:val="24"/>
        </w:rPr>
        <w:t>,</w:t>
      </w:r>
      <w:r w:rsidR="00777EB8">
        <w:rPr>
          <w:rFonts w:ascii="Times New Roman" w:hAnsi="Times New Roman" w:cs="Times New Roman"/>
          <w:sz w:val="24"/>
          <w:szCs w:val="24"/>
        </w:rPr>
        <w:t xml:space="preserve"> являются пояснениями, и учтены при </w:t>
      </w:r>
      <w:r w:rsidR="00924B5E">
        <w:rPr>
          <w:rFonts w:ascii="Times New Roman" w:hAnsi="Times New Roman" w:cs="Times New Roman"/>
          <w:sz w:val="24"/>
          <w:szCs w:val="24"/>
        </w:rPr>
        <w:t>подготовке</w:t>
      </w:r>
      <w:r w:rsidR="00777EB8">
        <w:rPr>
          <w:rFonts w:ascii="Times New Roman" w:hAnsi="Times New Roman" w:cs="Times New Roman"/>
          <w:sz w:val="24"/>
          <w:szCs w:val="24"/>
        </w:rPr>
        <w:t xml:space="preserve"> данного отчета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DB9" w:rsidRDefault="00046DB9" w:rsidP="00864B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2A51BB">
        <w:rPr>
          <w:rFonts w:ascii="Times New Roman" w:hAnsi="Times New Roman" w:cs="Times New Roman"/>
          <w:sz w:val="24"/>
          <w:szCs w:val="24"/>
        </w:rPr>
        <w:t>о ст</w:t>
      </w:r>
      <w:r w:rsidR="009734C8">
        <w:rPr>
          <w:rFonts w:ascii="Times New Roman" w:hAnsi="Times New Roman" w:cs="Times New Roman"/>
          <w:sz w:val="24"/>
          <w:szCs w:val="24"/>
        </w:rPr>
        <w:t>.</w:t>
      </w:r>
      <w:r w:rsidR="002A51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A51BB">
        <w:rPr>
          <w:rFonts w:ascii="Times New Roman" w:hAnsi="Times New Roman" w:cs="Times New Roman"/>
          <w:sz w:val="24"/>
          <w:szCs w:val="24"/>
        </w:rPr>
        <w:t>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9797F">
        <w:rPr>
          <w:rFonts w:ascii="Times New Roman" w:hAnsi="Times New Roman" w:cs="Times New Roman"/>
          <w:sz w:val="24"/>
          <w:szCs w:val="24"/>
        </w:rPr>
        <w:t xml:space="preserve"> 09.08.2011</w:t>
      </w:r>
      <w:r>
        <w:rPr>
          <w:rFonts w:ascii="Times New Roman" w:hAnsi="Times New Roman" w:cs="Times New Roman"/>
          <w:sz w:val="24"/>
          <w:szCs w:val="24"/>
        </w:rPr>
        <w:t xml:space="preserve"> №177-ОЗ «О Контрольно-счетной палате</w:t>
      </w:r>
      <w:r w:rsidR="002A51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» руководител</w:t>
      </w:r>
      <w:r w:rsidR="00C3567B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FF6A44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1BB">
        <w:rPr>
          <w:rFonts w:ascii="Times New Roman" w:hAnsi="Times New Roman" w:cs="Times New Roman"/>
          <w:sz w:val="24"/>
          <w:szCs w:val="24"/>
        </w:rPr>
        <w:t>Томской области</w:t>
      </w:r>
      <w:r w:rsidR="00706A78">
        <w:rPr>
          <w:rFonts w:ascii="Times New Roman" w:hAnsi="Times New Roman" w:cs="Times New Roman"/>
          <w:sz w:val="24"/>
          <w:szCs w:val="24"/>
        </w:rPr>
        <w:t xml:space="preserve"> и Управления образования</w:t>
      </w:r>
      <w:r w:rsidR="00C356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06A78">
        <w:rPr>
          <w:rFonts w:ascii="Times New Roman" w:hAnsi="Times New Roman" w:cs="Times New Roman"/>
          <w:sz w:val="24"/>
          <w:szCs w:val="24"/>
        </w:rPr>
        <w:t xml:space="preserve"> Верхнекетского района</w:t>
      </w:r>
      <w:r w:rsidR="002A5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="00FF6A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FF6A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устранению выявленных недостатков и нарушений</w:t>
      </w:r>
      <w:r w:rsidR="00C3567B">
        <w:rPr>
          <w:rFonts w:ascii="Times New Roman" w:hAnsi="Times New Roman" w:cs="Times New Roman"/>
          <w:sz w:val="24"/>
          <w:szCs w:val="24"/>
        </w:rPr>
        <w:t xml:space="preserve">. В </w:t>
      </w:r>
      <w:r w:rsidR="00706A78">
        <w:rPr>
          <w:rFonts w:ascii="Times New Roman" w:hAnsi="Times New Roman" w:cs="Times New Roman"/>
          <w:sz w:val="24"/>
          <w:szCs w:val="24"/>
        </w:rPr>
        <w:t xml:space="preserve">прокуратуру Верхнекетского района </w:t>
      </w:r>
      <w:r w:rsidR="00C3567B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706A78">
        <w:rPr>
          <w:rFonts w:ascii="Times New Roman" w:hAnsi="Times New Roman" w:cs="Times New Roman"/>
          <w:sz w:val="24"/>
          <w:szCs w:val="24"/>
        </w:rPr>
        <w:t xml:space="preserve">информационное письмо об имеющихся признаках </w:t>
      </w:r>
      <w:r w:rsidR="00706A78" w:rsidRPr="00FB0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нецелевого использования средств местного бюджета</w:t>
      </w:r>
      <w:r w:rsidR="00706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</w:t>
      </w:r>
      <w:r w:rsidR="00706A78">
        <w:rPr>
          <w:rFonts w:ascii="Times New Roman" w:hAnsi="Times New Roman" w:cs="Times New Roman"/>
          <w:sz w:val="24"/>
          <w:szCs w:val="24"/>
        </w:rPr>
        <w:t xml:space="preserve"> муниципальными общеобразовательными организациями на стимулирующие выплаты работникам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EBD" w:rsidRDefault="00101EBD" w:rsidP="00864B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Default="00046DB9" w:rsidP="00013A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</w:p>
    <w:p w:rsidR="00046DB9" w:rsidRDefault="00046DB9" w:rsidP="00013A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                                            </w:t>
      </w:r>
      <w:r w:rsidR="00C761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 Зорина</w:t>
      </w:r>
    </w:p>
    <w:sectPr w:rsidR="00046DB9" w:rsidSect="00BC5EE0">
      <w:headerReference w:type="default" r:id="rId13"/>
      <w:footerReference w:type="default" r:id="rId14"/>
      <w:pgSz w:w="11906" w:h="16838" w:code="9"/>
      <w:pgMar w:top="227" w:right="566" w:bottom="568" w:left="164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86" w:rsidRDefault="00047A86" w:rsidP="007843AE">
      <w:pPr>
        <w:spacing w:after="0" w:line="240" w:lineRule="auto"/>
      </w:pPr>
      <w:r>
        <w:separator/>
      </w:r>
    </w:p>
  </w:endnote>
  <w:endnote w:type="continuationSeparator" w:id="0">
    <w:p w:rsidR="00047A86" w:rsidRDefault="00047A86" w:rsidP="007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F1" w:rsidRDefault="00A16CF1">
    <w:pPr>
      <w:pStyle w:val="a6"/>
    </w:pPr>
  </w:p>
  <w:p w:rsidR="00A16CF1" w:rsidRDefault="00A16C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86" w:rsidRDefault="00047A86" w:rsidP="007843AE">
      <w:pPr>
        <w:spacing w:after="0" w:line="240" w:lineRule="auto"/>
      </w:pPr>
      <w:r>
        <w:separator/>
      </w:r>
    </w:p>
  </w:footnote>
  <w:footnote w:type="continuationSeparator" w:id="0">
    <w:p w:rsidR="00047A86" w:rsidRDefault="00047A86" w:rsidP="007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35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0"/>
      </w:rPr>
    </w:sdtEndPr>
    <w:sdtContent>
      <w:p w:rsidR="00A16CF1" w:rsidRPr="00A41E40" w:rsidRDefault="00A16CF1">
        <w:pPr>
          <w:pStyle w:val="a4"/>
          <w:jc w:val="center"/>
          <w:rPr>
            <w:rFonts w:ascii="Times New Roman" w:hAnsi="Times New Roman" w:cs="Times New Roman"/>
            <w:szCs w:val="20"/>
          </w:rPr>
        </w:pPr>
        <w:r w:rsidRPr="00A41E40">
          <w:rPr>
            <w:rFonts w:ascii="Times New Roman" w:hAnsi="Times New Roman" w:cs="Times New Roman"/>
            <w:szCs w:val="20"/>
          </w:rPr>
          <w:fldChar w:fldCharType="begin"/>
        </w:r>
        <w:r w:rsidRPr="00A41E40">
          <w:rPr>
            <w:rFonts w:ascii="Times New Roman" w:hAnsi="Times New Roman" w:cs="Times New Roman"/>
            <w:szCs w:val="20"/>
          </w:rPr>
          <w:instrText>PAGE   \* MERGEFORMAT</w:instrText>
        </w:r>
        <w:r w:rsidRPr="00A41E40">
          <w:rPr>
            <w:rFonts w:ascii="Times New Roman" w:hAnsi="Times New Roman" w:cs="Times New Roman"/>
            <w:szCs w:val="20"/>
          </w:rPr>
          <w:fldChar w:fldCharType="separate"/>
        </w:r>
        <w:r w:rsidR="0082299C">
          <w:rPr>
            <w:rFonts w:ascii="Times New Roman" w:hAnsi="Times New Roman" w:cs="Times New Roman"/>
            <w:noProof/>
            <w:szCs w:val="20"/>
          </w:rPr>
          <w:t>2</w:t>
        </w:r>
        <w:r w:rsidRPr="00A41E40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A16CF1" w:rsidRDefault="00A16C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51"/>
    <w:multiLevelType w:val="hybridMultilevel"/>
    <w:tmpl w:val="EC16887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309E1"/>
    <w:multiLevelType w:val="hybridMultilevel"/>
    <w:tmpl w:val="548CE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C7663"/>
    <w:multiLevelType w:val="hybridMultilevel"/>
    <w:tmpl w:val="E92A7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D52037"/>
    <w:multiLevelType w:val="hybridMultilevel"/>
    <w:tmpl w:val="3B8A88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0F420D5"/>
    <w:multiLevelType w:val="hybridMultilevel"/>
    <w:tmpl w:val="A330F7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3C4811"/>
    <w:multiLevelType w:val="hybridMultilevel"/>
    <w:tmpl w:val="01FC74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D30747D"/>
    <w:multiLevelType w:val="hybridMultilevel"/>
    <w:tmpl w:val="E80EEC46"/>
    <w:lvl w:ilvl="0" w:tplc="E1565BA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C51D6F"/>
    <w:multiLevelType w:val="hybridMultilevel"/>
    <w:tmpl w:val="F7E82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C35945"/>
    <w:multiLevelType w:val="hybridMultilevel"/>
    <w:tmpl w:val="EEE67AC0"/>
    <w:lvl w:ilvl="0" w:tplc="BC2A4F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1216"/>
    <w:multiLevelType w:val="multilevel"/>
    <w:tmpl w:val="FFC495F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B090D"/>
    <w:multiLevelType w:val="hybridMultilevel"/>
    <w:tmpl w:val="F09C460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C4C6F"/>
    <w:multiLevelType w:val="hybridMultilevel"/>
    <w:tmpl w:val="48EE42B0"/>
    <w:lvl w:ilvl="0" w:tplc="DAF2F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B72F89"/>
    <w:multiLevelType w:val="hybridMultilevel"/>
    <w:tmpl w:val="2BB06A5E"/>
    <w:lvl w:ilvl="0" w:tplc="BC2A4F0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</w:abstractNum>
  <w:abstractNum w:abstractNumId="13">
    <w:nsid w:val="2F94049B"/>
    <w:multiLevelType w:val="hybridMultilevel"/>
    <w:tmpl w:val="CCA4696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C3FC0"/>
    <w:multiLevelType w:val="hybridMultilevel"/>
    <w:tmpl w:val="6CF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33DE2"/>
    <w:multiLevelType w:val="hybridMultilevel"/>
    <w:tmpl w:val="9C3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D0802"/>
    <w:multiLevelType w:val="hybridMultilevel"/>
    <w:tmpl w:val="C18CA016"/>
    <w:lvl w:ilvl="0" w:tplc="2FBE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D6491"/>
    <w:multiLevelType w:val="multilevel"/>
    <w:tmpl w:val="D3B09FE6"/>
    <w:lvl w:ilvl="0">
      <w:start w:val="2014"/>
      <w:numFmt w:val="decimal"/>
      <w:lvlText w:val="20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8580D"/>
    <w:multiLevelType w:val="hybridMultilevel"/>
    <w:tmpl w:val="696A9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646C3E"/>
    <w:multiLevelType w:val="multilevel"/>
    <w:tmpl w:val="A5A09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32534"/>
    <w:multiLevelType w:val="hybridMultilevel"/>
    <w:tmpl w:val="082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524DF"/>
    <w:multiLevelType w:val="multilevel"/>
    <w:tmpl w:val="4E84B2EC"/>
    <w:lvl w:ilvl="0">
      <w:start w:val="2014"/>
      <w:numFmt w:val="decimal"/>
      <w:lvlText w:val="23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C0A6B"/>
    <w:multiLevelType w:val="multilevel"/>
    <w:tmpl w:val="B0568144"/>
    <w:lvl w:ilvl="0">
      <w:start w:val="2014"/>
      <w:numFmt w:val="decimal"/>
      <w:lvlText w:val="16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2"/>
  </w:num>
  <w:num w:numId="14">
    <w:abstractNumId w:val="19"/>
  </w:num>
  <w:num w:numId="15">
    <w:abstractNumId w:val="9"/>
  </w:num>
  <w:num w:numId="16">
    <w:abstractNumId w:val="22"/>
  </w:num>
  <w:num w:numId="17">
    <w:abstractNumId w:val="21"/>
  </w:num>
  <w:num w:numId="18">
    <w:abstractNumId w:val="17"/>
  </w:num>
  <w:num w:numId="19">
    <w:abstractNumId w:val="11"/>
  </w:num>
  <w:num w:numId="20">
    <w:abstractNumId w:val="3"/>
  </w:num>
  <w:num w:numId="21">
    <w:abstractNumId w:val="6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B"/>
    <w:rsid w:val="00000D0E"/>
    <w:rsid w:val="000016AC"/>
    <w:rsid w:val="0000226E"/>
    <w:rsid w:val="0000248C"/>
    <w:rsid w:val="0000350E"/>
    <w:rsid w:val="00003A22"/>
    <w:rsid w:val="00003A8F"/>
    <w:rsid w:val="00003E0F"/>
    <w:rsid w:val="0000405F"/>
    <w:rsid w:val="000050AE"/>
    <w:rsid w:val="00006283"/>
    <w:rsid w:val="00006B23"/>
    <w:rsid w:val="000071C9"/>
    <w:rsid w:val="000073BC"/>
    <w:rsid w:val="00007E72"/>
    <w:rsid w:val="00007FB6"/>
    <w:rsid w:val="00010056"/>
    <w:rsid w:val="0001209F"/>
    <w:rsid w:val="00013651"/>
    <w:rsid w:val="00013A83"/>
    <w:rsid w:val="00013B03"/>
    <w:rsid w:val="0001621F"/>
    <w:rsid w:val="000167F5"/>
    <w:rsid w:val="00016A3F"/>
    <w:rsid w:val="00017686"/>
    <w:rsid w:val="00017826"/>
    <w:rsid w:val="00017A90"/>
    <w:rsid w:val="00017C35"/>
    <w:rsid w:val="00021511"/>
    <w:rsid w:val="00023124"/>
    <w:rsid w:val="0002322A"/>
    <w:rsid w:val="00023BCB"/>
    <w:rsid w:val="00024E1C"/>
    <w:rsid w:val="0002561D"/>
    <w:rsid w:val="00025907"/>
    <w:rsid w:val="0002771E"/>
    <w:rsid w:val="00027DBC"/>
    <w:rsid w:val="00030059"/>
    <w:rsid w:val="000313F2"/>
    <w:rsid w:val="00031886"/>
    <w:rsid w:val="00031C9F"/>
    <w:rsid w:val="0003484B"/>
    <w:rsid w:val="000374AD"/>
    <w:rsid w:val="00040463"/>
    <w:rsid w:val="00042329"/>
    <w:rsid w:val="000435F0"/>
    <w:rsid w:val="00043722"/>
    <w:rsid w:val="000441A7"/>
    <w:rsid w:val="000449A7"/>
    <w:rsid w:val="00045D92"/>
    <w:rsid w:val="0004667A"/>
    <w:rsid w:val="00046D0A"/>
    <w:rsid w:val="00046DB9"/>
    <w:rsid w:val="00046EC6"/>
    <w:rsid w:val="00046FA4"/>
    <w:rsid w:val="00047A86"/>
    <w:rsid w:val="0005079D"/>
    <w:rsid w:val="00050BA4"/>
    <w:rsid w:val="00051236"/>
    <w:rsid w:val="000537C5"/>
    <w:rsid w:val="0005381F"/>
    <w:rsid w:val="00053EE8"/>
    <w:rsid w:val="0005687A"/>
    <w:rsid w:val="00060B81"/>
    <w:rsid w:val="00062A82"/>
    <w:rsid w:val="00064359"/>
    <w:rsid w:val="00064449"/>
    <w:rsid w:val="00064955"/>
    <w:rsid w:val="00064B6E"/>
    <w:rsid w:val="00065A9E"/>
    <w:rsid w:val="00066117"/>
    <w:rsid w:val="000708CA"/>
    <w:rsid w:val="000716B6"/>
    <w:rsid w:val="00071A60"/>
    <w:rsid w:val="00071B74"/>
    <w:rsid w:val="00072295"/>
    <w:rsid w:val="00072375"/>
    <w:rsid w:val="00072427"/>
    <w:rsid w:val="00072566"/>
    <w:rsid w:val="00072942"/>
    <w:rsid w:val="00072FE8"/>
    <w:rsid w:val="000731F9"/>
    <w:rsid w:val="00073728"/>
    <w:rsid w:val="00073D8F"/>
    <w:rsid w:val="000742FA"/>
    <w:rsid w:val="00074B0B"/>
    <w:rsid w:val="00075163"/>
    <w:rsid w:val="00075ED7"/>
    <w:rsid w:val="000760FF"/>
    <w:rsid w:val="00076797"/>
    <w:rsid w:val="00077368"/>
    <w:rsid w:val="00077A77"/>
    <w:rsid w:val="00077DEB"/>
    <w:rsid w:val="000801BC"/>
    <w:rsid w:val="000817AF"/>
    <w:rsid w:val="00082DD1"/>
    <w:rsid w:val="00083514"/>
    <w:rsid w:val="000839D4"/>
    <w:rsid w:val="00085AC3"/>
    <w:rsid w:val="000869D5"/>
    <w:rsid w:val="00086A63"/>
    <w:rsid w:val="00086C8D"/>
    <w:rsid w:val="00087080"/>
    <w:rsid w:val="00090CAB"/>
    <w:rsid w:val="0009111A"/>
    <w:rsid w:val="00091BAC"/>
    <w:rsid w:val="00093CF8"/>
    <w:rsid w:val="00094167"/>
    <w:rsid w:val="0009612A"/>
    <w:rsid w:val="00096283"/>
    <w:rsid w:val="00097461"/>
    <w:rsid w:val="000A0275"/>
    <w:rsid w:val="000A0906"/>
    <w:rsid w:val="000A0A08"/>
    <w:rsid w:val="000A0BBE"/>
    <w:rsid w:val="000A113F"/>
    <w:rsid w:val="000A238F"/>
    <w:rsid w:val="000A2E91"/>
    <w:rsid w:val="000A3B85"/>
    <w:rsid w:val="000A7D78"/>
    <w:rsid w:val="000A7FA2"/>
    <w:rsid w:val="000B03D9"/>
    <w:rsid w:val="000B053F"/>
    <w:rsid w:val="000B069D"/>
    <w:rsid w:val="000B0996"/>
    <w:rsid w:val="000B09C0"/>
    <w:rsid w:val="000B23B0"/>
    <w:rsid w:val="000B2E0B"/>
    <w:rsid w:val="000B5622"/>
    <w:rsid w:val="000B67DA"/>
    <w:rsid w:val="000B6B52"/>
    <w:rsid w:val="000B727F"/>
    <w:rsid w:val="000B7516"/>
    <w:rsid w:val="000C0491"/>
    <w:rsid w:val="000C0BC8"/>
    <w:rsid w:val="000C0BDB"/>
    <w:rsid w:val="000C19C2"/>
    <w:rsid w:val="000C2403"/>
    <w:rsid w:val="000C254B"/>
    <w:rsid w:val="000C31F6"/>
    <w:rsid w:val="000C46C7"/>
    <w:rsid w:val="000C4B72"/>
    <w:rsid w:val="000C5BD5"/>
    <w:rsid w:val="000C6E52"/>
    <w:rsid w:val="000C74AE"/>
    <w:rsid w:val="000D0AAC"/>
    <w:rsid w:val="000D14EA"/>
    <w:rsid w:val="000D187C"/>
    <w:rsid w:val="000D1F75"/>
    <w:rsid w:val="000D3B2A"/>
    <w:rsid w:val="000D480E"/>
    <w:rsid w:val="000D4B11"/>
    <w:rsid w:val="000D679E"/>
    <w:rsid w:val="000D6AD1"/>
    <w:rsid w:val="000D6CC7"/>
    <w:rsid w:val="000D71D3"/>
    <w:rsid w:val="000D75B3"/>
    <w:rsid w:val="000E02A6"/>
    <w:rsid w:val="000E06C2"/>
    <w:rsid w:val="000E0A55"/>
    <w:rsid w:val="000E0E8C"/>
    <w:rsid w:val="000E3291"/>
    <w:rsid w:val="000E33AD"/>
    <w:rsid w:val="000E34CF"/>
    <w:rsid w:val="000E359B"/>
    <w:rsid w:val="000E37F6"/>
    <w:rsid w:val="000E505B"/>
    <w:rsid w:val="000E618B"/>
    <w:rsid w:val="000E644E"/>
    <w:rsid w:val="000E6696"/>
    <w:rsid w:val="000E6A8D"/>
    <w:rsid w:val="000E7688"/>
    <w:rsid w:val="000E7EF7"/>
    <w:rsid w:val="000F084E"/>
    <w:rsid w:val="000F1821"/>
    <w:rsid w:val="000F1F0B"/>
    <w:rsid w:val="000F2A6A"/>
    <w:rsid w:val="000F2C97"/>
    <w:rsid w:val="000F3443"/>
    <w:rsid w:val="000F3CFD"/>
    <w:rsid w:val="000F460E"/>
    <w:rsid w:val="000F5372"/>
    <w:rsid w:val="000F54A9"/>
    <w:rsid w:val="000F5DE5"/>
    <w:rsid w:val="000F6473"/>
    <w:rsid w:val="000F6A9E"/>
    <w:rsid w:val="000F6D25"/>
    <w:rsid w:val="00100D69"/>
    <w:rsid w:val="00101B93"/>
    <w:rsid w:val="00101EBD"/>
    <w:rsid w:val="00102797"/>
    <w:rsid w:val="00103E85"/>
    <w:rsid w:val="00104890"/>
    <w:rsid w:val="00104ACB"/>
    <w:rsid w:val="00105756"/>
    <w:rsid w:val="001064DB"/>
    <w:rsid w:val="00107048"/>
    <w:rsid w:val="00110B82"/>
    <w:rsid w:val="00111584"/>
    <w:rsid w:val="0011209C"/>
    <w:rsid w:val="0011373A"/>
    <w:rsid w:val="0011449F"/>
    <w:rsid w:val="00114B64"/>
    <w:rsid w:val="001153CB"/>
    <w:rsid w:val="00115B1A"/>
    <w:rsid w:val="00115E8C"/>
    <w:rsid w:val="00116AC3"/>
    <w:rsid w:val="00116B87"/>
    <w:rsid w:val="00121974"/>
    <w:rsid w:val="00121D05"/>
    <w:rsid w:val="00123741"/>
    <w:rsid w:val="001242F0"/>
    <w:rsid w:val="00125250"/>
    <w:rsid w:val="00125271"/>
    <w:rsid w:val="00125436"/>
    <w:rsid w:val="00125E1D"/>
    <w:rsid w:val="001315C2"/>
    <w:rsid w:val="00131D49"/>
    <w:rsid w:val="00132603"/>
    <w:rsid w:val="001326FF"/>
    <w:rsid w:val="00133252"/>
    <w:rsid w:val="0013456C"/>
    <w:rsid w:val="00134571"/>
    <w:rsid w:val="00135878"/>
    <w:rsid w:val="00135C1E"/>
    <w:rsid w:val="0013757F"/>
    <w:rsid w:val="00142AB2"/>
    <w:rsid w:val="00143516"/>
    <w:rsid w:val="001437E8"/>
    <w:rsid w:val="00143D4B"/>
    <w:rsid w:val="00144B48"/>
    <w:rsid w:val="00145BAD"/>
    <w:rsid w:val="00145E1D"/>
    <w:rsid w:val="00147044"/>
    <w:rsid w:val="00147881"/>
    <w:rsid w:val="001510CD"/>
    <w:rsid w:val="00151417"/>
    <w:rsid w:val="001519B6"/>
    <w:rsid w:val="00152369"/>
    <w:rsid w:val="00152A94"/>
    <w:rsid w:val="001536B0"/>
    <w:rsid w:val="00153D7C"/>
    <w:rsid w:val="00154284"/>
    <w:rsid w:val="00155839"/>
    <w:rsid w:val="00155FC4"/>
    <w:rsid w:val="001562DA"/>
    <w:rsid w:val="00156AE4"/>
    <w:rsid w:val="001576A9"/>
    <w:rsid w:val="00160EA8"/>
    <w:rsid w:val="001610E1"/>
    <w:rsid w:val="00161641"/>
    <w:rsid w:val="00161A43"/>
    <w:rsid w:val="00162165"/>
    <w:rsid w:val="001631BF"/>
    <w:rsid w:val="00163689"/>
    <w:rsid w:val="001636AA"/>
    <w:rsid w:val="00163E81"/>
    <w:rsid w:val="0016401B"/>
    <w:rsid w:val="00165910"/>
    <w:rsid w:val="00166383"/>
    <w:rsid w:val="0016744D"/>
    <w:rsid w:val="001715AC"/>
    <w:rsid w:val="0017183B"/>
    <w:rsid w:val="00173993"/>
    <w:rsid w:val="001751F5"/>
    <w:rsid w:val="00175CE9"/>
    <w:rsid w:val="00175D2D"/>
    <w:rsid w:val="00181B93"/>
    <w:rsid w:val="0018231A"/>
    <w:rsid w:val="00183366"/>
    <w:rsid w:val="00184432"/>
    <w:rsid w:val="00184709"/>
    <w:rsid w:val="00184F58"/>
    <w:rsid w:val="00185A6C"/>
    <w:rsid w:val="00185E30"/>
    <w:rsid w:val="00186330"/>
    <w:rsid w:val="00186476"/>
    <w:rsid w:val="001865BA"/>
    <w:rsid w:val="00187357"/>
    <w:rsid w:val="00190730"/>
    <w:rsid w:val="00191514"/>
    <w:rsid w:val="00191638"/>
    <w:rsid w:val="00192DAF"/>
    <w:rsid w:val="00196D8B"/>
    <w:rsid w:val="0019731E"/>
    <w:rsid w:val="0019773F"/>
    <w:rsid w:val="001A0A67"/>
    <w:rsid w:val="001A0EDA"/>
    <w:rsid w:val="001A2436"/>
    <w:rsid w:val="001A4A53"/>
    <w:rsid w:val="001A5544"/>
    <w:rsid w:val="001A60FB"/>
    <w:rsid w:val="001A654B"/>
    <w:rsid w:val="001A7AC8"/>
    <w:rsid w:val="001A7D12"/>
    <w:rsid w:val="001B02DF"/>
    <w:rsid w:val="001B0CCE"/>
    <w:rsid w:val="001B1275"/>
    <w:rsid w:val="001B14A3"/>
    <w:rsid w:val="001B4009"/>
    <w:rsid w:val="001B455E"/>
    <w:rsid w:val="001B4E4A"/>
    <w:rsid w:val="001B6F2F"/>
    <w:rsid w:val="001C0E1E"/>
    <w:rsid w:val="001C17E9"/>
    <w:rsid w:val="001C29A0"/>
    <w:rsid w:val="001C3020"/>
    <w:rsid w:val="001C3271"/>
    <w:rsid w:val="001C39C0"/>
    <w:rsid w:val="001C3E41"/>
    <w:rsid w:val="001C4483"/>
    <w:rsid w:val="001C5C67"/>
    <w:rsid w:val="001C6FFA"/>
    <w:rsid w:val="001D0C56"/>
    <w:rsid w:val="001D0E22"/>
    <w:rsid w:val="001D0F05"/>
    <w:rsid w:val="001D1C7B"/>
    <w:rsid w:val="001D227D"/>
    <w:rsid w:val="001D2A22"/>
    <w:rsid w:val="001D3CA4"/>
    <w:rsid w:val="001D603D"/>
    <w:rsid w:val="001D6899"/>
    <w:rsid w:val="001D6EAF"/>
    <w:rsid w:val="001D7198"/>
    <w:rsid w:val="001E1A6E"/>
    <w:rsid w:val="001E1D01"/>
    <w:rsid w:val="001E1F5C"/>
    <w:rsid w:val="001E2C0E"/>
    <w:rsid w:val="001E5491"/>
    <w:rsid w:val="001E558C"/>
    <w:rsid w:val="001E6DEC"/>
    <w:rsid w:val="001E7253"/>
    <w:rsid w:val="001F28F7"/>
    <w:rsid w:val="001F35E1"/>
    <w:rsid w:val="001F3B2F"/>
    <w:rsid w:val="001F75CC"/>
    <w:rsid w:val="00201325"/>
    <w:rsid w:val="00201358"/>
    <w:rsid w:val="00202031"/>
    <w:rsid w:val="00202BD3"/>
    <w:rsid w:val="002030BE"/>
    <w:rsid w:val="00203AD2"/>
    <w:rsid w:val="00203FA4"/>
    <w:rsid w:val="002041BD"/>
    <w:rsid w:val="0020441D"/>
    <w:rsid w:val="00204E1B"/>
    <w:rsid w:val="00204F3F"/>
    <w:rsid w:val="00204FCB"/>
    <w:rsid w:val="00205C7F"/>
    <w:rsid w:val="00206270"/>
    <w:rsid w:val="002073CD"/>
    <w:rsid w:val="00210231"/>
    <w:rsid w:val="00213383"/>
    <w:rsid w:val="00213B0A"/>
    <w:rsid w:val="00213CC1"/>
    <w:rsid w:val="0021611E"/>
    <w:rsid w:val="00216185"/>
    <w:rsid w:val="0021713E"/>
    <w:rsid w:val="00217A3A"/>
    <w:rsid w:val="00220621"/>
    <w:rsid w:val="00220A18"/>
    <w:rsid w:val="00220A86"/>
    <w:rsid w:val="00220AE8"/>
    <w:rsid w:val="00220FD8"/>
    <w:rsid w:val="002216F4"/>
    <w:rsid w:val="00222103"/>
    <w:rsid w:val="00222372"/>
    <w:rsid w:val="00222697"/>
    <w:rsid w:val="00222A21"/>
    <w:rsid w:val="00225293"/>
    <w:rsid w:val="00225B86"/>
    <w:rsid w:val="0022692A"/>
    <w:rsid w:val="00226AC0"/>
    <w:rsid w:val="00227F1C"/>
    <w:rsid w:val="00231EBA"/>
    <w:rsid w:val="00232BF4"/>
    <w:rsid w:val="0023300F"/>
    <w:rsid w:val="0023397F"/>
    <w:rsid w:val="00233FDF"/>
    <w:rsid w:val="002346B5"/>
    <w:rsid w:val="00234F9E"/>
    <w:rsid w:val="00235211"/>
    <w:rsid w:val="00235A21"/>
    <w:rsid w:val="00235AB5"/>
    <w:rsid w:val="00237995"/>
    <w:rsid w:val="00237C89"/>
    <w:rsid w:val="0024084D"/>
    <w:rsid w:val="00241655"/>
    <w:rsid w:val="00241F34"/>
    <w:rsid w:val="002426F0"/>
    <w:rsid w:val="0024321B"/>
    <w:rsid w:val="002433CA"/>
    <w:rsid w:val="00243847"/>
    <w:rsid w:val="002439CD"/>
    <w:rsid w:val="0024402C"/>
    <w:rsid w:val="00244410"/>
    <w:rsid w:val="00244F9E"/>
    <w:rsid w:val="002458D4"/>
    <w:rsid w:val="00245BF5"/>
    <w:rsid w:val="0024638F"/>
    <w:rsid w:val="00250779"/>
    <w:rsid w:val="0025124F"/>
    <w:rsid w:val="00251424"/>
    <w:rsid w:val="00251824"/>
    <w:rsid w:val="00251909"/>
    <w:rsid w:val="00252C89"/>
    <w:rsid w:val="00252EDA"/>
    <w:rsid w:val="00253CB6"/>
    <w:rsid w:val="002545FE"/>
    <w:rsid w:val="0025660C"/>
    <w:rsid w:val="00256F1B"/>
    <w:rsid w:val="00257B05"/>
    <w:rsid w:val="00257E08"/>
    <w:rsid w:val="00260161"/>
    <w:rsid w:val="002610D2"/>
    <w:rsid w:val="00263D2D"/>
    <w:rsid w:val="0026453A"/>
    <w:rsid w:val="0026579C"/>
    <w:rsid w:val="00266848"/>
    <w:rsid w:val="00267992"/>
    <w:rsid w:val="0027002E"/>
    <w:rsid w:val="00270A55"/>
    <w:rsid w:val="00271C8C"/>
    <w:rsid w:val="002741EA"/>
    <w:rsid w:val="00274856"/>
    <w:rsid w:val="00275258"/>
    <w:rsid w:val="002757E8"/>
    <w:rsid w:val="00275AA6"/>
    <w:rsid w:val="00280395"/>
    <w:rsid w:val="002816A2"/>
    <w:rsid w:val="002831B3"/>
    <w:rsid w:val="002831CB"/>
    <w:rsid w:val="002850E4"/>
    <w:rsid w:val="002853BB"/>
    <w:rsid w:val="002858D4"/>
    <w:rsid w:val="00286108"/>
    <w:rsid w:val="002868B7"/>
    <w:rsid w:val="00286A74"/>
    <w:rsid w:val="00286DE4"/>
    <w:rsid w:val="00286F6A"/>
    <w:rsid w:val="002876A9"/>
    <w:rsid w:val="002916C8"/>
    <w:rsid w:val="002946AF"/>
    <w:rsid w:val="002946EB"/>
    <w:rsid w:val="00294DFA"/>
    <w:rsid w:val="002950E3"/>
    <w:rsid w:val="00295111"/>
    <w:rsid w:val="00296605"/>
    <w:rsid w:val="00296F46"/>
    <w:rsid w:val="002974FB"/>
    <w:rsid w:val="002976FC"/>
    <w:rsid w:val="002A0206"/>
    <w:rsid w:val="002A20D3"/>
    <w:rsid w:val="002A26AA"/>
    <w:rsid w:val="002A2B53"/>
    <w:rsid w:val="002A4D87"/>
    <w:rsid w:val="002A51BB"/>
    <w:rsid w:val="002A57DD"/>
    <w:rsid w:val="002A672E"/>
    <w:rsid w:val="002A736C"/>
    <w:rsid w:val="002A7429"/>
    <w:rsid w:val="002A7F04"/>
    <w:rsid w:val="002B10FC"/>
    <w:rsid w:val="002B116E"/>
    <w:rsid w:val="002B2169"/>
    <w:rsid w:val="002B298B"/>
    <w:rsid w:val="002B2A22"/>
    <w:rsid w:val="002B2B7C"/>
    <w:rsid w:val="002B37C0"/>
    <w:rsid w:val="002B4DF6"/>
    <w:rsid w:val="002B57A7"/>
    <w:rsid w:val="002B5A2F"/>
    <w:rsid w:val="002B5EBC"/>
    <w:rsid w:val="002B6ABA"/>
    <w:rsid w:val="002B7B23"/>
    <w:rsid w:val="002B7C38"/>
    <w:rsid w:val="002C17EA"/>
    <w:rsid w:val="002C2865"/>
    <w:rsid w:val="002C4775"/>
    <w:rsid w:val="002C5D08"/>
    <w:rsid w:val="002C70A0"/>
    <w:rsid w:val="002C786E"/>
    <w:rsid w:val="002D1083"/>
    <w:rsid w:val="002D23F1"/>
    <w:rsid w:val="002D2931"/>
    <w:rsid w:val="002D3088"/>
    <w:rsid w:val="002D30E1"/>
    <w:rsid w:val="002D3230"/>
    <w:rsid w:val="002D4DA4"/>
    <w:rsid w:val="002D4FCD"/>
    <w:rsid w:val="002D5D4B"/>
    <w:rsid w:val="002D5EB6"/>
    <w:rsid w:val="002D6300"/>
    <w:rsid w:val="002D630D"/>
    <w:rsid w:val="002D6A38"/>
    <w:rsid w:val="002D72F2"/>
    <w:rsid w:val="002D7766"/>
    <w:rsid w:val="002E08E1"/>
    <w:rsid w:val="002E0C05"/>
    <w:rsid w:val="002E1797"/>
    <w:rsid w:val="002E2399"/>
    <w:rsid w:val="002E3FCE"/>
    <w:rsid w:val="002E5830"/>
    <w:rsid w:val="002E59D2"/>
    <w:rsid w:val="002E6098"/>
    <w:rsid w:val="002F0CD9"/>
    <w:rsid w:val="002F1E0B"/>
    <w:rsid w:val="002F26C5"/>
    <w:rsid w:val="002F3510"/>
    <w:rsid w:val="002F386B"/>
    <w:rsid w:val="002F3E2A"/>
    <w:rsid w:val="002F4853"/>
    <w:rsid w:val="002F54E1"/>
    <w:rsid w:val="002F596E"/>
    <w:rsid w:val="002F6748"/>
    <w:rsid w:val="002F6F84"/>
    <w:rsid w:val="002F7837"/>
    <w:rsid w:val="002F7A61"/>
    <w:rsid w:val="0030098D"/>
    <w:rsid w:val="00300B00"/>
    <w:rsid w:val="00300B47"/>
    <w:rsid w:val="00301138"/>
    <w:rsid w:val="00301D0B"/>
    <w:rsid w:val="00303856"/>
    <w:rsid w:val="00303F8C"/>
    <w:rsid w:val="003045BE"/>
    <w:rsid w:val="00304F2E"/>
    <w:rsid w:val="00305B9B"/>
    <w:rsid w:val="0030694C"/>
    <w:rsid w:val="00307277"/>
    <w:rsid w:val="00307964"/>
    <w:rsid w:val="00307EF8"/>
    <w:rsid w:val="00311C09"/>
    <w:rsid w:val="00314AED"/>
    <w:rsid w:val="0031607F"/>
    <w:rsid w:val="003167A1"/>
    <w:rsid w:val="00316A54"/>
    <w:rsid w:val="00316ED5"/>
    <w:rsid w:val="0032054E"/>
    <w:rsid w:val="00320875"/>
    <w:rsid w:val="00320973"/>
    <w:rsid w:val="00320ADF"/>
    <w:rsid w:val="00322213"/>
    <w:rsid w:val="00322500"/>
    <w:rsid w:val="00322A08"/>
    <w:rsid w:val="0032327D"/>
    <w:rsid w:val="003238FD"/>
    <w:rsid w:val="00323AEF"/>
    <w:rsid w:val="00323CA6"/>
    <w:rsid w:val="00323EAA"/>
    <w:rsid w:val="003245CA"/>
    <w:rsid w:val="00324F2E"/>
    <w:rsid w:val="00325738"/>
    <w:rsid w:val="00325C6B"/>
    <w:rsid w:val="00325D62"/>
    <w:rsid w:val="00327175"/>
    <w:rsid w:val="0033022C"/>
    <w:rsid w:val="003313F7"/>
    <w:rsid w:val="00331A20"/>
    <w:rsid w:val="003326C0"/>
    <w:rsid w:val="00332AED"/>
    <w:rsid w:val="00332D93"/>
    <w:rsid w:val="003335C1"/>
    <w:rsid w:val="0033474B"/>
    <w:rsid w:val="003351C0"/>
    <w:rsid w:val="00336D0E"/>
    <w:rsid w:val="003374CF"/>
    <w:rsid w:val="00337BFD"/>
    <w:rsid w:val="00337F73"/>
    <w:rsid w:val="0034107A"/>
    <w:rsid w:val="00341CC9"/>
    <w:rsid w:val="00342CC1"/>
    <w:rsid w:val="00343DC6"/>
    <w:rsid w:val="00344BFE"/>
    <w:rsid w:val="00344F80"/>
    <w:rsid w:val="00345651"/>
    <w:rsid w:val="00345F11"/>
    <w:rsid w:val="00346DE8"/>
    <w:rsid w:val="003500C5"/>
    <w:rsid w:val="00351B33"/>
    <w:rsid w:val="00351D8B"/>
    <w:rsid w:val="003529A7"/>
    <w:rsid w:val="00354034"/>
    <w:rsid w:val="00354DAE"/>
    <w:rsid w:val="003553F6"/>
    <w:rsid w:val="00355A66"/>
    <w:rsid w:val="00356266"/>
    <w:rsid w:val="00357412"/>
    <w:rsid w:val="00357EF4"/>
    <w:rsid w:val="0036123B"/>
    <w:rsid w:val="0036166D"/>
    <w:rsid w:val="003619E9"/>
    <w:rsid w:val="00361E79"/>
    <w:rsid w:val="00362B83"/>
    <w:rsid w:val="00362D82"/>
    <w:rsid w:val="003631FE"/>
    <w:rsid w:val="003649DE"/>
    <w:rsid w:val="00366191"/>
    <w:rsid w:val="0036624F"/>
    <w:rsid w:val="00366427"/>
    <w:rsid w:val="003675CA"/>
    <w:rsid w:val="00372F7D"/>
    <w:rsid w:val="00374F74"/>
    <w:rsid w:val="00375C3B"/>
    <w:rsid w:val="00375CEC"/>
    <w:rsid w:val="00377188"/>
    <w:rsid w:val="00380199"/>
    <w:rsid w:val="003815B0"/>
    <w:rsid w:val="00383050"/>
    <w:rsid w:val="00384C0E"/>
    <w:rsid w:val="00386417"/>
    <w:rsid w:val="003866ED"/>
    <w:rsid w:val="003869E1"/>
    <w:rsid w:val="00387657"/>
    <w:rsid w:val="0039066A"/>
    <w:rsid w:val="00391968"/>
    <w:rsid w:val="00392A1A"/>
    <w:rsid w:val="0039360E"/>
    <w:rsid w:val="00393C11"/>
    <w:rsid w:val="00394AB1"/>
    <w:rsid w:val="00394DC4"/>
    <w:rsid w:val="00395303"/>
    <w:rsid w:val="00395AEA"/>
    <w:rsid w:val="00396522"/>
    <w:rsid w:val="003965E9"/>
    <w:rsid w:val="00396665"/>
    <w:rsid w:val="00397E78"/>
    <w:rsid w:val="003A17E3"/>
    <w:rsid w:val="003A1A0A"/>
    <w:rsid w:val="003A1CC8"/>
    <w:rsid w:val="003A2315"/>
    <w:rsid w:val="003A2585"/>
    <w:rsid w:val="003A2E89"/>
    <w:rsid w:val="003A33AE"/>
    <w:rsid w:val="003A3742"/>
    <w:rsid w:val="003A3B8D"/>
    <w:rsid w:val="003A50CB"/>
    <w:rsid w:val="003A64DE"/>
    <w:rsid w:val="003A6710"/>
    <w:rsid w:val="003A7D1B"/>
    <w:rsid w:val="003B0C0E"/>
    <w:rsid w:val="003B1E99"/>
    <w:rsid w:val="003B253A"/>
    <w:rsid w:val="003B29EC"/>
    <w:rsid w:val="003B352B"/>
    <w:rsid w:val="003B3F49"/>
    <w:rsid w:val="003B41C1"/>
    <w:rsid w:val="003B4242"/>
    <w:rsid w:val="003B647F"/>
    <w:rsid w:val="003B76FC"/>
    <w:rsid w:val="003C0D1B"/>
    <w:rsid w:val="003C12A4"/>
    <w:rsid w:val="003C25D6"/>
    <w:rsid w:val="003C3220"/>
    <w:rsid w:val="003C3B43"/>
    <w:rsid w:val="003C3E94"/>
    <w:rsid w:val="003C56F6"/>
    <w:rsid w:val="003C59C9"/>
    <w:rsid w:val="003C6219"/>
    <w:rsid w:val="003C6732"/>
    <w:rsid w:val="003C6D0E"/>
    <w:rsid w:val="003C7429"/>
    <w:rsid w:val="003D0CC2"/>
    <w:rsid w:val="003D177A"/>
    <w:rsid w:val="003D17F5"/>
    <w:rsid w:val="003D2DA9"/>
    <w:rsid w:val="003D45E9"/>
    <w:rsid w:val="003D5C77"/>
    <w:rsid w:val="003D5E88"/>
    <w:rsid w:val="003D62C1"/>
    <w:rsid w:val="003D6E51"/>
    <w:rsid w:val="003E1EC8"/>
    <w:rsid w:val="003E21B0"/>
    <w:rsid w:val="003E3782"/>
    <w:rsid w:val="003E4374"/>
    <w:rsid w:val="003E4736"/>
    <w:rsid w:val="003E528A"/>
    <w:rsid w:val="003E570D"/>
    <w:rsid w:val="003E5835"/>
    <w:rsid w:val="003E7116"/>
    <w:rsid w:val="003E787A"/>
    <w:rsid w:val="003E796B"/>
    <w:rsid w:val="003E7BB8"/>
    <w:rsid w:val="003F04F1"/>
    <w:rsid w:val="003F1B38"/>
    <w:rsid w:val="003F258D"/>
    <w:rsid w:val="003F3937"/>
    <w:rsid w:val="003F5A97"/>
    <w:rsid w:val="003F5BF3"/>
    <w:rsid w:val="003F5D25"/>
    <w:rsid w:val="003F6098"/>
    <w:rsid w:val="003F6B05"/>
    <w:rsid w:val="003F6D68"/>
    <w:rsid w:val="003F7549"/>
    <w:rsid w:val="003F7F2C"/>
    <w:rsid w:val="004015E5"/>
    <w:rsid w:val="00402515"/>
    <w:rsid w:val="004026B2"/>
    <w:rsid w:val="00402734"/>
    <w:rsid w:val="0040383E"/>
    <w:rsid w:val="00403AB2"/>
    <w:rsid w:val="00403E56"/>
    <w:rsid w:val="00403EBB"/>
    <w:rsid w:val="00405A73"/>
    <w:rsid w:val="00406542"/>
    <w:rsid w:val="00407234"/>
    <w:rsid w:val="00407298"/>
    <w:rsid w:val="00407A3D"/>
    <w:rsid w:val="0041116A"/>
    <w:rsid w:val="004143DE"/>
    <w:rsid w:val="00414881"/>
    <w:rsid w:val="004159BD"/>
    <w:rsid w:val="004165E8"/>
    <w:rsid w:val="00416D18"/>
    <w:rsid w:val="00416F28"/>
    <w:rsid w:val="0041713B"/>
    <w:rsid w:val="00417904"/>
    <w:rsid w:val="00417AB3"/>
    <w:rsid w:val="00417FF1"/>
    <w:rsid w:val="00420A3A"/>
    <w:rsid w:val="0042126B"/>
    <w:rsid w:val="00423649"/>
    <w:rsid w:val="00423B38"/>
    <w:rsid w:val="004257D3"/>
    <w:rsid w:val="004257EF"/>
    <w:rsid w:val="00426502"/>
    <w:rsid w:val="00426579"/>
    <w:rsid w:val="00426637"/>
    <w:rsid w:val="00430CEA"/>
    <w:rsid w:val="004317B6"/>
    <w:rsid w:val="00431EC8"/>
    <w:rsid w:val="00433548"/>
    <w:rsid w:val="0043367B"/>
    <w:rsid w:val="00434B58"/>
    <w:rsid w:val="00434E52"/>
    <w:rsid w:val="00435539"/>
    <w:rsid w:val="00440ADF"/>
    <w:rsid w:val="00441553"/>
    <w:rsid w:val="00442BBB"/>
    <w:rsid w:val="0044351F"/>
    <w:rsid w:val="00443E16"/>
    <w:rsid w:val="00444A39"/>
    <w:rsid w:val="00446B37"/>
    <w:rsid w:val="00446FF5"/>
    <w:rsid w:val="0044701A"/>
    <w:rsid w:val="00447131"/>
    <w:rsid w:val="004475FF"/>
    <w:rsid w:val="004477B0"/>
    <w:rsid w:val="00447C1C"/>
    <w:rsid w:val="0045018E"/>
    <w:rsid w:val="00450ED0"/>
    <w:rsid w:val="0045193C"/>
    <w:rsid w:val="00451A66"/>
    <w:rsid w:val="00451BBA"/>
    <w:rsid w:val="00451BE4"/>
    <w:rsid w:val="004525EA"/>
    <w:rsid w:val="00452D88"/>
    <w:rsid w:val="00453345"/>
    <w:rsid w:val="00453FFA"/>
    <w:rsid w:val="00454D3E"/>
    <w:rsid w:val="00455714"/>
    <w:rsid w:val="004559AA"/>
    <w:rsid w:val="00456C00"/>
    <w:rsid w:val="00457270"/>
    <w:rsid w:val="004577D2"/>
    <w:rsid w:val="0045784D"/>
    <w:rsid w:val="00460885"/>
    <w:rsid w:val="00461010"/>
    <w:rsid w:val="00461FF7"/>
    <w:rsid w:val="004637C9"/>
    <w:rsid w:val="00463FB3"/>
    <w:rsid w:val="0046620A"/>
    <w:rsid w:val="004674AB"/>
    <w:rsid w:val="00467D80"/>
    <w:rsid w:val="00470D38"/>
    <w:rsid w:val="00471681"/>
    <w:rsid w:val="00471895"/>
    <w:rsid w:val="004724B0"/>
    <w:rsid w:val="004724CF"/>
    <w:rsid w:val="004728AD"/>
    <w:rsid w:val="00472B52"/>
    <w:rsid w:val="00472E39"/>
    <w:rsid w:val="004736A6"/>
    <w:rsid w:val="00475CBA"/>
    <w:rsid w:val="00475D00"/>
    <w:rsid w:val="00476446"/>
    <w:rsid w:val="004767F1"/>
    <w:rsid w:val="00476861"/>
    <w:rsid w:val="00477EE4"/>
    <w:rsid w:val="00480987"/>
    <w:rsid w:val="00480A78"/>
    <w:rsid w:val="00481A4C"/>
    <w:rsid w:val="00482107"/>
    <w:rsid w:val="0048219C"/>
    <w:rsid w:val="00482BD4"/>
    <w:rsid w:val="0048310A"/>
    <w:rsid w:val="00485756"/>
    <w:rsid w:val="00486406"/>
    <w:rsid w:val="0048672E"/>
    <w:rsid w:val="00486D08"/>
    <w:rsid w:val="004870A1"/>
    <w:rsid w:val="004877D4"/>
    <w:rsid w:val="0049010D"/>
    <w:rsid w:val="004903CD"/>
    <w:rsid w:val="00490471"/>
    <w:rsid w:val="00490CBD"/>
    <w:rsid w:val="00491050"/>
    <w:rsid w:val="00491DA1"/>
    <w:rsid w:val="00492EB4"/>
    <w:rsid w:val="00493346"/>
    <w:rsid w:val="00493A49"/>
    <w:rsid w:val="0049409E"/>
    <w:rsid w:val="0049441B"/>
    <w:rsid w:val="004948A8"/>
    <w:rsid w:val="004950AA"/>
    <w:rsid w:val="00495D2A"/>
    <w:rsid w:val="00495E55"/>
    <w:rsid w:val="00496194"/>
    <w:rsid w:val="00496502"/>
    <w:rsid w:val="00496CA7"/>
    <w:rsid w:val="0049707F"/>
    <w:rsid w:val="0049797F"/>
    <w:rsid w:val="00497C78"/>
    <w:rsid w:val="004A0EB4"/>
    <w:rsid w:val="004A19DE"/>
    <w:rsid w:val="004A1FB5"/>
    <w:rsid w:val="004A26EA"/>
    <w:rsid w:val="004A4176"/>
    <w:rsid w:val="004A6FFB"/>
    <w:rsid w:val="004B190D"/>
    <w:rsid w:val="004B1B60"/>
    <w:rsid w:val="004B1D1A"/>
    <w:rsid w:val="004B1EEC"/>
    <w:rsid w:val="004B3A22"/>
    <w:rsid w:val="004B3CA7"/>
    <w:rsid w:val="004B42A1"/>
    <w:rsid w:val="004B43E2"/>
    <w:rsid w:val="004B5A27"/>
    <w:rsid w:val="004B6E23"/>
    <w:rsid w:val="004B77C3"/>
    <w:rsid w:val="004B7C58"/>
    <w:rsid w:val="004C1066"/>
    <w:rsid w:val="004C359C"/>
    <w:rsid w:val="004C3FA8"/>
    <w:rsid w:val="004C5ABD"/>
    <w:rsid w:val="004C7523"/>
    <w:rsid w:val="004C78FB"/>
    <w:rsid w:val="004C7DCA"/>
    <w:rsid w:val="004C7E6D"/>
    <w:rsid w:val="004D02F4"/>
    <w:rsid w:val="004D1972"/>
    <w:rsid w:val="004D28D8"/>
    <w:rsid w:val="004D2C81"/>
    <w:rsid w:val="004D2E16"/>
    <w:rsid w:val="004D3645"/>
    <w:rsid w:val="004D3B08"/>
    <w:rsid w:val="004D3FAA"/>
    <w:rsid w:val="004D4005"/>
    <w:rsid w:val="004D554D"/>
    <w:rsid w:val="004D6766"/>
    <w:rsid w:val="004D7525"/>
    <w:rsid w:val="004E07F9"/>
    <w:rsid w:val="004E0905"/>
    <w:rsid w:val="004E0B8D"/>
    <w:rsid w:val="004E185E"/>
    <w:rsid w:val="004E1F07"/>
    <w:rsid w:val="004E41E4"/>
    <w:rsid w:val="004E5B3F"/>
    <w:rsid w:val="004E623A"/>
    <w:rsid w:val="004E77CC"/>
    <w:rsid w:val="004F0236"/>
    <w:rsid w:val="004F0A69"/>
    <w:rsid w:val="004F0BD4"/>
    <w:rsid w:val="004F2A9A"/>
    <w:rsid w:val="004F2D39"/>
    <w:rsid w:val="004F38C2"/>
    <w:rsid w:val="004F3B46"/>
    <w:rsid w:val="004F5EE0"/>
    <w:rsid w:val="004F605E"/>
    <w:rsid w:val="004F6730"/>
    <w:rsid w:val="004F68F3"/>
    <w:rsid w:val="004F6ECD"/>
    <w:rsid w:val="005006A7"/>
    <w:rsid w:val="00500D2E"/>
    <w:rsid w:val="00500DC7"/>
    <w:rsid w:val="005023E8"/>
    <w:rsid w:val="0050325E"/>
    <w:rsid w:val="00503C77"/>
    <w:rsid w:val="0050725D"/>
    <w:rsid w:val="005077BA"/>
    <w:rsid w:val="00510DA4"/>
    <w:rsid w:val="005120D9"/>
    <w:rsid w:val="005133EF"/>
    <w:rsid w:val="005135EB"/>
    <w:rsid w:val="00513EBB"/>
    <w:rsid w:val="00514112"/>
    <w:rsid w:val="005144EB"/>
    <w:rsid w:val="00515EFA"/>
    <w:rsid w:val="00516797"/>
    <w:rsid w:val="00516DA4"/>
    <w:rsid w:val="00517C6D"/>
    <w:rsid w:val="00520D84"/>
    <w:rsid w:val="00521914"/>
    <w:rsid w:val="005219EA"/>
    <w:rsid w:val="00521A51"/>
    <w:rsid w:val="00522CF8"/>
    <w:rsid w:val="005237E6"/>
    <w:rsid w:val="00524752"/>
    <w:rsid w:val="00525AAB"/>
    <w:rsid w:val="00526076"/>
    <w:rsid w:val="005307F1"/>
    <w:rsid w:val="005347C6"/>
    <w:rsid w:val="00534AB6"/>
    <w:rsid w:val="00534D74"/>
    <w:rsid w:val="0053508E"/>
    <w:rsid w:val="005353CC"/>
    <w:rsid w:val="0053661A"/>
    <w:rsid w:val="00536C4A"/>
    <w:rsid w:val="00536C9F"/>
    <w:rsid w:val="005370B7"/>
    <w:rsid w:val="00537577"/>
    <w:rsid w:val="005408E8"/>
    <w:rsid w:val="00540A86"/>
    <w:rsid w:val="00540AA5"/>
    <w:rsid w:val="00540AEE"/>
    <w:rsid w:val="00541C96"/>
    <w:rsid w:val="00542A4F"/>
    <w:rsid w:val="005430C8"/>
    <w:rsid w:val="005433B9"/>
    <w:rsid w:val="005438CE"/>
    <w:rsid w:val="00544176"/>
    <w:rsid w:val="00544786"/>
    <w:rsid w:val="00544AD8"/>
    <w:rsid w:val="00545FE2"/>
    <w:rsid w:val="005465F9"/>
    <w:rsid w:val="00546804"/>
    <w:rsid w:val="00546865"/>
    <w:rsid w:val="00547E50"/>
    <w:rsid w:val="00550837"/>
    <w:rsid w:val="005518D0"/>
    <w:rsid w:val="00552367"/>
    <w:rsid w:val="00554316"/>
    <w:rsid w:val="00554445"/>
    <w:rsid w:val="005545A4"/>
    <w:rsid w:val="00555972"/>
    <w:rsid w:val="00557478"/>
    <w:rsid w:val="005577B7"/>
    <w:rsid w:val="005605AE"/>
    <w:rsid w:val="00560761"/>
    <w:rsid w:val="00560CA5"/>
    <w:rsid w:val="00562699"/>
    <w:rsid w:val="005631C6"/>
    <w:rsid w:val="005642F8"/>
    <w:rsid w:val="00564DAE"/>
    <w:rsid w:val="005659A8"/>
    <w:rsid w:val="00566145"/>
    <w:rsid w:val="00566EB2"/>
    <w:rsid w:val="00567522"/>
    <w:rsid w:val="00567F1C"/>
    <w:rsid w:val="005703D7"/>
    <w:rsid w:val="00570E66"/>
    <w:rsid w:val="00572ABD"/>
    <w:rsid w:val="00574B50"/>
    <w:rsid w:val="005760FA"/>
    <w:rsid w:val="0057620C"/>
    <w:rsid w:val="00576CAF"/>
    <w:rsid w:val="00576E71"/>
    <w:rsid w:val="0058157E"/>
    <w:rsid w:val="00581B29"/>
    <w:rsid w:val="00581BF5"/>
    <w:rsid w:val="00582FE3"/>
    <w:rsid w:val="00584062"/>
    <w:rsid w:val="00585D47"/>
    <w:rsid w:val="00586172"/>
    <w:rsid w:val="00586A16"/>
    <w:rsid w:val="00586CE2"/>
    <w:rsid w:val="00586FD2"/>
    <w:rsid w:val="0059070C"/>
    <w:rsid w:val="00590E06"/>
    <w:rsid w:val="00591B19"/>
    <w:rsid w:val="00591BCF"/>
    <w:rsid w:val="00591EAD"/>
    <w:rsid w:val="00592E41"/>
    <w:rsid w:val="005937D6"/>
    <w:rsid w:val="005945D8"/>
    <w:rsid w:val="005948CA"/>
    <w:rsid w:val="00594A54"/>
    <w:rsid w:val="00595DCF"/>
    <w:rsid w:val="005963CB"/>
    <w:rsid w:val="005A0784"/>
    <w:rsid w:val="005A0C67"/>
    <w:rsid w:val="005A0EBA"/>
    <w:rsid w:val="005A0F7E"/>
    <w:rsid w:val="005A1D60"/>
    <w:rsid w:val="005A20B3"/>
    <w:rsid w:val="005A21B9"/>
    <w:rsid w:val="005A3F24"/>
    <w:rsid w:val="005A4B5C"/>
    <w:rsid w:val="005A5B1C"/>
    <w:rsid w:val="005A7056"/>
    <w:rsid w:val="005A7FC2"/>
    <w:rsid w:val="005B3B38"/>
    <w:rsid w:val="005B4896"/>
    <w:rsid w:val="005B5386"/>
    <w:rsid w:val="005B70EF"/>
    <w:rsid w:val="005B71A0"/>
    <w:rsid w:val="005C0B0B"/>
    <w:rsid w:val="005C0BF4"/>
    <w:rsid w:val="005C144C"/>
    <w:rsid w:val="005C2223"/>
    <w:rsid w:val="005C2688"/>
    <w:rsid w:val="005C2834"/>
    <w:rsid w:val="005C2DE8"/>
    <w:rsid w:val="005C4348"/>
    <w:rsid w:val="005C56BF"/>
    <w:rsid w:val="005C70B2"/>
    <w:rsid w:val="005D0048"/>
    <w:rsid w:val="005D00C7"/>
    <w:rsid w:val="005D0D70"/>
    <w:rsid w:val="005D1066"/>
    <w:rsid w:val="005D1433"/>
    <w:rsid w:val="005D1D68"/>
    <w:rsid w:val="005D373C"/>
    <w:rsid w:val="005D3CAA"/>
    <w:rsid w:val="005D47A9"/>
    <w:rsid w:val="005D4BFF"/>
    <w:rsid w:val="005D4CD3"/>
    <w:rsid w:val="005D653F"/>
    <w:rsid w:val="005D6590"/>
    <w:rsid w:val="005D6F91"/>
    <w:rsid w:val="005D7517"/>
    <w:rsid w:val="005D756D"/>
    <w:rsid w:val="005E05B0"/>
    <w:rsid w:val="005E198F"/>
    <w:rsid w:val="005E310A"/>
    <w:rsid w:val="005E36CF"/>
    <w:rsid w:val="005E3A31"/>
    <w:rsid w:val="005E4DCB"/>
    <w:rsid w:val="005E4E47"/>
    <w:rsid w:val="005E5BFA"/>
    <w:rsid w:val="005E5FA7"/>
    <w:rsid w:val="005E6A2B"/>
    <w:rsid w:val="005E794B"/>
    <w:rsid w:val="005F0A39"/>
    <w:rsid w:val="005F1274"/>
    <w:rsid w:val="005F28A3"/>
    <w:rsid w:val="005F2900"/>
    <w:rsid w:val="005F29F1"/>
    <w:rsid w:val="005F3B82"/>
    <w:rsid w:val="005F40AD"/>
    <w:rsid w:val="005F425F"/>
    <w:rsid w:val="005F5016"/>
    <w:rsid w:val="005F5AC4"/>
    <w:rsid w:val="005F5AEA"/>
    <w:rsid w:val="005F5E3B"/>
    <w:rsid w:val="005F5EE2"/>
    <w:rsid w:val="006007D9"/>
    <w:rsid w:val="0060112D"/>
    <w:rsid w:val="00601E84"/>
    <w:rsid w:val="00603D8A"/>
    <w:rsid w:val="00604DD1"/>
    <w:rsid w:val="0060524B"/>
    <w:rsid w:val="00605AD9"/>
    <w:rsid w:val="00605BDF"/>
    <w:rsid w:val="00605EE9"/>
    <w:rsid w:val="00606066"/>
    <w:rsid w:val="00606527"/>
    <w:rsid w:val="00606B8E"/>
    <w:rsid w:val="00607FE7"/>
    <w:rsid w:val="006101AF"/>
    <w:rsid w:val="0061104C"/>
    <w:rsid w:val="00611617"/>
    <w:rsid w:val="00612E7A"/>
    <w:rsid w:val="00613433"/>
    <w:rsid w:val="00613A6F"/>
    <w:rsid w:val="00613CBE"/>
    <w:rsid w:val="00614626"/>
    <w:rsid w:val="00617451"/>
    <w:rsid w:val="00617985"/>
    <w:rsid w:val="00620000"/>
    <w:rsid w:val="00620713"/>
    <w:rsid w:val="00621E68"/>
    <w:rsid w:val="00622155"/>
    <w:rsid w:val="00622632"/>
    <w:rsid w:val="006240C2"/>
    <w:rsid w:val="00625D33"/>
    <w:rsid w:val="006269D6"/>
    <w:rsid w:val="00626D05"/>
    <w:rsid w:val="006277E2"/>
    <w:rsid w:val="00630142"/>
    <w:rsid w:val="006332D9"/>
    <w:rsid w:val="0063330E"/>
    <w:rsid w:val="00634210"/>
    <w:rsid w:val="006361BE"/>
    <w:rsid w:val="00636F94"/>
    <w:rsid w:val="0063774D"/>
    <w:rsid w:val="00637941"/>
    <w:rsid w:val="00637957"/>
    <w:rsid w:val="00640553"/>
    <w:rsid w:val="00640EB0"/>
    <w:rsid w:val="006429D5"/>
    <w:rsid w:val="00642B6B"/>
    <w:rsid w:val="0064307D"/>
    <w:rsid w:val="00643130"/>
    <w:rsid w:val="00644ADD"/>
    <w:rsid w:val="0064524E"/>
    <w:rsid w:val="0064584E"/>
    <w:rsid w:val="006465B9"/>
    <w:rsid w:val="00647123"/>
    <w:rsid w:val="00647642"/>
    <w:rsid w:val="0064780D"/>
    <w:rsid w:val="00650341"/>
    <w:rsid w:val="006505AD"/>
    <w:rsid w:val="00651088"/>
    <w:rsid w:val="006511C7"/>
    <w:rsid w:val="006514E2"/>
    <w:rsid w:val="00651957"/>
    <w:rsid w:val="00653627"/>
    <w:rsid w:val="00653CDC"/>
    <w:rsid w:val="00654BC4"/>
    <w:rsid w:val="006556F4"/>
    <w:rsid w:val="006557FA"/>
    <w:rsid w:val="00657CD9"/>
    <w:rsid w:val="00660390"/>
    <w:rsid w:val="006622CF"/>
    <w:rsid w:val="00662305"/>
    <w:rsid w:val="006629D2"/>
    <w:rsid w:val="00662BEC"/>
    <w:rsid w:val="00662D6E"/>
    <w:rsid w:val="006644FB"/>
    <w:rsid w:val="00665136"/>
    <w:rsid w:val="00665D9B"/>
    <w:rsid w:val="00666040"/>
    <w:rsid w:val="00666A2D"/>
    <w:rsid w:val="00667B45"/>
    <w:rsid w:val="00670DFB"/>
    <w:rsid w:val="0067123B"/>
    <w:rsid w:val="00671BA0"/>
    <w:rsid w:val="006724BE"/>
    <w:rsid w:val="0067299A"/>
    <w:rsid w:val="00673128"/>
    <w:rsid w:val="0067485F"/>
    <w:rsid w:val="00675788"/>
    <w:rsid w:val="006774BB"/>
    <w:rsid w:val="006815AE"/>
    <w:rsid w:val="0068172E"/>
    <w:rsid w:val="00682215"/>
    <w:rsid w:val="006838DF"/>
    <w:rsid w:val="00683FFF"/>
    <w:rsid w:val="00684E57"/>
    <w:rsid w:val="00684EA1"/>
    <w:rsid w:val="00685A2C"/>
    <w:rsid w:val="006873B7"/>
    <w:rsid w:val="00687BF7"/>
    <w:rsid w:val="00687DA2"/>
    <w:rsid w:val="00687E5C"/>
    <w:rsid w:val="0069053F"/>
    <w:rsid w:val="0069135E"/>
    <w:rsid w:val="006916FE"/>
    <w:rsid w:val="00691EF9"/>
    <w:rsid w:val="006931E1"/>
    <w:rsid w:val="0069323D"/>
    <w:rsid w:val="006934F9"/>
    <w:rsid w:val="00695421"/>
    <w:rsid w:val="0069756F"/>
    <w:rsid w:val="00697EEC"/>
    <w:rsid w:val="006A2349"/>
    <w:rsid w:val="006A27AE"/>
    <w:rsid w:val="006A369E"/>
    <w:rsid w:val="006A389E"/>
    <w:rsid w:val="006A3FD9"/>
    <w:rsid w:val="006A4668"/>
    <w:rsid w:val="006A51DC"/>
    <w:rsid w:val="006A5B13"/>
    <w:rsid w:val="006A7357"/>
    <w:rsid w:val="006A7468"/>
    <w:rsid w:val="006A74B1"/>
    <w:rsid w:val="006A7B82"/>
    <w:rsid w:val="006B064D"/>
    <w:rsid w:val="006B0A87"/>
    <w:rsid w:val="006B1354"/>
    <w:rsid w:val="006B41E9"/>
    <w:rsid w:val="006B5325"/>
    <w:rsid w:val="006B65BE"/>
    <w:rsid w:val="006C158B"/>
    <w:rsid w:val="006C23BB"/>
    <w:rsid w:val="006C4558"/>
    <w:rsid w:val="006C5203"/>
    <w:rsid w:val="006C6329"/>
    <w:rsid w:val="006C7900"/>
    <w:rsid w:val="006D09B2"/>
    <w:rsid w:val="006D0E3C"/>
    <w:rsid w:val="006D1364"/>
    <w:rsid w:val="006D138E"/>
    <w:rsid w:val="006D1745"/>
    <w:rsid w:val="006D1BBD"/>
    <w:rsid w:val="006D1EC6"/>
    <w:rsid w:val="006D2E03"/>
    <w:rsid w:val="006D3222"/>
    <w:rsid w:val="006D3EB0"/>
    <w:rsid w:val="006D485B"/>
    <w:rsid w:val="006D4B60"/>
    <w:rsid w:val="006D686A"/>
    <w:rsid w:val="006D6CDE"/>
    <w:rsid w:val="006D713B"/>
    <w:rsid w:val="006E0402"/>
    <w:rsid w:val="006E0ACB"/>
    <w:rsid w:val="006E0FDF"/>
    <w:rsid w:val="006E0FFC"/>
    <w:rsid w:val="006E18F8"/>
    <w:rsid w:val="006E1BB0"/>
    <w:rsid w:val="006E3EA8"/>
    <w:rsid w:val="006E3ED3"/>
    <w:rsid w:val="006E4B8F"/>
    <w:rsid w:val="006E4DAD"/>
    <w:rsid w:val="006E67F0"/>
    <w:rsid w:val="006E7023"/>
    <w:rsid w:val="006E7618"/>
    <w:rsid w:val="006F0A50"/>
    <w:rsid w:val="006F0E2A"/>
    <w:rsid w:val="006F265E"/>
    <w:rsid w:val="006F2952"/>
    <w:rsid w:val="006F2B6F"/>
    <w:rsid w:val="006F314C"/>
    <w:rsid w:val="006F3454"/>
    <w:rsid w:val="006F3A49"/>
    <w:rsid w:val="006F4536"/>
    <w:rsid w:val="006F4845"/>
    <w:rsid w:val="006F4907"/>
    <w:rsid w:val="006F495F"/>
    <w:rsid w:val="006F544E"/>
    <w:rsid w:val="006F5A16"/>
    <w:rsid w:val="006F607B"/>
    <w:rsid w:val="006F686C"/>
    <w:rsid w:val="006F7EBE"/>
    <w:rsid w:val="007004F9"/>
    <w:rsid w:val="0070089B"/>
    <w:rsid w:val="00700C30"/>
    <w:rsid w:val="0070458F"/>
    <w:rsid w:val="007058C1"/>
    <w:rsid w:val="00706A78"/>
    <w:rsid w:val="007074B7"/>
    <w:rsid w:val="00707903"/>
    <w:rsid w:val="00710011"/>
    <w:rsid w:val="0071148A"/>
    <w:rsid w:val="00711FE4"/>
    <w:rsid w:val="007121F8"/>
    <w:rsid w:val="0071313A"/>
    <w:rsid w:val="00713335"/>
    <w:rsid w:val="0071389C"/>
    <w:rsid w:val="00713D34"/>
    <w:rsid w:val="00714748"/>
    <w:rsid w:val="00714FEC"/>
    <w:rsid w:val="007155DA"/>
    <w:rsid w:val="0071751E"/>
    <w:rsid w:val="00720F06"/>
    <w:rsid w:val="0072144D"/>
    <w:rsid w:val="00721928"/>
    <w:rsid w:val="00722662"/>
    <w:rsid w:val="00722925"/>
    <w:rsid w:val="0072421B"/>
    <w:rsid w:val="00724381"/>
    <w:rsid w:val="007272C2"/>
    <w:rsid w:val="007307DD"/>
    <w:rsid w:val="007313C7"/>
    <w:rsid w:val="0073160B"/>
    <w:rsid w:val="00732776"/>
    <w:rsid w:val="00732D02"/>
    <w:rsid w:val="007354E6"/>
    <w:rsid w:val="007355F5"/>
    <w:rsid w:val="00737214"/>
    <w:rsid w:val="00740123"/>
    <w:rsid w:val="007413D7"/>
    <w:rsid w:val="007417DE"/>
    <w:rsid w:val="00742DBB"/>
    <w:rsid w:val="0074317F"/>
    <w:rsid w:val="00743F5C"/>
    <w:rsid w:val="00744BF7"/>
    <w:rsid w:val="00747261"/>
    <w:rsid w:val="0074749D"/>
    <w:rsid w:val="00747A29"/>
    <w:rsid w:val="007521B8"/>
    <w:rsid w:val="00752710"/>
    <w:rsid w:val="00752D94"/>
    <w:rsid w:val="00752F59"/>
    <w:rsid w:val="00753677"/>
    <w:rsid w:val="007536EC"/>
    <w:rsid w:val="00754009"/>
    <w:rsid w:val="00755A64"/>
    <w:rsid w:val="00755D9C"/>
    <w:rsid w:val="00756B0D"/>
    <w:rsid w:val="007575FF"/>
    <w:rsid w:val="0076090A"/>
    <w:rsid w:val="007613A5"/>
    <w:rsid w:val="007614DD"/>
    <w:rsid w:val="00761C82"/>
    <w:rsid w:val="00762301"/>
    <w:rsid w:val="0076251D"/>
    <w:rsid w:val="0076272A"/>
    <w:rsid w:val="00763782"/>
    <w:rsid w:val="00764677"/>
    <w:rsid w:val="00764F32"/>
    <w:rsid w:val="007651F3"/>
    <w:rsid w:val="007653A5"/>
    <w:rsid w:val="00766311"/>
    <w:rsid w:val="00766341"/>
    <w:rsid w:val="00766F00"/>
    <w:rsid w:val="00767B23"/>
    <w:rsid w:val="00770F4F"/>
    <w:rsid w:val="007732F8"/>
    <w:rsid w:val="00773D5F"/>
    <w:rsid w:val="00775839"/>
    <w:rsid w:val="00777650"/>
    <w:rsid w:val="00777D47"/>
    <w:rsid w:val="00777EB8"/>
    <w:rsid w:val="0078044E"/>
    <w:rsid w:val="0078127A"/>
    <w:rsid w:val="00782209"/>
    <w:rsid w:val="00783481"/>
    <w:rsid w:val="00783A60"/>
    <w:rsid w:val="00784116"/>
    <w:rsid w:val="007843AE"/>
    <w:rsid w:val="00785580"/>
    <w:rsid w:val="0078581D"/>
    <w:rsid w:val="00786532"/>
    <w:rsid w:val="0078659D"/>
    <w:rsid w:val="00787468"/>
    <w:rsid w:val="00787C45"/>
    <w:rsid w:val="00787E84"/>
    <w:rsid w:val="00791402"/>
    <w:rsid w:val="00791D9B"/>
    <w:rsid w:val="00794DB3"/>
    <w:rsid w:val="00796187"/>
    <w:rsid w:val="007A066F"/>
    <w:rsid w:val="007A237B"/>
    <w:rsid w:val="007A2725"/>
    <w:rsid w:val="007A2BF1"/>
    <w:rsid w:val="007A35EE"/>
    <w:rsid w:val="007A3A91"/>
    <w:rsid w:val="007A4508"/>
    <w:rsid w:val="007A4E68"/>
    <w:rsid w:val="007A6265"/>
    <w:rsid w:val="007A6788"/>
    <w:rsid w:val="007A7430"/>
    <w:rsid w:val="007A765B"/>
    <w:rsid w:val="007A7970"/>
    <w:rsid w:val="007B11D2"/>
    <w:rsid w:val="007B1BD3"/>
    <w:rsid w:val="007B1D07"/>
    <w:rsid w:val="007B1D5E"/>
    <w:rsid w:val="007B1F75"/>
    <w:rsid w:val="007B22D0"/>
    <w:rsid w:val="007B2759"/>
    <w:rsid w:val="007B2E65"/>
    <w:rsid w:val="007B3B3C"/>
    <w:rsid w:val="007B3E9C"/>
    <w:rsid w:val="007B416F"/>
    <w:rsid w:val="007B48E5"/>
    <w:rsid w:val="007B5748"/>
    <w:rsid w:val="007B5CE2"/>
    <w:rsid w:val="007C1504"/>
    <w:rsid w:val="007C1511"/>
    <w:rsid w:val="007C16CD"/>
    <w:rsid w:val="007C22DC"/>
    <w:rsid w:val="007C2B87"/>
    <w:rsid w:val="007C4D77"/>
    <w:rsid w:val="007C52FA"/>
    <w:rsid w:val="007C5DB3"/>
    <w:rsid w:val="007C7C39"/>
    <w:rsid w:val="007C7D7B"/>
    <w:rsid w:val="007D2BBB"/>
    <w:rsid w:val="007D354B"/>
    <w:rsid w:val="007D372A"/>
    <w:rsid w:val="007D3AE0"/>
    <w:rsid w:val="007D3E6E"/>
    <w:rsid w:val="007D43F0"/>
    <w:rsid w:val="007D461D"/>
    <w:rsid w:val="007D552F"/>
    <w:rsid w:val="007D57BE"/>
    <w:rsid w:val="007D6569"/>
    <w:rsid w:val="007D6D29"/>
    <w:rsid w:val="007D6E0B"/>
    <w:rsid w:val="007D7009"/>
    <w:rsid w:val="007D74FF"/>
    <w:rsid w:val="007E0243"/>
    <w:rsid w:val="007E0823"/>
    <w:rsid w:val="007E27F0"/>
    <w:rsid w:val="007E39CA"/>
    <w:rsid w:val="007E3D7D"/>
    <w:rsid w:val="007E4192"/>
    <w:rsid w:val="007E48E4"/>
    <w:rsid w:val="007F0019"/>
    <w:rsid w:val="007F0363"/>
    <w:rsid w:val="007F0BFF"/>
    <w:rsid w:val="007F0C8E"/>
    <w:rsid w:val="007F1DA4"/>
    <w:rsid w:val="007F2157"/>
    <w:rsid w:val="007F2F38"/>
    <w:rsid w:val="007F37E5"/>
    <w:rsid w:val="007F38ED"/>
    <w:rsid w:val="007F50C5"/>
    <w:rsid w:val="007F683E"/>
    <w:rsid w:val="007F6EC8"/>
    <w:rsid w:val="007F7EC2"/>
    <w:rsid w:val="008008A0"/>
    <w:rsid w:val="008014B1"/>
    <w:rsid w:val="00801970"/>
    <w:rsid w:val="00801988"/>
    <w:rsid w:val="00801C81"/>
    <w:rsid w:val="00803E53"/>
    <w:rsid w:val="00803E73"/>
    <w:rsid w:val="008057C8"/>
    <w:rsid w:val="008057E7"/>
    <w:rsid w:val="00806B76"/>
    <w:rsid w:val="00806F4F"/>
    <w:rsid w:val="00806FBE"/>
    <w:rsid w:val="008073CF"/>
    <w:rsid w:val="00807D52"/>
    <w:rsid w:val="008100BF"/>
    <w:rsid w:val="00812415"/>
    <w:rsid w:val="00812AAF"/>
    <w:rsid w:val="00814400"/>
    <w:rsid w:val="00815600"/>
    <w:rsid w:val="008157A3"/>
    <w:rsid w:val="008166DA"/>
    <w:rsid w:val="00816CB9"/>
    <w:rsid w:val="008170DA"/>
    <w:rsid w:val="00820B9F"/>
    <w:rsid w:val="0082299C"/>
    <w:rsid w:val="008231C0"/>
    <w:rsid w:val="00823676"/>
    <w:rsid w:val="008265A6"/>
    <w:rsid w:val="0082765A"/>
    <w:rsid w:val="00827F65"/>
    <w:rsid w:val="00830E0E"/>
    <w:rsid w:val="00832135"/>
    <w:rsid w:val="008349E0"/>
    <w:rsid w:val="008356C3"/>
    <w:rsid w:val="00837F7A"/>
    <w:rsid w:val="008400D1"/>
    <w:rsid w:val="00842185"/>
    <w:rsid w:val="008424D1"/>
    <w:rsid w:val="008427A3"/>
    <w:rsid w:val="00842DA7"/>
    <w:rsid w:val="00845A17"/>
    <w:rsid w:val="00846728"/>
    <w:rsid w:val="0084700E"/>
    <w:rsid w:val="00847629"/>
    <w:rsid w:val="00851C54"/>
    <w:rsid w:val="00852BC5"/>
    <w:rsid w:val="00853314"/>
    <w:rsid w:val="00853542"/>
    <w:rsid w:val="00854FD1"/>
    <w:rsid w:val="00855010"/>
    <w:rsid w:val="0085539C"/>
    <w:rsid w:val="0085551E"/>
    <w:rsid w:val="00856249"/>
    <w:rsid w:val="00856479"/>
    <w:rsid w:val="00856C2F"/>
    <w:rsid w:val="0085761D"/>
    <w:rsid w:val="00860A89"/>
    <w:rsid w:val="00862E9D"/>
    <w:rsid w:val="00863916"/>
    <w:rsid w:val="00863BD0"/>
    <w:rsid w:val="00864B0A"/>
    <w:rsid w:val="00867092"/>
    <w:rsid w:val="008671A2"/>
    <w:rsid w:val="008671A8"/>
    <w:rsid w:val="008718F5"/>
    <w:rsid w:val="00871A71"/>
    <w:rsid w:val="008720ED"/>
    <w:rsid w:val="00872C8C"/>
    <w:rsid w:val="0087340F"/>
    <w:rsid w:val="00874CF6"/>
    <w:rsid w:val="008750DF"/>
    <w:rsid w:val="0087793E"/>
    <w:rsid w:val="00877CFD"/>
    <w:rsid w:val="0088041A"/>
    <w:rsid w:val="00880F8E"/>
    <w:rsid w:val="00881838"/>
    <w:rsid w:val="0088269A"/>
    <w:rsid w:val="00883FD4"/>
    <w:rsid w:val="008844B7"/>
    <w:rsid w:val="008847D9"/>
    <w:rsid w:val="00884FD6"/>
    <w:rsid w:val="00885C33"/>
    <w:rsid w:val="0088669E"/>
    <w:rsid w:val="00886CF3"/>
    <w:rsid w:val="00886EB9"/>
    <w:rsid w:val="00887BA1"/>
    <w:rsid w:val="008902C8"/>
    <w:rsid w:val="00890D81"/>
    <w:rsid w:val="00891A34"/>
    <w:rsid w:val="00893BDB"/>
    <w:rsid w:val="00895065"/>
    <w:rsid w:val="00895394"/>
    <w:rsid w:val="00895F3E"/>
    <w:rsid w:val="00896765"/>
    <w:rsid w:val="008A206B"/>
    <w:rsid w:val="008A25EE"/>
    <w:rsid w:val="008A3AF9"/>
    <w:rsid w:val="008A6340"/>
    <w:rsid w:val="008B06D5"/>
    <w:rsid w:val="008B2D5D"/>
    <w:rsid w:val="008B3260"/>
    <w:rsid w:val="008B32B8"/>
    <w:rsid w:val="008B36F6"/>
    <w:rsid w:val="008B3ABF"/>
    <w:rsid w:val="008B3D0B"/>
    <w:rsid w:val="008B5DA1"/>
    <w:rsid w:val="008B647F"/>
    <w:rsid w:val="008B781A"/>
    <w:rsid w:val="008C027E"/>
    <w:rsid w:val="008C07C9"/>
    <w:rsid w:val="008C08A4"/>
    <w:rsid w:val="008C146C"/>
    <w:rsid w:val="008C2488"/>
    <w:rsid w:val="008C405D"/>
    <w:rsid w:val="008C6ECD"/>
    <w:rsid w:val="008C79A4"/>
    <w:rsid w:val="008C7ACA"/>
    <w:rsid w:val="008C7B40"/>
    <w:rsid w:val="008D0298"/>
    <w:rsid w:val="008D0791"/>
    <w:rsid w:val="008D131A"/>
    <w:rsid w:val="008D1C69"/>
    <w:rsid w:val="008D26ED"/>
    <w:rsid w:val="008D2A22"/>
    <w:rsid w:val="008D2D8F"/>
    <w:rsid w:val="008D4D27"/>
    <w:rsid w:val="008D5DCC"/>
    <w:rsid w:val="008D5F0F"/>
    <w:rsid w:val="008E00DE"/>
    <w:rsid w:val="008E0298"/>
    <w:rsid w:val="008E0A12"/>
    <w:rsid w:val="008E101F"/>
    <w:rsid w:val="008E1648"/>
    <w:rsid w:val="008E2605"/>
    <w:rsid w:val="008E273A"/>
    <w:rsid w:val="008E4324"/>
    <w:rsid w:val="008E4A98"/>
    <w:rsid w:val="008E5ABC"/>
    <w:rsid w:val="008E6560"/>
    <w:rsid w:val="008E6650"/>
    <w:rsid w:val="008E6D0D"/>
    <w:rsid w:val="008E6F77"/>
    <w:rsid w:val="008F057F"/>
    <w:rsid w:val="008F0B60"/>
    <w:rsid w:val="008F102C"/>
    <w:rsid w:val="008F4E95"/>
    <w:rsid w:val="008F73B2"/>
    <w:rsid w:val="008F7F86"/>
    <w:rsid w:val="0090102B"/>
    <w:rsid w:val="00901508"/>
    <w:rsid w:val="00901B5F"/>
    <w:rsid w:val="00901B64"/>
    <w:rsid w:val="009022A8"/>
    <w:rsid w:val="00902D53"/>
    <w:rsid w:val="009044B2"/>
    <w:rsid w:val="009045ED"/>
    <w:rsid w:val="0090559C"/>
    <w:rsid w:val="009060BE"/>
    <w:rsid w:val="009071B6"/>
    <w:rsid w:val="00910AEA"/>
    <w:rsid w:val="00911138"/>
    <w:rsid w:val="00911181"/>
    <w:rsid w:val="00911359"/>
    <w:rsid w:val="0091252B"/>
    <w:rsid w:val="009137BC"/>
    <w:rsid w:val="0091416A"/>
    <w:rsid w:val="0091433E"/>
    <w:rsid w:val="00915EC6"/>
    <w:rsid w:val="00916AEF"/>
    <w:rsid w:val="0091729B"/>
    <w:rsid w:val="009172AE"/>
    <w:rsid w:val="009201DE"/>
    <w:rsid w:val="0092029C"/>
    <w:rsid w:val="00921882"/>
    <w:rsid w:val="00921987"/>
    <w:rsid w:val="0092382C"/>
    <w:rsid w:val="00923C9E"/>
    <w:rsid w:val="00924B5E"/>
    <w:rsid w:val="009257C7"/>
    <w:rsid w:val="00925B45"/>
    <w:rsid w:val="00925FC3"/>
    <w:rsid w:val="00926772"/>
    <w:rsid w:val="00927372"/>
    <w:rsid w:val="0092760E"/>
    <w:rsid w:val="00927E39"/>
    <w:rsid w:val="00927E6D"/>
    <w:rsid w:val="009303AF"/>
    <w:rsid w:val="00931552"/>
    <w:rsid w:val="009339D9"/>
    <w:rsid w:val="00934641"/>
    <w:rsid w:val="0093531A"/>
    <w:rsid w:val="00935C3D"/>
    <w:rsid w:val="00935EAD"/>
    <w:rsid w:val="00936AB1"/>
    <w:rsid w:val="00940D7E"/>
    <w:rsid w:val="00941862"/>
    <w:rsid w:val="0094193A"/>
    <w:rsid w:val="00941A8C"/>
    <w:rsid w:val="00941C2B"/>
    <w:rsid w:val="00941F47"/>
    <w:rsid w:val="009434C7"/>
    <w:rsid w:val="00943A86"/>
    <w:rsid w:val="00944102"/>
    <w:rsid w:val="009458B9"/>
    <w:rsid w:val="00945C1C"/>
    <w:rsid w:val="009466B2"/>
    <w:rsid w:val="009469CF"/>
    <w:rsid w:val="00946EDB"/>
    <w:rsid w:val="00947C5C"/>
    <w:rsid w:val="009501E5"/>
    <w:rsid w:val="00951DC8"/>
    <w:rsid w:val="009523EC"/>
    <w:rsid w:val="0095379E"/>
    <w:rsid w:val="00953BED"/>
    <w:rsid w:val="009542F3"/>
    <w:rsid w:val="00954A54"/>
    <w:rsid w:val="00954CA6"/>
    <w:rsid w:val="009565D9"/>
    <w:rsid w:val="009566CE"/>
    <w:rsid w:val="00956DC4"/>
    <w:rsid w:val="00957261"/>
    <w:rsid w:val="00957DFF"/>
    <w:rsid w:val="0096070E"/>
    <w:rsid w:val="00960C5A"/>
    <w:rsid w:val="0096353C"/>
    <w:rsid w:val="009659B6"/>
    <w:rsid w:val="00966D68"/>
    <w:rsid w:val="0097036C"/>
    <w:rsid w:val="00971062"/>
    <w:rsid w:val="009718A1"/>
    <w:rsid w:val="009734C8"/>
    <w:rsid w:val="00975B4D"/>
    <w:rsid w:val="0097764F"/>
    <w:rsid w:val="009778DD"/>
    <w:rsid w:val="00982F85"/>
    <w:rsid w:val="0098497C"/>
    <w:rsid w:val="00984A56"/>
    <w:rsid w:val="0098592D"/>
    <w:rsid w:val="00985DC1"/>
    <w:rsid w:val="00986405"/>
    <w:rsid w:val="00987417"/>
    <w:rsid w:val="00990D0B"/>
    <w:rsid w:val="00991882"/>
    <w:rsid w:val="0099197D"/>
    <w:rsid w:val="009921CC"/>
    <w:rsid w:val="00994011"/>
    <w:rsid w:val="0099466E"/>
    <w:rsid w:val="00995A16"/>
    <w:rsid w:val="009A128C"/>
    <w:rsid w:val="009A150F"/>
    <w:rsid w:val="009A16C4"/>
    <w:rsid w:val="009A3407"/>
    <w:rsid w:val="009A374A"/>
    <w:rsid w:val="009A498C"/>
    <w:rsid w:val="009A51AE"/>
    <w:rsid w:val="009A6C76"/>
    <w:rsid w:val="009A7833"/>
    <w:rsid w:val="009B2AD1"/>
    <w:rsid w:val="009B31DF"/>
    <w:rsid w:val="009B3EAC"/>
    <w:rsid w:val="009B51AF"/>
    <w:rsid w:val="009B66DA"/>
    <w:rsid w:val="009B6C36"/>
    <w:rsid w:val="009B71D0"/>
    <w:rsid w:val="009C08B7"/>
    <w:rsid w:val="009C0E8B"/>
    <w:rsid w:val="009C0EF2"/>
    <w:rsid w:val="009C223D"/>
    <w:rsid w:val="009C2A88"/>
    <w:rsid w:val="009C2E61"/>
    <w:rsid w:val="009D0086"/>
    <w:rsid w:val="009D0E9C"/>
    <w:rsid w:val="009D21DE"/>
    <w:rsid w:val="009D2AA6"/>
    <w:rsid w:val="009D2D9C"/>
    <w:rsid w:val="009D36AF"/>
    <w:rsid w:val="009D36B6"/>
    <w:rsid w:val="009D4AF8"/>
    <w:rsid w:val="009D5A39"/>
    <w:rsid w:val="009D7057"/>
    <w:rsid w:val="009E0B5F"/>
    <w:rsid w:val="009E1D30"/>
    <w:rsid w:val="009E275E"/>
    <w:rsid w:val="009E2E94"/>
    <w:rsid w:val="009E3B65"/>
    <w:rsid w:val="009E44EB"/>
    <w:rsid w:val="009E475B"/>
    <w:rsid w:val="009E4823"/>
    <w:rsid w:val="009E4A37"/>
    <w:rsid w:val="009E51FC"/>
    <w:rsid w:val="009E6BB3"/>
    <w:rsid w:val="009E77FC"/>
    <w:rsid w:val="009E7B4E"/>
    <w:rsid w:val="009E7FC0"/>
    <w:rsid w:val="009F0CA1"/>
    <w:rsid w:val="009F0CAF"/>
    <w:rsid w:val="009F0EC0"/>
    <w:rsid w:val="009F15B9"/>
    <w:rsid w:val="009F223D"/>
    <w:rsid w:val="009F2242"/>
    <w:rsid w:val="009F2B24"/>
    <w:rsid w:val="009F2EE2"/>
    <w:rsid w:val="009F3589"/>
    <w:rsid w:val="009F3DCC"/>
    <w:rsid w:val="009F4408"/>
    <w:rsid w:val="009F546F"/>
    <w:rsid w:val="009F65BE"/>
    <w:rsid w:val="00A0041A"/>
    <w:rsid w:val="00A01E8C"/>
    <w:rsid w:val="00A02723"/>
    <w:rsid w:val="00A02DF7"/>
    <w:rsid w:val="00A03EB2"/>
    <w:rsid w:val="00A04A04"/>
    <w:rsid w:val="00A05262"/>
    <w:rsid w:val="00A06001"/>
    <w:rsid w:val="00A06A5B"/>
    <w:rsid w:val="00A06FBF"/>
    <w:rsid w:val="00A071D0"/>
    <w:rsid w:val="00A07377"/>
    <w:rsid w:val="00A07725"/>
    <w:rsid w:val="00A07D54"/>
    <w:rsid w:val="00A10735"/>
    <w:rsid w:val="00A10EC0"/>
    <w:rsid w:val="00A114B9"/>
    <w:rsid w:val="00A12830"/>
    <w:rsid w:val="00A12DCE"/>
    <w:rsid w:val="00A12EB6"/>
    <w:rsid w:val="00A13CE9"/>
    <w:rsid w:val="00A14BC7"/>
    <w:rsid w:val="00A1506B"/>
    <w:rsid w:val="00A15195"/>
    <w:rsid w:val="00A15789"/>
    <w:rsid w:val="00A162F7"/>
    <w:rsid w:val="00A16A97"/>
    <w:rsid w:val="00A16B35"/>
    <w:rsid w:val="00A16CF1"/>
    <w:rsid w:val="00A170AD"/>
    <w:rsid w:val="00A171AA"/>
    <w:rsid w:val="00A1752F"/>
    <w:rsid w:val="00A17C19"/>
    <w:rsid w:val="00A2045C"/>
    <w:rsid w:val="00A2125C"/>
    <w:rsid w:val="00A21588"/>
    <w:rsid w:val="00A22558"/>
    <w:rsid w:val="00A24C05"/>
    <w:rsid w:val="00A24C1D"/>
    <w:rsid w:val="00A24F3C"/>
    <w:rsid w:val="00A257DC"/>
    <w:rsid w:val="00A26D71"/>
    <w:rsid w:val="00A27ABD"/>
    <w:rsid w:val="00A30705"/>
    <w:rsid w:val="00A310B3"/>
    <w:rsid w:val="00A316A0"/>
    <w:rsid w:val="00A31F57"/>
    <w:rsid w:val="00A32EF0"/>
    <w:rsid w:val="00A3344E"/>
    <w:rsid w:val="00A3521D"/>
    <w:rsid w:val="00A355D1"/>
    <w:rsid w:val="00A369AF"/>
    <w:rsid w:val="00A37572"/>
    <w:rsid w:val="00A4026C"/>
    <w:rsid w:val="00A40C5D"/>
    <w:rsid w:val="00A40D3E"/>
    <w:rsid w:val="00A40EA1"/>
    <w:rsid w:val="00A412EB"/>
    <w:rsid w:val="00A41379"/>
    <w:rsid w:val="00A41E40"/>
    <w:rsid w:val="00A425C7"/>
    <w:rsid w:val="00A4278E"/>
    <w:rsid w:val="00A43CDF"/>
    <w:rsid w:val="00A45595"/>
    <w:rsid w:val="00A4695B"/>
    <w:rsid w:val="00A503F8"/>
    <w:rsid w:val="00A51696"/>
    <w:rsid w:val="00A53537"/>
    <w:rsid w:val="00A544CB"/>
    <w:rsid w:val="00A547DB"/>
    <w:rsid w:val="00A55A14"/>
    <w:rsid w:val="00A55E12"/>
    <w:rsid w:val="00A561AC"/>
    <w:rsid w:val="00A57409"/>
    <w:rsid w:val="00A57A4D"/>
    <w:rsid w:val="00A57AA2"/>
    <w:rsid w:val="00A60A64"/>
    <w:rsid w:val="00A60B33"/>
    <w:rsid w:val="00A61DD8"/>
    <w:rsid w:val="00A620EB"/>
    <w:rsid w:val="00A636A8"/>
    <w:rsid w:val="00A63847"/>
    <w:rsid w:val="00A640B8"/>
    <w:rsid w:val="00A645AB"/>
    <w:rsid w:val="00A64AF4"/>
    <w:rsid w:val="00A6502B"/>
    <w:rsid w:val="00A6636C"/>
    <w:rsid w:val="00A674A9"/>
    <w:rsid w:val="00A67A63"/>
    <w:rsid w:val="00A71B4B"/>
    <w:rsid w:val="00A71B98"/>
    <w:rsid w:val="00A71CFB"/>
    <w:rsid w:val="00A7294A"/>
    <w:rsid w:val="00A72A9D"/>
    <w:rsid w:val="00A73194"/>
    <w:rsid w:val="00A73B06"/>
    <w:rsid w:val="00A7427C"/>
    <w:rsid w:val="00A75DB4"/>
    <w:rsid w:val="00A77A33"/>
    <w:rsid w:val="00A77AC7"/>
    <w:rsid w:val="00A77D6C"/>
    <w:rsid w:val="00A816E9"/>
    <w:rsid w:val="00A82B88"/>
    <w:rsid w:val="00A83306"/>
    <w:rsid w:val="00A83806"/>
    <w:rsid w:val="00A8393E"/>
    <w:rsid w:val="00A844A3"/>
    <w:rsid w:val="00A849F6"/>
    <w:rsid w:val="00A84C2E"/>
    <w:rsid w:val="00A8557B"/>
    <w:rsid w:val="00A865DE"/>
    <w:rsid w:val="00A9285D"/>
    <w:rsid w:val="00A92B2A"/>
    <w:rsid w:val="00A94498"/>
    <w:rsid w:val="00A9490E"/>
    <w:rsid w:val="00A956B2"/>
    <w:rsid w:val="00A9720E"/>
    <w:rsid w:val="00AA02A1"/>
    <w:rsid w:val="00AA05B1"/>
    <w:rsid w:val="00AA0A2C"/>
    <w:rsid w:val="00AA1569"/>
    <w:rsid w:val="00AA2A85"/>
    <w:rsid w:val="00AA461A"/>
    <w:rsid w:val="00AA471C"/>
    <w:rsid w:val="00AA5671"/>
    <w:rsid w:val="00AA5CF3"/>
    <w:rsid w:val="00AB156A"/>
    <w:rsid w:val="00AB1EEA"/>
    <w:rsid w:val="00AB27EB"/>
    <w:rsid w:val="00AB2CCC"/>
    <w:rsid w:val="00AB2E06"/>
    <w:rsid w:val="00AB387C"/>
    <w:rsid w:val="00AB3D3B"/>
    <w:rsid w:val="00AB4153"/>
    <w:rsid w:val="00AB659F"/>
    <w:rsid w:val="00AB76AE"/>
    <w:rsid w:val="00AB774B"/>
    <w:rsid w:val="00AC1597"/>
    <w:rsid w:val="00AC1B91"/>
    <w:rsid w:val="00AC421A"/>
    <w:rsid w:val="00AC4584"/>
    <w:rsid w:val="00AC497B"/>
    <w:rsid w:val="00AC4B5C"/>
    <w:rsid w:val="00AC4C61"/>
    <w:rsid w:val="00AC502B"/>
    <w:rsid w:val="00AC5996"/>
    <w:rsid w:val="00AD23FF"/>
    <w:rsid w:val="00AD273B"/>
    <w:rsid w:val="00AD280B"/>
    <w:rsid w:val="00AD348E"/>
    <w:rsid w:val="00AD3CB9"/>
    <w:rsid w:val="00AD601E"/>
    <w:rsid w:val="00AD6A4E"/>
    <w:rsid w:val="00AD6D6D"/>
    <w:rsid w:val="00AD7A1B"/>
    <w:rsid w:val="00AD7F20"/>
    <w:rsid w:val="00AE02C2"/>
    <w:rsid w:val="00AE0704"/>
    <w:rsid w:val="00AE1995"/>
    <w:rsid w:val="00AE2BBE"/>
    <w:rsid w:val="00AE395A"/>
    <w:rsid w:val="00AE3EF9"/>
    <w:rsid w:val="00AE4540"/>
    <w:rsid w:val="00AE52EF"/>
    <w:rsid w:val="00AE57D1"/>
    <w:rsid w:val="00AE6496"/>
    <w:rsid w:val="00AE6533"/>
    <w:rsid w:val="00AE66EC"/>
    <w:rsid w:val="00AE68B1"/>
    <w:rsid w:val="00AE6AC1"/>
    <w:rsid w:val="00AE7029"/>
    <w:rsid w:val="00AF07CE"/>
    <w:rsid w:val="00AF1EE8"/>
    <w:rsid w:val="00AF35A2"/>
    <w:rsid w:val="00AF46F1"/>
    <w:rsid w:val="00AF5452"/>
    <w:rsid w:val="00AF5473"/>
    <w:rsid w:val="00AF5689"/>
    <w:rsid w:val="00AF75A4"/>
    <w:rsid w:val="00B000B8"/>
    <w:rsid w:val="00B01153"/>
    <w:rsid w:val="00B01B4D"/>
    <w:rsid w:val="00B01EEE"/>
    <w:rsid w:val="00B029BA"/>
    <w:rsid w:val="00B033D6"/>
    <w:rsid w:val="00B03991"/>
    <w:rsid w:val="00B0439A"/>
    <w:rsid w:val="00B0454E"/>
    <w:rsid w:val="00B057CE"/>
    <w:rsid w:val="00B05E82"/>
    <w:rsid w:val="00B06FE1"/>
    <w:rsid w:val="00B07E56"/>
    <w:rsid w:val="00B1142C"/>
    <w:rsid w:val="00B12256"/>
    <w:rsid w:val="00B138AF"/>
    <w:rsid w:val="00B157FD"/>
    <w:rsid w:val="00B15B5F"/>
    <w:rsid w:val="00B15CCF"/>
    <w:rsid w:val="00B174B2"/>
    <w:rsid w:val="00B17922"/>
    <w:rsid w:val="00B17CA8"/>
    <w:rsid w:val="00B20587"/>
    <w:rsid w:val="00B217EE"/>
    <w:rsid w:val="00B22919"/>
    <w:rsid w:val="00B230BD"/>
    <w:rsid w:val="00B23537"/>
    <w:rsid w:val="00B24E4B"/>
    <w:rsid w:val="00B25726"/>
    <w:rsid w:val="00B257C1"/>
    <w:rsid w:val="00B25A45"/>
    <w:rsid w:val="00B3056F"/>
    <w:rsid w:val="00B32C0D"/>
    <w:rsid w:val="00B32DD6"/>
    <w:rsid w:val="00B32FB2"/>
    <w:rsid w:val="00B3370B"/>
    <w:rsid w:val="00B34518"/>
    <w:rsid w:val="00B35128"/>
    <w:rsid w:val="00B35501"/>
    <w:rsid w:val="00B35AA2"/>
    <w:rsid w:val="00B35C47"/>
    <w:rsid w:val="00B35D2E"/>
    <w:rsid w:val="00B3651E"/>
    <w:rsid w:val="00B36E7B"/>
    <w:rsid w:val="00B4035E"/>
    <w:rsid w:val="00B40BEB"/>
    <w:rsid w:val="00B41202"/>
    <w:rsid w:val="00B415E5"/>
    <w:rsid w:val="00B43860"/>
    <w:rsid w:val="00B44290"/>
    <w:rsid w:val="00B448CF"/>
    <w:rsid w:val="00B4614C"/>
    <w:rsid w:val="00B46A36"/>
    <w:rsid w:val="00B46E27"/>
    <w:rsid w:val="00B47E29"/>
    <w:rsid w:val="00B50784"/>
    <w:rsid w:val="00B50AF4"/>
    <w:rsid w:val="00B52BA6"/>
    <w:rsid w:val="00B52D03"/>
    <w:rsid w:val="00B52D84"/>
    <w:rsid w:val="00B53BAA"/>
    <w:rsid w:val="00B54185"/>
    <w:rsid w:val="00B55987"/>
    <w:rsid w:val="00B55C6C"/>
    <w:rsid w:val="00B5617F"/>
    <w:rsid w:val="00B56A0B"/>
    <w:rsid w:val="00B56F44"/>
    <w:rsid w:val="00B571CA"/>
    <w:rsid w:val="00B57AFE"/>
    <w:rsid w:val="00B60358"/>
    <w:rsid w:val="00B60897"/>
    <w:rsid w:val="00B62904"/>
    <w:rsid w:val="00B63723"/>
    <w:rsid w:val="00B63DEA"/>
    <w:rsid w:val="00B63FFE"/>
    <w:rsid w:val="00B64554"/>
    <w:rsid w:val="00B6683C"/>
    <w:rsid w:val="00B66D68"/>
    <w:rsid w:val="00B66FF4"/>
    <w:rsid w:val="00B7155D"/>
    <w:rsid w:val="00B71C6D"/>
    <w:rsid w:val="00B72150"/>
    <w:rsid w:val="00B7297C"/>
    <w:rsid w:val="00B72D08"/>
    <w:rsid w:val="00B72FC5"/>
    <w:rsid w:val="00B73178"/>
    <w:rsid w:val="00B73687"/>
    <w:rsid w:val="00B73F8F"/>
    <w:rsid w:val="00B74EA0"/>
    <w:rsid w:val="00B75521"/>
    <w:rsid w:val="00B75A11"/>
    <w:rsid w:val="00B768B7"/>
    <w:rsid w:val="00B770C7"/>
    <w:rsid w:val="00B801C0"/>
    <w:rsid w:val="00B809AC"/>
    <w:rsid w:val="00B80B42"/>
    <w:rsid w:val="00B82779"/>
    <w:rsid w:val="00B85031"/>
    <w:rsid w:val="00B87213"/>
    <w:rsid w:val="00B87493"/>
    <w:rsid w:val="00B903AA"/>
    <w:rsid w:val="00B913A7"/>
    <w:rsid w:val="00B914B1"/>
    <w:rsid w:val="00B91815"/>
    <w:rsid w:val="00B91D6A"/>
    <w:rsid w:val="00B91F24"/>
    <w:rsid w:val="00B91FFF"/>
    <w:rsid w:val="00B93287"/>
    <w:rsid w:val="00B967E3"/>
    <w:rsid w:val="00B970A0"/>
    <w:rsid w:val="00BA0B2F"/>
    <w:rsid w:val="00BA10D7"/>
    <w:rsid w:val="00BA144C"/>
    <w:rsid w:val="00BA2E3B"/>
    <w:rsid w:val="00BA3457"/>
    <w:rsid w:val="00BA376A"/>
    <w:rsid w:val="00BA3B76"/>
    <w:rsid w:val="00BA46EB"/>
    <w:rsid w:val="00BA5B78"/>
    <w:rsid w:val="00BA5D38"/>
    <w:rsid w:val="00BA6131"/>
    <w:rsid w:val="00BA68BC"/>
    <w:rsid w:val="00BA6D5D"/>
    <w:rsid w:val="00BA6FF9"/>
    <w:rsid w:val="00BA715D"/>
    <w:rsid w:val="00BA7D8B"/>
    <w:rsid w:val="00BB0528"/>
    <w:rsid w:val="00BB05B1"/>
    <w:rsid w:val="00BB0B41"/>
    <w:rsid w:val="00BB0C51"/>
    <w:rsid w:val="00BB18B1"/>
    <w:rsid w:val="00BB1E0E"/>
    <w:rsid w:val="00BB2939"/>
    <w:rsid w:val="00BB3502"/>
    <w:rsid w:val="00BB382B"/>
    <w:rsid w:val="00BB3B04"/>
    <w:rsid w:val="00BB42C9"/>
    <w:rsid w:val="00BB4B3B"/>
    <w:rsid w:val="00BB51B8"/>
    <w:rsid w:val="00BB53D1"/>
    <w:rsid w:val="00BB5430"/>
    <w:rsid w:val="00BB5732"/>
    <w:rsid w:val="00BB5938"/>
    <w:rsid w:val="00BB5CDD"/>
    <w:rsid w:val="00BB618D"/>
    <w:rsid w:val="00BB6396"/>
    <w:rsid w:val="00BB6894"/>
    <w:rsid w:val="00BB71E7"/>
    <w:rsid w:val="00BC023F"/>
    <w:rsid w:val="00BC0CE7"/>
    <w:rsid w:val="00BC0EF0"/>
    <w:rsid w:val="00BC0F30"/>
    <w:rsid w:val="00BC1CD4"/>
    <w:rsid w:val="00BC35DB"/>
    <w:rsid w:val="00BC3752"/>
    <w:rsid w:val="00BC38D4"/>
    <w:rsid w:val="00BC4237"/>
    <w:rsid w:val="00BC5196"/>
    <w:rsid w:val="00BC5EE0"/>
    <w:rsid w:val="00BC6A75"/>
    <w:rsid w:val="00BC7A63"/>
    <w:rsid w:val="00BD00BF"/>
    <w:rsid w:val="00BD06BC"/>
    <w:rsid w:val="00BD082E"/>
    <w:rsid w:val="00BD0CF8"/>
    <w:rsid w:val="00BD2F57"/>
    <w:rsid w:val="00BD60EC"/>
    <w:rsid w:val="00BD6805"/>
    <w:rsid w:val="00BD7141"/>
    <w:rsid w:val="00BD7957"/>
    <w:rsid w:val="00BD7F55"/>
    <w:rsid w:val="00BE0E3A"/>
    <w:rsid w:val="00BE1849"/>
    <w:rsid w:val="00BE27CA"/>
    <w:rsid w:val="00BE3DD1"/>
    <w:rsid w:val="00BE6911"/>
    <w:rsid w:val="00BE7569"/>
    <w:rsid w:val="00BE75A7"/>
    <w:rsid w:val="00BF0A23"/>
    <w:rsid w:val="00BF157D"/>
    <w:rsid w:val="00BF1F13"/>
    <w:rsid w:val="00BF2007"/>
    <w:rsid w:val="00BF2C0F"/>
    <w:rsid w:val="00BF4380"/>
    <w:rsid w:val="00BF5A5D"/>
    <w:rsid w:val="00BF66EE"/>
    <w:rsid w:val="00BF6B44"/>
    <w:rsid w:val="00BF6C99"/>
    <w:rsid w:val="00BF73AD"/>
    <w:rsid w:val="00BF7B5C"/>
    <w:rsid w:val="00C0064B"/>
    <w:rsid w:val="00C00968"/>
    <w:rsid w:val="00C00BE3"/>
    <w:rsid w:val="00C01218"/>
    <w:rsid w:val="00C0187B"/>
    <w:rsid w:val="00C02720"/>
    <w:rsid w:val="00C02EC7"/>
    <w:rsid w:val="00C04021"/>
    <w:rsid w:val="00C04571"/>
    <w:rsid w:val="00C0520D"/>
    <w:rsid w:val="00C05776"/>
    <w:rsid w:val="00C059C4"/>
    <w:rsid w:val="00C06407"/>
    <w:rsid w:val="00C06CB7"/>
    <w:rsid w:val="00C07C6C"/>
    <w:rsid w:val="00C07C72"/>
    <w:rsid w:val="00C07D85"/>
    <w:rsid w:val="00C12C18"/>
    <w:rsid w:val="00C12C5D"/>
    <w:rsid w:val="00C130F2"/>
    <w:rsid w:val="00C1361C"/>
    <w:rsid w:val="00C13B20"/>
    <w:rsid w:val="00C13E91"/>
    <w:rsid w:val="00C1462F"/>
    <w:rsid w:val="00C1575C"/>
    <w:rsid w:val="00C15760"/>
    <w:rsid w:val="00C15A1D"/>
    <w:rsid w:val="00C15B9E"/>
    <w:rsid w:val="00C16A87"/>
    <w:rsid w:val="00C2086A"/>
    <w:rsid w:val="00C2153D"/>
    <w:rsid w:val="00C2278D"/>
    <w:rsid w:val="00C248F1"/>
    <w:rsid w:val="00C24F8E"/>
    <w:rsid w:val="00C25ADB"/>
    <w:rsid w:val="00C27460"/>
    <w:rsid w:val="00C30644"/>
    <w:rsid w:val="00C32885"/>
    <w:rsid w:val="00C32E32"/>
    <w:rsid w:val="00C3380A"/>
    <w:rsid w:val="00C33A53"/>
    <w:rsid w:val="00C33E0B"/>
    <w:rsid w:val="00C3490D"/>
    <w:rsid w:val="00C350EA"/>
    <w:rsid w:val="00C3532C"/>
    <w:rsid w:val="00C3567B"/>
    <w:rsid w:val="00C369B2"/>
    <w:rsid w:val="00C36FAC"/>
    <w:rsid w:val="00C4267C"/>
    <w:rsid w:val="00C4350E"/>
    <w:rsid w:val="00C452F3"/>
    <w:rsid w:val="00C466C5"/>
    <w:rsid w:val="00C47B44"/>
    <w:rsid w:val="00C47D4A"/>
    <w:rsid w:val="00C50A2B"/>
    <w:rsid w:val="00C51931"/>
    <w:rsid w:val="00C520DB"/>
    <w:rsid w:val="00C52914"/>
    <w:rsid w:val="00C532A9"/>
    <w:rsid w:val="00C53E81"/>
    <w:rsid w:val="00C55D34"/>
    <w:rsid w:val="00C55F6E"/>
    <w:rsid w:val="00C56DDE"/>
    <w:rsid w:val="00C5740E"/>
    <w:rsid w:val="00C579E4"/>
    <w:rsid w:val="00C57E5D"/>
    <w:rsid w:val="00C601D7"/>
    <w:rsid w:val="00C60A26"/>
    <w:rsid w:val="00C60A61"/>
    <w:rsid w:val="00C61035"/>
    <w:rsid w:val="00C61FC8"/>
    <w:rsid w:val="00C62888"/>
    <w:rsid w:val="00C629FE"/>
    <w:rsid w:val="00C62FAD"/>
    <w:rsid w:val="00C632E2"/>
    <w:rsid w:val="00C63FBB"/>
    <w:rsid w:val="00C655C1"/>
    <w:rsid w:val="00C6591C"/>
    <w:rsid w:val="00C65EE7"/>
    <w:rsid w:val="00C66520"/>
    <w:rsid w:val="00C66CDA"/>
    <w:rsid w:val="00C703A8"/>
    <w:rsid w:val="00C70F6E"/>
    <w:rsid w:val="00C73058"/>
    <w:rsid w:val="00C73C3B"/>
    <w:rsid w:val="00C742CF"/>
    <w:rsid w:val="00C74581"/>
    <w:rsid w:val="00C7560C"/>
    <w:rsid w:val="00C75DC3"/>
    <w:rsid w:val="00C75F30"/>
    <w:rsid w:val="00C761C1"/>
    <w:rsid w:val="00C76A7A"/>
    <w:rsid w:val="00C76B77"/>
    <w:rsid w:val="00C8035D"/>
    <w:rsid w:val="00C8174C"/>
    <w:rsid w:val="00C817F4"/>
    <w:rsid w:val="00C817F8"/>
    <w:rsid w:val="00C8213E"/>
    <w:rsid w:val="00C82800"/>
    <w:rsid w:val="00C859CE"/>
    <w:rsid w:val="00C86829"/>
    <w:rsid w:val="00C873F4"/>
    <w:rsid w:val="00C924E6"/>
    <w:rsid w:val="00C94BA3"/>
    <w:rsid w:val="00C94F67"/>
    <w:rsid w:val="00C94F96"/>
    <w:rsid w:val="00C95DE4"/>
    <w:rsid w:val="00C96629"/>
    <w:rsid w:val="00C9687A"/>
    <w:rsid w:val="00C96D02"/>
    <w:rsid w:val="00C97159"/>
    <w:rsid w:val="00C97712"/>
    <w:rsid w:val="00C97BE1"/>
    <w:rsid w:val="00CA15AC"/>
    <w:rsid w:val="00CA27D5"/>
    <w:rsid w:val="00CA37F2"/>
    <w:rsid w:val="00CA3C34"/>
    <w:rsid w:val="00CA5C5A"/>
    <w:rsid w:val="00CA5EE6"/>
    <w:rsid w:val="00CA6325"/>
    <w:rsid w:val="00CB066B"/>
    <w:rsid w:val="00CB07FC"/>
    <w:rsid w:val="00CB09B7"/>
    <w:rsid w:val="00CB1B39"/>
    <w:rsid w:val="00CB1F3E"/>
    <w:rsid w:val="00CB2297"/>
    <w:rsid w:val="00CB41F7"/>
    <w:rsid w:val="00CB49F4"/>
    <w:rsid w:val="00CB4F6A"/>
    <w:rsid w:val="00CB5C31"/>
    <w:rsid w:val="00CB6170"/>
    <w:rsid w:val="00CB7278"/>
    <w:rsid w:val="00CB7EC5"/>
    <w:rsid w:val="00CC05A8"/>
    <w:rsid w:val="00CC0722"/>
    <w:rsid w:val="00CC0A67"/>
    <w:rsid w:val="00CC1B35"/>
    <w:rsid w:val="00CC23F9"/>
    <w:rsid w:val="00CC2ED5"/>
    <w:rsid w:val="00CC4348"/>
    <w:rsid w:val="00CC43A0"/>
    <w:rsid w:val="00CC4AA6"/>
    <w:rsid w:val="00CC4EE3"/>
    <w:rsid w:val="00CC4EFD"/>
    <w:rsid w:val="00CC65B4"/>
    <w:rsid w:val="00CC7012"/>
    <w:rsid w:val="00CC7684"/>
    <w:rsid w:val="00CD0242"/>
    <w:rsid w:val="00CD07EA"/>
    <w:rsid w:val="00CD2473"/>
    <w:rsid w:val="00CD31F6"/>
    <w:rsid w:val="00CD3FB5"/>
    <w:rsid w:val="00CD4ECB"/>
    <w:rsid w:val="00CD5470"/>
    <w:rsid w:val="00CD5551"/>
    <w:rsid w:val="00CD5879"/>
    <w:rsid w:val="00CD5938"/>
    <w:rsid w:val="00CD5E57"/>
    <w:rsid w:val="00CD614E"/>
    <w:rsid w:val="00CD6EDE"/>
    <w:rsid w:val="00CE0BB1"/>
    <w:rsid w:val="00CE0E9A"/>
    <w:rsid w:val="00CE111D"/>
    <w:rsid w:val="00CE26F2"/>
    <w:rsid w:val="00CE2C88"/>
    <w:rsid w:val="00CE3B34"/>
    <w:rsid w:val="00CE3BAA"/>
    <w:rsid w:val="00CE426B"/>
    <w:rsid w:val="00CE4A7F"/>
    <w:rsid w:val="00CE6A1A"/>
    <w:rsid w:val="00CE6C67"/>
    <w:rsid w:val="00CF0F8B"/>
    <w:rsid w:val="00CF11A2"/>
    <w:rsid w:val="00CF12CE"/>
    <w:rsid w:val="00CF1B96"/>
    <w:rsid w:val="00CF1BED"/>
    <w:rsid w:val="00CF3A85"/>
    <w:rsid w:val="00CF4DF7"/>
    <w:rsid w:val="00CF5C1A"/>
    <w:rsid w:val="00CF7AC3"/>
    <w:rsid w:val="00D00478"/>
    <w:rsid w:val="00D025C4"/>
    <w:rsid w:val="00D02977"/>
    <w:rsid w:val="00D045CF"/>
    <w:rsid w:val="00D049C6"/>
    <w:rsid w:val="00D05EB8"/>
    <w:rsid w:val="00D0639C"/>
    <w:rsid w:val="00D06504"/>
    <w:rsid w:val="00D06EEE"/>
    <w:rsid w:val="00D07B58"/>
    <w:rsid w:val="00D07B81"/>
    <w:rsid w:val="00D07E34"/>
    <w:rsid w:val="00D106D0"/>
    <w:rsid w:val="00D1076E"/>
    <w:rsid w:val="00D13CC1"/>
    <w:rsid w:val="00D16176"/>
    <w:rsid w:val="00D16887"/>
    <w:rsid w:val="00D16A66"/>
    <w:rsid w:val="00D16E44"/>
    <w:rsid w:val="00D1701B"/>
    <w:rsid w:val="00D17239"/>
    <w:rsid w:val="00D2004E"/>
    <w:rsid w:val="00D2154F"/>
    <w:rsid w:val="00D21643"/>
    <w:rsid w:val="00D23F19"/>
    <w:rsid w:val="00D247B1"/>
    <w:rsid w:val="00D24D58"/>
    <w:rsid w:val="00D25CF1"/>
    <w:rsid w:val="00D2649B"/>
    <w:rsid w:val="00D26D2D"/>
    <w:rsid w:val="00D27CC9"/>
    <w:rsid w:val="00D30146"/>
    <w:rsid w:val="00D30E98"/>
    <w:rsid w:val="00D31425"/>
    <w:rsid w:val="00D33822"/>
    <w:rsid w:val="00D34EE2"/>
    <w:rsid w:val="00D35542"/>
    <w:rsid w:val="00D356F0"/>
    <w:rsid w:val="00D36851"/>
    <w:rsid w:val="00D3707E"/>
    <w:rsid w:val="00D40022"/>
    <w:rsid w:val="00D40371"/>
    <w:rsid w:val="00D413A1"/>
    <w:rsid w:val="00D4148C"/>
    <w:rsid w:val="00D42158"/>
    <w:rsid w:val="00D433A2"/>
    <w:rsid w:val="00D43C5E"/>
    <w:rsid w:val="00D43FCB"/>
    <w:rsid w:val="00D4406E"/>
    <w:rsid w:val="00D45C06"/>
    <w:rsid w:val="00D45D0D"/>
    <w:rsid w:val="00D46500"/>
    <w:rsid w:val="00D47006"/>
    <w:rsid w:val="00D47340"/>
    <w:rsid w:val="00D474C4"/>
    <w:rsid w:val="00D47658"/>
    <w:rsid w:val="00D50648"/>
    <w:rsid w:val="00D5108C"/>
    <w:rsid w:val="00D511A5"/>
    <w:rsid w:val="00D533C4"/>
    <w:rsid w:val="00D53C70"/>
    <w:rsid w:val="00D53F12"/>
    <w:rsid w:val="00D544F7"/>
    <w:rsid w:val="00D546AB"/>
    <w:rsid w:val="00D55173"/>
    <w:rsid w:val="00D55270"/>
    <w:rsid w:val="00D55E9F"/>
    <w:rsid w:val="00D56E8A"/>
    <w:rsid w:val="00D60116"/>
    <w:rsid w:val="00D60600"/>
    <w:rsid w:val="00D60BEE"/>
    <w:rsid w:val="00D61D54"/>
    <w:rsid w:val="00D622FC"/>
    <w:rsid w:val="00D62E7A"/>
    <w:rsid w:val="00D64508"/>
    <w:rsid w:val="00D646E6"/>
    <w:rsid w:val="00D658B3"/>
    <w:rsid w:val="00D665DD"/>
    <w:rsid w:val="00D67216"/>
    <w:rsid w:val="00D67F2E"/>
    <w:rsid w:val="00D7071A"/>
    <w:rsid w:val="00D71648"/>
    <w:rsid w:val="00D71E08"/>
    <w:rsid w:val="00D71ED5"/>
    <w:rsid w:val="00D72297"/>
    <w:rsid w:val="00D72483"/>
    <w:rsid w:val="00D72758"/>
    <w:rsid w:val="00D727D8"/>
    <w:rsid w:val="00D72F42"/>
    <w:rsid w:val="00D74727"/>
    <w:rsid w:val="00D74828"/>
    <w:rsid w:val="00D749F0"/>
    <w:rsid w:val="00D74EA1"/>
    <w:rsid w:val="00D80DC9"/>
    <w:rsid w:val="00D812B9"/>
    <w:rsid w:val="00D815CF"/>
    <w:rsid w:val="00D81D5D"/>
    <w:rsid w:val="00D82036"/>
    <w:rsid w:val="00D82493"/>
    <w:rsid w:val="00D83588"/>
    <w:rsid w:val="00D83C79"/>
    <w:rsid w:val="00D83EE5"/>
    <w:rsid w:val="00D8433F"/>
    <w:rsid w:val="00D844F9"/>
    <w:rsid w:val="00D84F2E"/>
    <w:rsid w:val="00D851DC"/>
    <w:rsid w:val="00D85A82"/>
    <w:rsid w:val="00D85A92"/>
    <w:rsid w:val="00D86C4D"/>
    <w:rsid w:val="00D86ECD"/>
    <w:rsid w:val="00D8743C"/>
    <w:rsid w:val="00D87A98"/>
    <w:rsid w:val="00D9073E"/>
    <w:rsid w:val="00D918C9"/>
    <w:rsid w:val="00D92703"/>
    <w:rsid w:val="00D92734"/>
    <w:rsid w:val="00D93925"/>
    <w:rsid w:val="00D9574C"/>
    <w:rsid w:val="00D95CDE"/>
    <w:rsid w:val="00D95D67"/>
    <w:rsid w:val="00DA2EEC"/>
    <w:rsid w:val="00DA3024"/>
    <w:rsid w:val="00DA5296"/>
    <w:rsid w:val="00DA5420"/>
    <w:rsid w:val="00DA59D7"/>
    <w:rsid w:val="00DA5CA1"/>
    <w:rsid w:val="00DA6E55"/>
    <w:rsid w:val="00DA7DCD"/>
    <w:rsid w:val="00DB0722"/>
    <w:rsid w:val="00DB08FC"/>
    <w:rsid w:val="00DB0C74"/>
    <w:rsid w:val="00DB1671"/>
    <w:rsid w:val="00DB17CE"/>
    <w:rsid w:val="00DB19AB"/>
    <w:rsid w:val="00DB19C3"/>
    <w:rsid w:val="00DB2ED9"/>
    <w:rsid w:val="00DB3AC5"/>
    <w:rsid w:val="00DB3CDC"/>
    <w:rsid w:val="00DB41C0"/>
    <w:rsid w:val="00DB4E01"/>
    <w:rsid w:val="00DB630D"/>
    <w:rsid w:val="00DB6A16"/>
    <w:rsid w:val="00DB6BD8"/>
    <w:rsid w:val="00DB76F2"/>
    <w:rsid w:val="00DB7E8D"/>
    <w:rsid w:val="00DC019A"/>
    <w:rsid w:val="00DC1D34"/>
    <w:rsid w:val="00DC2AB5"/>
    <w:rsid w:val="00DC2B71"/>
    <w:rsid w:val="00DC2DE4"/>
    <w:rsid w:val="00DC3C4F"/>
    <w:rsid w:val="00DC3E66"/>
    <w:rsid w:val="00DC42EB"/>
    <w:rsid w:val="00DC7265"/>
    <w:rsid w:val="00DC7A2F"/>
    <w:rsid w:val="00DD0408"/>
    <w:rsid w:val="00DD0C7A"/>
    <w:rsid w:val="00DD0CDB"/>
    <w:rsid w:val="00DD1B23"/>
    <w:rsid w:val="00DD2855"/>
    <w:rsid w:val="00DD32DB"/>
    <w:rsid w:val="00DD32FC"/>
    <w:rsid w:val="00DD3AE5"/>
    <w:rsid w:val="00DD42BD"/>
    <w:rsid w:val="00DD5440"/>
    <w:rsid w:val="00DD567E"/>
    <w:rsid w:val="00DD65EB"/>
    <w:rsid w:val="00DD6D6B"/>
    <w:rsid w:val="00DD6F8B"/>
    <w:rsid w:val="00DE02B2"/>
    <w:rsid w:val="00DE0CCD"/>
    <w:rsid w:val="00DE0EB0"/>
    <w:rsid w:val="00DE128C"/>
    <w:rsid w:val="00DE3E6D"/>
    <w:rsid w:val="00DE3EA2"/>
    <w:rsid w:val="00DE42D0"/>
    <w:rsid w:val="00DE4B9C"/>
    <w:rsid w:val="00DE510E"/>
    <w:rsid w:val="00DE5172"/>
    <w:rsid w:val="00DE6461"/>
    <w:rsid w:val="00DE6F55"/>
    <w:rsid w:val="00DE71EE"/>
    <w:rsid w:val="00DF0153"/>
    <w:rsid w:val="00DF06DB"/>
    <w:rsid w:val="00DF15A3"/>
    <w:rsid w:val="00DF2039"/>
    <w:rsid w:val="00DF353B"/>
    <w:rsid w:val="00DF366F"/>
    <w:rsid w:val="00DF57C6"/>
    <w:rsid w:val="00DF6B2D"/>
    <w:rsid w:val="00DF790F"/>
    <w:rsid w:val="00DF7F0C"/>
    <w:rsid w:val="00E0103D"/>
    <w:rsid w:val="00E01209"/>
    <w:rsid w:val="00E01485"/>
    <w:rsid w:val="00E01A79"/>
    <w:rsid w:val="00E01D8C"/>
    <w:rsid w:val="00E01F07"/>
    <w:rsid w:val="00E023AC"/>
    <w:rsid w:val="00E03A8D"/>
    <w:rsid w:val="00E05CCD"/>
    <w:rsid w:val="00E05F86"/>
    <w:rsid w:val="00E10C7E"/>
    <w:rsid w:val="00E11788"/>
    <w:rsid w:val="00E11C90"/>
    <w:rsid w:val="00E13504"/>
    <w:rsid w:val="00E13B72"/>
    <w:rsid w:val="00E14A61"/>
    <w:rsid w:val="00E15384"/>
    <w:rsid w:val="00E15821"/>
    <w:rsid w:val="00E1589F"/>
    <w:rsid w:val="00E1618F"/>
    <w:rsid w:val="00E17E3F"/>
    <w:rsid w:val="00E20792"/>
    <w:rsid w:val="00E20E79"/>
    <w:rsid w:val="00E20E9C"/>
    <w:rsid w:val="00E224FD"/>
    <w:rsid w:val="00E22842"/>
    <w:rsid w:val="00E22A04"/>
    <w:rsid w:val="00E239D7"/>
    <w:rsid w:val="00E23F3A"/>
    <w:rsid w:val="00E24974"/>
    <w:rsid w:val="00E2534A"/>
    <w:rsid w:val="00E2545F"/>
    <w:rsid w:val="00E30CD8"/>
    <w:rsid w:val="00E314C1"/>
    <w:rsid w:val="00E317AB"/>
    <w:rsid w:val="00E31A10"/>
    <w:rsid w:val="00E32587"/>
    <w:rsid w:val="00E33091"/>
    <w:rsid w:val="00E3322E"/>
    <w:rsid w:val="00E33551"/>
    <w:rsid w:val="00E33847"/>
    <w:rsid w:val="00E33B31"/>
    <w:rsid w:val="00E33ECC"/>
    <w:rsid w:val="00E343E7"/>
    <w:rsid w:val="00E35CA1"/>
    <w:rsid w:val="00E35FB8"/>
    <w:rsid w:val="00E36F58"/>
    <w:rsid w:val="00E41C32"/>
    <w:rsid w:val="00E41E87"/>
    <w:rsid w:val="00E4298E"/>
    <w:rsid w:val="00E42BCD"/>
    <w:rsid w:val="00E434C6"/>
    <w:rsid w:val="00E43AD4"/>
    <w:rsid w:val="00E44277"/>
    <w:rsid w:val="00E44686"/>
    <w:rsid w:val="00E455CA"/>
    <w:rsid w:val="00E462A6"/>
    <w:rsid w:val="00E46640"/>
    <w:rsid w:val="00E46A85"/>
    <w:rsid w:val="00E4746B"/>
    <w:rsid w:val="00E5042F"/>
    <w:rsid w:val="00E52340"/>
    <w:rsid w:val="00E530A4"/>
    <w:rsid w:val="00E55ACF"/>
    <w:rsid w:val="00E561C3"/>
    <w:rsid w:val="00E573DC"/>
    <w:rsid w:val="00E57AA0"/>
    <w:rsid w:val="00E57CDC"/>
    <w:rsid w:val="00E609F5"/>
    <w:rsid w:val="00E614F8"/>
    <w:rsid w:val="00E62B54"/>
    <w:rsid w:val="00E63557"/>
    <w:rsid w:val="00E64124"/>
    <w:rsid w:val="00E65302"/>
    <w:rsid w:val="00E65664"/>
    <w:rsid w:val="00E65D51"/>
    <w:rsid w:val="00E6605B"/>
    <w:rsid w:val="00E6710D"/>
    <w:rsid w:val="00E67A84"/>
    <w:rsid w:val="00E700CB"/>
    <w:rsid w:val="00E70156"/>
    <w:rsid w:val="00E70169"/>
    <w:rsid w:val="00E70919"/>
    <w:rsid w:val="00E70EF4"/>
    <w:rsid w:val="00E70FD4"/>
    <w:rsid w:val="00E7163D"/>
    <w:rsid w:val="00E7291B"/>
    <w:rsid w:val="00E72CE8"/>
    <w:rsid w:val="00E732E3"/>
    <w:rsid w:val="00E7361D"/>
    <w:rsid w:val="00E75376"/>
    <w:rsid w:val="00E759B4"/>
    <w:rsid w:val="00E768D3"/>
    <w:rsid w:val="00E76B13"/>
    <w:rsid w:val="00E77E0E"/>
    <w:rsid w:val="00E805E6"/>
    <w:rsid w:val="00E80788"/>
    <w:rsid w:val="00E81A72"/>
    <w:rsid w:val="00E81B89"/>
    <w:rsid w:val="00E82B17"/>
    <w:rsid w:val="00E840F0"/>
    <w:rsid w:val="00E84F6E"/>
    <w:rsid w:val="00E871E7"/>
    <w:rsid w:val="00E87C00"/>
    <w:rsid w:val="00E9193C"/>
    <w:rsid w:val="00E92813"/>
    <w:rsid w:val="00E92AC8"/>
    <w:rsid w:val="00E93E1F"/>
    <w:rsid w:val="00E94F58"/>
    <w:rsid w:val="00E95201"/>
    <w:rsid w:val="00E957D9"/>
    <w:rsid w:val="00E95932"/>
    <w:rsid w:val="00E9663C"/>
    <w:rsid w:val="00E97745"/>
    <w:rsid w:val="00EA135A"/>
    <w:rsid w:val="00EA13AC"/>
    <w:rsid w:val="00EA1CCD"/>
    <w:rsid w:val="00EA2279"/>
    <w:rsid w:val="00EA2BD9"/>
    <w:rsid w:val="00EA2F13"/>
    <w:rsid w:val="00EA39B7"/>
    <w:rsid w:val="00EA3C3E"/>
    <w:rsid w:val="00EA418D"/>
    <w:rsid w:val="00EA45B1"/>
    <w:rsid w:val="00EA525F"/>
    <w:rsid w:val="00EA7134"/>
    <w:rsid w:val="00EA7C50"/>
    <w:rsid w:val="00EB1EB8"/>
    <w:rsid w:val="00EB53BB"/>
    <w:rsid w:val="00EB61F3"/>
    <w:rsid w:val="00EB6A13"/>
    <w:rsid w:val="00EC00C4"/>
    <w:rsid w:val="00EC0487"/>
    <w:rsid w:val="00EC0892"/>
    <w:rsid w:val="00EC0A57"/>
    <w:rsid w:val="00EC31AC"/>
    <w:rsid w:val="00EC321B"/>
    <w:rsid w:val="00EC4522"/>
    <w:rsid w:val="00EC5CBE"/>
    <w:rsid w:val="00EC60A4"/>
    <w:rsid w:val="00ED0EDE"/>
    <w:rsid w:val="00ED1741"/>
    <w:rsid w:val="00ED272B"/>
    <w:rsid w:val="00ED2961"/>
    <w:rsid w:val="00ED3B55"/>
    <w:rsid w:val="00ED41BB"/>
    <w:rsid w:val="00ED442D"/>
    <w:rsid w:val="00ED4FCD"/>
    <w:rsid w:val="00ED514E"/>
    <w:rsid w:val="00ED567E"/>
    <w:rsid w:val="00ED694B"/>
    <w:rsid w:val="00ED70A9"/>
    <w:rsid w:val="00ED7533"/>
    <w:rsid w:val="00ED793C"/>
    <w:rsid w:val="00ED7B7E"/>
    <w:rsid w:val="00ED7F8E"/>
    <w:rsid w:val="00EE0245"/>
    <w:rsid w:val="00EE0378"/>
    <w:rsid w:val="00EE0AF4"/>
    <w:rsid w:val="00EE1375"/>
    <w:rsid w:val="00EE13CF"/>
    <w:rsid w:val="00EE198B"/>
    <w:rsid w:val="00EE2516"/>
    <w:rsid w:val="00EE2B59"/>
    <w:rsid w:val="00EE353E"/>
    <w:rsid w:val="00EE4B72"/>
    <w:rsid w:val="00EE4CAC"/>
    <w:rsid w:val="00EE4F54"/>
    <w:rsid w:val="00EE6EE9"/>
    <w:rsid w:val="00EF0058"/>
    <w:rsid w:val="00EF0BAE"/>
    <w:rsid w:val="00EF0C66"/>
    <w:rsid w:val="00EF2F2A"/>
    <w:rsid w:val="00EF365F"/>
    <w:rsid w:val="00EF3AB5"/>
    <w:rsid w:val="00EF4C16"/>
    <w:rsid w:val="00EF5458"/>
    <w:rsid w:val="00EF5A8D"/>
    <w:rsid w:val="00EF62CC"/>
    <w:rsid w:val="00EF6924"/>
    <w:rsid w:val="00EF6AFD"/>
    <w:rsid w:val="00EF7075"/>
    <w:rsid w:val="00EF7780"/>
    <w:rsid w:val="00F00C35"/>
    <w:rsid w:val="00F02A46"/>
    <w:rsid w:val="00F03145"/>
    <w:rsid w:val="00F032AD"/>
    <w:rsid w:val="00F0499F"/>
    <w:rsid w:val="00F063D5"/>
    <w:rsid w:val="00F06CD3"/>
    <w:rsid w:val="00F10B57"/>
    <w:rsid w:val="00F10E85"/>
    <w:rsid w:val="00F14379"/>
    <w:rsid w:val="00F15873"/>
    <w:rsid w:val="00F16A34"/>
    <w:rsid w:val="00F17918"/>
    <w:rsid w:val="00F207DB"/>
    <w:rsid w:val="00F20D7F"/>
    <w:rsid w:val="00F22C63"/>
    <w:rsid w:val="00F23EDE"/>
    <w:rsid w:val="00F241A5"/>
    <w:rsid w:val="00F25D30"/>
    <w:rsid w:val="00F25F82"/>
    <w:rsid w:val="00F27487"/>
    <w:rsid w:val="00F30576"/>
    <w:rsid w:val="00F30F82"/>
    <w:rsid w:val="00F318FF"/>
    <w:rsid w:val="00F32A3F"/>
    <w:rsid w:val="00F32B03"/>
    <w:rsid w:val="00F33377"/>
    <w:rsid w:val="00F33738"/>
    <w:rsid w:val="00F34732"/>
    <w:rsid w:val="00F35101"/>
    <w:rsid w:val="00F3580D"/>
    <w:rsid w:val="00F35990"/>
    <w:rsid w:val="00F35B68"/>
    <w:rsid w:val="00F361BA"/>
    <w:rsid w:val="00F366DD"/>
    <w:rsid w:val="00F3741C"/>
    <w:rsid w:val="00F375F7"/>
    <w:rsid w:val="00F40E01"/>
    <w:rsid w:val="00F41001"/>
    <w:rsid w:val="00F4103D"/>
    <w:rsid w:val="00F41168"/>
    <w:rsid w:val="00F41ABA"/>
    <w:rsid w:val="00F42013"/>
    <w:rsid w:val="00F4299A"/>
    <w:rsid w:val="00F4396E"/>
    <w:rsid w:val="00F440AE"/>
    <w:rsid w:val="00F44BA1"/>
    <w:rsid w:val="00F44BF9"/>
    <w:rsid w:val="00F4531D"/>
    <w:rsid w:val="00F45CA1"/>
    <w:rsid w:val="00F4734F"/>
    <w:rsid w:val="00F47830"/>
    <w:rsid w:val="00F50C45"/>
    <w:rsid w:val="00F50FF1"/>
    <w:rsid w:val="00F511F4"/>
    <w:rsid w:val="00F517FB"/>
    <w:rsid w:val="00F5449A"/>
    <w:rsid w:val="00F5525B"/>
    <w:rsid w:val="00F552AB"/>
    <w:rsid w:val="00F5660B"/>
    <w:rsid w:val="00F56B9D"/>
    <w:rsid w:val="00F56BF9"/>
    <w:rsid w:val="00F56FAD"/>
    <w:rsid w:val="00F574D5"/>
    <w:rsid w:val="00F6012F"/>
    <w:rsid w:val="00F6041F"/>
    <w:rsid w:val="00F61502"/>
    <w:rsid w:val="00F625FE"/>
    <w:rsid w:val="00F62F52"/>
    <w:rsid w:val="00F62F5C"/>
    <w:rsid w:val="00F63D42"/>
    <w:rsid w:val="00F650FC"/>
    <w:rsid w:val="00F662D3"/>
    <w:rsid w:val="00F66989"/>
    <w:rsid w:val="00F67140"/>
    <w:rsid w:val="00F70DFA"/>
    <w:rsid w:val="00F71077"/>
    <w:rsid w:val="00F726BC"/>
    <w:rsid w:val="00F72755"/>
    <w:rsid w:val="00F72E29"/>
    <w:rsid w:val="00F730A6"/>
    <w:rsid w:val="00F735A2"/>
    <w:rsid w:val="00F74D40"/>
    <w:rsid w:val="00F75475"/>
    <w:rsid w:val="00F76C56"/>
    <w:rsid w:val="00F7741B"/>
    <w:rsid w:val="00F77997"/>
    <w:rsid w:val="00F80281"/>
    <w:rsid w:val="00F80AAC"/>
    <w:rsid w:val="00F80DC7"/>
    <w:rsid w:val="00F81126"/>
    <w:rsid w:val="00F8207F"/>
    <w:rsid w:val="00F82690"/>
    <w:rsid w:val="00F82C1A"/>
    <w:rsid w:val="00F839C0"/>
    <w:rsid w:val="00F846B2"/>
    <w:rsid w:val="00F86BA3"/>
    <w:rsid w:val="00F86E45"/>
    <w:rsid w:val="00F874DF"/>
    <w:rsid w:val="00F87884"/>
    <w:rsid w:val="00F90FB6"/>
    <w:rsid w:val="00F91170"/>
    <w:rsid w:val="00F916BC"/>
    <w:rsid w:val="00F91A12"/>
    <w:rsid w:val="00F9265F"/>
    <w:rsid w:val="00F92E20"/>
    <w:rsid w:val="00F95934"/>
    <w:rsid w:val="00F961B8"/>
    <w:rsid w:val="00F97226"/>
    <w:rsid w:val="00F97FE8"/>
    <w:rsid w:val="00FA009A"/>
    <w:rsid w:val="00FA09D0"/>
    <w:rsid w:val="00FA0A44"/>
    <w:rsid w:val="00FA18EF"/>
    <w:rsid w:val="00FA219D"/>
    <w:rsid w:val="00FA2B57"/>
    <w:rsid w:val="00FA2BCE"/>
    <w:rsid w:val="00FA30A5"/>
    <w:rsid w:val="00FA79AF"/>
    <w:rsid w:val="00FA7C73"/>
    <w:rsid w:val="00FB089D"/>
    <w:rsid w:val="00FB08D3"/>
    <w:rsid w:val="00FB0F37"/>
    <w:rsid w:val="00FB12F2"/>
    <w:rsid w:val="00FB1A3E"/>
    <w:rsid w:val="00FB1E08"/>
    <w:rsid w:val="00FB2680"/>
    <w:rsid w:val="00FB2846"/>
    <w:rsid w:val="00FB33F9"/>
    <w:rsid w:val="00FB3613"/>
    <w:rsid w:val="00FB3C76"/>
    <w:rsid w:val="00FB3D27"/>
    <w:rsid w:val="00FB59A5"/>
    <w:rsid w:val="00FB5DFE"/>
    <w:rsid w:val="00FB636C"/>
    <w:rsid w:val="00FB693A"/>
    <w:rsid w:val="00FB6DC3"/>
    <w:rsid w:val="00FB740E"/>
    <w:rsid w:val="00FB74CD"/>
    <w:rsid w:val="00FB7F34"/>
    <w:rsid w:val="00FC0D13"/>
    <w:rsid w:val="00FC0E6C"/>
    <w:rsid w:val="00FC2190"/>
    <w:rsid w:val="00FC2ABC"/>
    <w:rsid w:val="00FC330A"/>
    <w:rsid w:val="00FC382A"/>
    <w:rsid w:val="00FC3B92"/>
    <w:rsid w:val="00FC7250"/>
    <w:rsid w:val="00FD0555"/>
    <w:rsid w:val="00FD170D"/>
    <w:rsid w:val="00FD1D21"/>
    <w:rsid w:val="00FD1DBC"/>
    <w:rsid w:val="00FD263D"/>
    <w:rsid w:val="00FD2EF4"/>
    <w:rsid w:val="00FD372D"/>
    <w:rsid w:val="00FD7247"/>
    <w:rsid w:val="00FE030A"/>
    <w:rsid w:val="00FE1531"/>
    <w:rsid w:val="00FE17F2"/>
    <w:rsid w:val="00FE1C25"/>
    <w:rsid w:val="00FE24A3"/>
    <w:rsid w:val="00FE3AEA"/>
    <w:rsid w:val="00FE3C8C"/>
    <w:rsid w:val="00FE42B8"/>
    <w:rsid w:val="00FE4F02"/>
    <w:rsid w:val="00FE517A"/>
    <w:rsid w:val="00FE6A50"/>
    <w:rsid w:val="00FE707D"/>
    <w:rsid w:val="00FE738F"/>
    <w:rsid w:val="00FF0C65"/>
    <w:rsid w:val="00FF1268"/>
    <w:rsid w:val="00FF1916"/>
    <w:rsid w:val="00FF2324"/>
    <w:rsid w:val="00FF3B27"/>
    <w:rsid w:val="00FF5D09"/>
    <w:rsid w:val="00FF6068"/>
    <w:rsid w:val="00FF699B"/>
    <w:rsid w:val="00FF6A4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606A04A27FDA20B4F43C2C4CDB3B90F46B7155D958DC5715413FF8A96E5469CD0BFAC0194559CBA270D9e6p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31C9A862262E91837783CB1B560F3202B98AFCC09AB74EE6D92FA573CA8C9D22F7264C15C274CA4579C5T1n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F6730D2C91D125A8955F59573D3A5FB8F4B299A652AD2F7A25E7B62FB309776015D0u6i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78BF8B574533D2CA8AB046FE91105A2DDB6DA11015149F46F526432B8613B463D78447B448BB4340101BiE0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3A99-4FDE-440C-8F54-32AA937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Грицаева Ирина Александровна</dc:creator>
  <cp:lastModifiedBy>Губина</cp:lastModifiedBy>
  <cp:revision>244</cp:revision>
  <cp:lastPrinted>2016-04-22T11:47:00Z</cp:lastPrinted>
  <dcterms:created xsi:type="dcterms:W3CDTF">2016-04-14T03:26:00Z</dcterms:created>
  <dcterms:modified xsi:type="dcterms:W3CDTF">2016-06-29T03:12:00Z</dcterms:modified>
</cp:coreProperties>
</file>