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4E2" w:rsidRDefault="00CA34E2">
      <w:pPr>
        <w:pStyle w:val="ConsPlusTitle"/>
        <w:jc w:val="center"/>
        <w:outlineLvl w:val="0"/>
      </w:pPr>
      <w:bookmarkStart w:id="0" w:name="_GoBack"/>
      <w:bookmarkEnd w:id="0"/>
      <w:r>
        <w:t>ГУБЕРНАТОР ТОМСКОЙ ОБЛАСТИ</w:t>
      </w:r>
    </w:p>
    <w:p w:rsidR="00CA34E2" w:rsidRDefault="00CA34E2">
      <w:pPr>
        <w:pStyle w:val="ConsPlusTitle"/>
        <w:jc w:val="center"/>
      </w:pPr>
    </w:p>
    <w:p w:rsidR="00CA34E2" w:rsidRDefault="00CA34E2">
      <w:pPr>
        <w:pStyle w:val="ConsPlusTitle"/>
        <w:jc w:val="center"/>
      </w:pPr>
      <w:r>
        <w:t>РАСПОРЯЖЕНИЕ</w:t>
      </w:r>
    </w:p>
    <w:p w:rsidR="00CA34E2" w:rsidRDefault="00CA34E2">
      <w:pPr>
        <w:pStyle w:val="ConsPlusTitle"/>
        <w:jc w:val="center"/>
      </w:pPr>
      <w:r>
        <w:t>от 18 ноября 2015 г. N 330-р</w:t>
      </w:r>
    </w:p>
    <w:p w:rsidR="00CA34E2" w:rsidRDefault="00CA34E2">
      <w:pPr>
        <w:pStyle w:val="ConsPlusTitle"/>
        <w:jc w:val="center"/>
      </w:pPr>
    </w:p>
    <w:p w:rsidR="00CA34E2" w:rsidRDefault="00CA34E2">
      <w:pPr>
        <w:pStyle w:val="ConsPlusTitle"/>
        <w:jc w:val="center"/>
      </w:pPr>
      <w:r>
        <w:t>ОБ УТВЕРЖДЕНИИ ПЕРЕЧНЯ ПОКАЗАТЕЛЕЙ</w:t>
      </w:r>
    </w:p>
    <w:p w:rsidR="00CA34E2" w:rsidRDefault="00CA34E2">
      <w:pPr>
        <w:pStyle w:val="ConsPlusTitle"/>
        <w:jc w:val="center"/>
      </w:pPr>
      <w:r>
        <w:t>АНТИКОРРУПЦИОННОГО МОНИТОРИНГА</w:t>
      </w:r>
    </w:p>
    <w:p w:rsidR="00CA34E2" w:rsidRDefault="00CA34E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A34E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A34E2" w:rsidRDefault="00CA34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A34E2" w:rsidRDefault="00CA34E2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Губернатора Томской области</w:t>
            </w:r>
          </w:p>
          <w:p w:rsidR="00CA34E2" w:rsidRDefault="00CA34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26.12.2017 </w:t>
            </w:r>
            <w:hyperlink r:id="rId4" w:history="1">
              <w:r>
                <w:rPr>
                  <w:color w:val="0000FF"/>
                </w:rPr>
                <w:t>N 273-р</w:t>
              </w:r>
            </w:hyperlink>
            <w:r>
              <w:rPr>
                <w:color w:val="392C69"/>
              </w:rPr>
              <w:t xml:space="preserve">, от 13.09.2019 </w:t>
            </w:r>
            <w:hyperlink r:id="rId5" w:history="1">
              <w:r>
                <w:rPr>
                  <w:color w:val="0000FF"/>
                </w:rPr>
                <w:t>N 209-р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A34E2" w:rsidRDefault="00CA34E2">
      <w:pPr>
        <w:pStyle w:val="ConsPlusNormal"/>
        <w:jc w:val="both"/>
      </w:pPr>
    </w:p>
    <w:p w:rsidR="00CA34E2" w:rsidRDefault="00CA34E2">
      <w:pPr>
        <w:pStyle w:val="ConsPlusNormal"/>
        <w:ind w:firstLine="540"/>
        <w:jc w:val="both"/>
      </w:pPr>
      <w:r>
        <w:t xml:space="preserve">1. В соответствии со </w:t>
      </w:r>
      <w:hyperlink r:id="rId6" w:history="1">
        <w:r>
          <w:rPr>
            <w:color w:val="0000FF"/>
          </w:rPr>
          <w:t>статьей 8</w:t>
        </w:r>
      </w:hyperlink>
      <w:r>
        <w:t xml:space="preserve"> Закона Томской области от 7 июля 2009 года N 110-ОЗ "О противодействии коррупции в Томской области" утвердить </w:t>
      </w:r>
      <w:hyperlink w:anchor="P37" w:history="1">
        <w:r>
          <w:rPr>
            <w:color w:val="0000FF"/>
          </w:rPr>
          <w:t>Перечень</w:t>
        </w:r>
      </w:hyperlink>
      <w:r>
        <w:t xml:space="preserve"> показателей антикоррупционного мониторинга согласно </w:t>
      </w:r>
      <w:proofErr w:type="gramStart"/>
      <w:r>
        <w:t>приложению</w:t>
      </w:r>
      <w:proofErr w:type="gramEnd"/>
      <w:r>
        <w:t xml:space="preserve"> к настоящему распоряжению.</w:t>
      </w:r>
    </w:p>
    <w:p w:rsidR="00CA34E2" w:rsidRDefault="00CA34E2">
      <w:pPr>
        <w:pStyle w:val="ConsPlusNormal"/>
        <w:spacing w:before="220"/>
        <w:ind w:firstLine="540"/>
        <w:jc w:val="both"/>
      </w:pPr>
      <w:r>
        <w:t>2. Возложить на Департамент по профилактике коррупционных и иных правонарушений Администрации Томской области функции структурного подразделения Администрации Томской области, уполномоченного осуществлять обобщение данных, полученных в ходе проведения государственными органами Томской области антикоррупционного мониторинга.</w:t>
      </w:r>
    </w:p>
    <w:p w:rsidR="00CA34E2" w:rsidRDefault="00CA34E2">
      <w:pPr>
        <w:pStyle w:val="ConsPlusNormal"/>
        <w:jc w:val="both"/>
      </w:pPr>
      <w:r>
        <w:t xml:space="preserve">(п. 2 в ред. </w:t>
      </w:r>
      <w:hyperlink r:id="rId7" w:history="1">
        <w:r>
          <w:rPr>
            <w:color w:val="0000FF"/>
          </w:rPr>
          <w:t>распоряжения</w:t>
        </w:r>
      </w:hyperlink>
      <w:r>
        <w:t xml:space="preserve"> Губернатора Томской области от 26.12.2017 N 273-р)</w:t>
      </w:r>
    </w:p>
    <w:p w:rsidR="00CA34E2" w:rsidRDefault="00CA34E2">
      <w:pPr>
        <w:pStyle w:val="ConsPlusNormal"/>
        <w:spacing w:before="220"/>
        <w:ind w:firstLine="540"/>
        <w:jc w:val="both"/>
      </w:pPr>
      <w:r>
        <w:t>3. Департаменту по профилактике коррупционных и иных правонарушений Администрации Томской области обеспечить подготовку и представление аналитической справки о результатах антикоррупционного мониторинга Губернатору Томской области, в Законодательную Думу Томской области, в правоохранительные органы, в заинтересованные государственные органы Томской области, структурные подразделения Администрации Томской области ежегодно, не позднее 25 декабря.</w:t>
      </w:r>
    </w:p>
    <w:p w:rsidR="00CA34E2" w:rsidRDefault="00CA34E2">
      <w:pPr>
        <w:pStyle w:val="ConsPlusNormal"/>
        <w:jc w:val="both"/>
      </w:pPr>
      <w:r>
        <w:t xml:space="preserve">(п. 3 в ред. </w:t>
      </w:r>
      <w:hyperlink r:id="rId8" w:history="1">
        <w:r>
          <w:rPr>
            <w:color w:val="0000FF"/>
          </w:rPr>
          <w:t>распоряжения</w:t>
        </w:r>
      </w:hyperlink>
      <w:r>
        <w:t xml:space="preserve"> Губернатора Томской области от 26.12.2017 N 273-р)</w:t>
      </w:r>
    </w:p>
    <w:p w:rsidR="00CA34E2" w:rsidRDefault="00CA34E2">
      <w:pPr>
        <w:pStyle w:val="ConsPlusNormal"/>
        <w:spacing w:before="220"/>
        <w:ind w:firstLine="540"/>
        <w:jc w:val="both"/>
      </w:pPr>
      <w:r>
        <w:t>4. Департаменту экономики Администрации Томской области обеспечить включение информации о результатах антикоррупционного мониторинга в текст ежегодного отчета о результатах деятельности исполнительных органов государственной власти Томской области.</w:t>
      </w:r>
    </w:p>
    <w:p w:rsidR="00CA34E2" w:rsidRDefault="00CA34E2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распоряжения</w:t>
        </w:r>
      </w:hyperlink>
      <w:r>
        <w:t xml:space="preserve"> Губернатора Томской области от 13.09.2019 N 209-р)</w:t>
      </w:r>
    </w:p>
    <w:p w:rsidR="00CA34E2" w:rsidRDefault="00CA34E2">
      <w:pPr>
        <w:pStyle w:val="ConsPlusNormal"/>
        <w:spacing w:before="220"/>
        <w:ind w:firstLine="540"/>
        <w:jc w:val="both"/>
      </w:pPr>
      <w:r>
        <w:t>5. Департаменту информационной политики Администрации Томской области обеспечить предоставление аналитической справки о результатах антикоррупционного мониторинга средствам массовой информации.</w:t>
      </w:r>
    </w:p>
    <w:p w:rsidR="00CA34E2" w:rsidRDefault="00CA34E2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Губернатора Томской области от 13.09.2019 N 209-р)</w:t>
      </w:r>
    </w:p>
    <w:p w:rsidR="00CA34E2" w:rsidRDefault="00CA34E2">
      <w:pPr>
        <w:pStyle w:val="ConsPlusNormal"/>
        <w:spacing w:before="220"/>
        <w:ind w:firstLine="540"/>
        <w:jc w:val="both"/>
      </w:pPr>
      <w:r>
        <w:t>6. Контроль за исполнением настоящего распоряжения оставляю за собой.</w:t>
      </w:r>
    </w:p>
    <w:p w:rsidR="00CA34E2" w:rsidRDefault="00CA34E2">
      <w:pPr>
        <w:pStyle w:val="ConsPlusNormal"/>
        <w:jc w:val="both"/>
      </w:pPr>
      <w:r>
        <w:t xml:space="preserve">(п. 6 в ред. </w:t>
      </w:r>
      <w:hyperlink r:id="rId11" w:history="1">
        <w:r>
          <w:rPr>
            <w:color w:val="0000FF"/>
          </w:rPr>
          <w:t>распоряжения</w:t>
        </w:r>
      </w:hyperlink>
      <w:r>
        <w:t xml:space="preserve"> Губернатора Томской области от 13.09.2019 N 209-р)</w:t>
      </w:r>
    </w:p>
    <w:p w:rsidR="00CA34E2" w:rsidRDefault="00CA34E2">
      <w:pPr>
        <w:pStyle w:val="ConsPlusNormal"/>
        <w:ind w:firstLine="540"/>
        <w:jc w:val="both"/>
      </w:pPr>
    </w:p>
    <w:p w:rsidR="00CA34E2" w:rsidRDefault="00CA34E2">
      <w:pPr>
        <w:pStyle w:val="ConsPlusNormal"/>
        <w:jc w:val="right"/>
      </w:pPr>
      <w:r>
        <w:t>Губернатор</w:t>
      </w:r>
    </w:p>
    <w:p w:rsidR="00CA34E2" w:rsidRDefault="00CA34E2">
      <w:pPr>
        <w:pStyle w:val="ConsPlusNormal"/>
        <w:jc w:val="right"/>
      </w:pPr>
      <w:r>
        <w:t>Томской области</w:t>
      </w:r>
    </w:p>
    <w:p w:rsidR="00CA34E2" w:rsidRDefault="00CA34E2">
      <w:pPr>
        <w:pStyle w:val="ConsPlusNormal"/>
        <w:jc w:val="right"/>
      </w:pPr>
      <w:r>
        <w:t>С.А.ЖВАЧКИН</w:t>
      </w:r>
    </w:p>
    <w:p w:rsidR="00CA34E2" w:rsidRDefault="00CA34E2">
      <w:pPr>
        <w:pStyle w:val="ConsPlusNormal"/>
        <w:jc w:val="both"/>
      </w:pPr>
    </w:p>
    <w:p w:rsidR="00CA34E2" w:rsidRDefault="00CA34E2">
      <w:pPr>
        <w:pStyle w:val="ConsPlusNormal"/>
        <w:jc w:val="both"/>
      </w:pPr>
    </w:p>
    <w:p w:rsidR="00CA34E2" w:rsidRDefault="00CA34E2">
      <w:pPr>
        <w:pStyle w:val="ConsPlusNormal"/>
        <w:jc w:val="both"/>
      </w:pPr>
    </w:p>
    <w:p w:rsidR="00CA34E2" w:rsidRDefault="00CA34E2">
      <w:pPr>
        <w:pStyle w:val="ConsPlusNormal"/>
        <w:jc w:val="both"/>
      </w:pPr>
    </w:p>
    <w:p w:rsidR="00CA34E2" w:rsidRDefault="00CA34E2">
      <w:pPr>
        <w:pStyle w:val="ConsPlusNormal"/>
        <w:jc w:val="both"/>
      </w:pPr>
    </w:p>
    <w:p w:rsidR="00CA34E2" w:rsidRDefault="00CA34E2">
      <w:pPr>
        <w:pStyle w:val="ConsPlusNormal"/>
        <w:jc w:val="right"/>
        <w:outlineLvl w:val="0"/>
      </w:pPr>
      <w:r>
        <w:t>Утвержден</w:t>
      </w:r>
    </w:p>
    <w:p w:rsidR="00CA34E2" w:rsidRDefault="00CA34E2">
      <w:pPr>
        <w:pStyle w:val="ConsPlusNormal"/>
        <w:jc w:val="right"/>
      </w:pPr>
      <w:r>
        <w:t>распоряжением</w:t>
      </w:r>
    </w:p>
    <w:p w:rsidR="00CA34E2" w:rsidRDefault="00CA34E2">
      <w:pPr>
        <w:pStyle w:val="ConsPlusNormal"/>
        <w:jc w:val="right"/>
      </w:pPr>
      <w:r>
        <w:t>Губернатора Томской области</w:t>
      </w:r>
    </w:p>
    <w:p w:rsidR="00CA34E2" w:rsidRDefault="00CA34E2">
      <w:pPr>
        <w:pStyle w:val="ConsPlusNormal"/>
        <w:jc w:val="right"/>
      </w:pPr>
      <w:r>
        <w:lastRenderedPageBreak/>
        <w:t>от 18.11.2015 N 330-р</w:t>
      </w:r>
    </w:p>
    <w:p w:rsidR="00CA34E2" w:rsidRDefault="00CA34E2">
      <w:pPr>
        <w:pStyle w:val="ConsPlusNormal"/>
        <w:jc w:val="both"/>
      </w:pPr>
    </w:p>
    <w:p w:rsidR="00CA34E2" w:rsidRDefault="00CA34E2">
      <w:pPr>
        <w:pStyle w:val="ConsPlusTitle"/>
        <w:jc w:val="center"/>
      </w:pPr>
      <w:bookmarkStart w:id="1" w:name="P37"/>
      <w:bookmarkEnd w:id="1"/>
      <w:r>
        <w:t>ПЕРЕЧЕНЬ</w:t>
      </w:r>
    </w:p>
    <w:p w:rsidR="00CA34E2" w:rsidRDefault="00CA34E2">
      <w:pPr>
        <w:pStyle w:val="ConsPlusTitle"/>
        <w:jc w:val="center"/>
      </w:pPr>
      <w:r>
        <w:t>ПОКАЗАТЕЛЕЙ АНТИКОРРУПЦИОННОГО МОНИТОРИНГА</w:t>
      </w:r>
    </w:p>
    <w:p w:rsidR="00CA34E2" w:rsidRDefault="00CA34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8561"/>
      </w:tblGrid>
      <w:tr w:rsidR="00CA34E2">
        <w:tc>
          <w:tcPr>
            <w:tcW w:w="397" w:type="dxa"/>
          </w:tcPr>
          <w:p w:rsidR="00CA34E2" w:rsidRDefault="00CA34E2">
            <w:pPr>
              <w:pStyle w:val="ConsPlusNormal"/>
              <w:jc w:val="center"/>
            </w:pPr>
            <w:r>
              <w:t>N</w:t>
            </w:r>
          </w:p>
          <w:p w:rsidR="00CA34E2" w:rsidRDefault="00CA34E2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8561" w:type="dxa"/>
          </w:tcPr>
          <w:p w:rsidR="00CA34E2" w:rsidRDefault="00CA34E2">
            <w:pPr>
              <w:pStyle w:val="ConsPlusNormal"/>
              <w:jc w:val="center"/>
            </w:pPr>
            <w:r>
              <w:t>Наименование показателя антикоррупционного мониторинга</w:t>
            </w:r>
          </w:p>
        </w:tc>
      </w:tr>
      <w:tr w:rsidR="00CA34E2">
        <w:tc>
          <w:tcPr>
            <w:tcW w:w="8958" w:type="dxa"/>
            <w:gridSpan w:val="2"/>
          </w:tcPr>
          <w:p w:rsidR="00CA34E2" w:rsidRDefault="00CA34E2">
            <w:pPr>
              <w:pStyle w:val="ConsPlusNormal"/>
              <w:jc w:val="center"/>
              <w:outlineLvl w:val="1"/>
            </w:pPr>
            <w:r>
              <w:t>Направление мониторинга:</w:t>
            </w:r>
          </w:p>
          <w:p w:rsidR="00CA34E2" w:rsidRDefault="00CA34E2">
            <w:pPr>
              <w:pStyle w:val="ConsPlusNormal"/>
              <w:jc w:val="center"/>
            </w:pPr>
            <w:r>
              <w:t>изучение общественного мнения о состоянии коррупции в Томской области и эффективности принимаемых антикоррупционных мер</w:t>
            </w:r>
          </w:p>
        </w:tc>
      </w:tr>
      <w:tr w:rsidR="00CA34E2">
        <w:tc>
          <w:tcPr>
            <w:tcW w:w="397" w:type="dxa"/>
          </w:tcPr>
          <w:p w:rsidR="00CA34E2" w:rsidRDefault="00CA34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CA34E2" w:rsidRDefault="00CA34E2">
            <w:pPr>
              <w:pStyle w:val="ConsPlusNormal"/>
              <w:jc w:val="both"/>
            </w:pPr>
            <w:r>
              <w:t>Наличие результатов социологического исследования о состоянии коррупции в Томской области и эффективности принимаемых государственными органами Томской области антикоррупционных мер (социологическое исследование осуществляется Департаментом информационной политики Администрации Томской области с 2016 года)</w:t>
            </w:r>
          </w:p>
        </w:tc>
      </w:tr>
      <w:tr w:rsidR="00CA34E2">
        <w:tc>
          <w:tcPr>
            <w:tcW w:w="8958" w:type="dxa"/>
            <w:gridSpan w:val="2"/>
          </w:tcPr>
          <w:p w:rsidR="00CA34E2" w:rsidRDefault="00CA34E2">
            <w:pPr>
              <w:pStyle w:val="ConsPlusNormal"/>
              <w:jc w:val="center"/>
              <w:outlineLvl w:val="1"/>
            </w:pPr>
            <w:r>
              <w:t>Направление мониторинга:</w:t>
            </w:r>
          </w:p>
          <w:p w:rsidR="00CA34E2" w:rsidRDefault="00CA34E2">
            <w:pPr>
              <w:pStyle w:val="ConsPlusNormal"/>
              <w:jc w:val="center"/>
            </w:pPr>
            <w:r>
              <w:t>анализ жалоб и обращений физических и юридических лиц о фактах совершения коррупционных правонарушений</w:t>
            </w:r>
          </w:p>
        </w:tc>
      </w:tr>
      <w:tr w:rsidR="00CA34E2">
        <w:tc>
          <w:tcPr>
            <w:tcW w:w="397" w:type="dxa"/>
          </w:tcPr>
          <w:p w:rsidR="00CA34E2" w:rsidRDefault="00CA34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CA34E2" w:rsidRDefault="00CA34E2">
            <w:pPr>
              <w:pStyle w:val="ConsPlusNormal"/>
              <w:jc w:val="both"/>
            </w:pPr>
            <w:r>
              <w:t>Количество обращений граждан и организаций, содержащих факты совершения должностными лицами коррупционных правонарушений, результаты их рассмотрения, предпринятые меры</w:t>
            </w:r>
          </w:p>
        </w:tc>
      </w:tr>
      <w:tr w:rsidR="00CA34E2">
        <w:tc>
          <w:tcPr>
            <w:tcW w:w="8958" w:type="dxa"/>
            <w:gridSpan w:val="2"/>
          </w:tcPr>
          <w:p w:rsidR="00CA34E2" w:rsidRDefault="00CA34E2">
            <w:pPr>
              <w:pStyle w:val="ConsPlusNormal"/>
              <w:jc w:val="center"/>
              <w:outlineLvl w:val="1"/>
            </w:pPr>
            <w:r>
              <w:t>Направление мониторинга:</w:t>
            </w:r>
          </w:p>
          <w:p w:rsidR="00CA34E2" w:rsidRDefault="00CA34E2">
            <w:pPr>
              <w:pStyle w:val="ConsPlusNormal"/>
              <w:jc w:val="center"/>
            </w:pPr>
            <w:r>
              <w:t>изучение и анализ принимаемых государственными органами Томской области мер по противодействию коррупции</w:t>
            </w:r>
          </w:p>
        </w:tc>
      </w:tr>
      <w:tr w:rsidR="00CA34E2">
        <w:tc>
          <w:tcPr>
            <w:tcW w:w="397" w:type="dxa"/>
          </w:tcPr>
          <w:p w:rsidR="00CA34E2" w:rsidRDefault="00CA34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CA34E2" w:rsidRDefault="00CA34E2">
            <w:pPr>
              <w:pStyle w:val="ConsPlusNormal"/>
              <w:jc w:val="both"/>
            </w:pPr>
            <w:r>
              <w:t>Штатная численность должностных лиц, ответственных за профилактику коррупционных и иных правонарушений</w:t>
            </w:r>
          </w:p>
        </w:tc>
      </w:tr>
      <w:tr w:rsidR="00CA34E2">
        <w:tc>
          <w:tcPr>
            <w:tcW w:w="397" w:type="dxa"/>
          </w:tcPr>
          <w:p w:rsidR="00CA34E2" w:rsidRDefault="00CA34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CA34E2" w:rsidRDefault="00CA34E2">
            <w:pPr>
              <w:pStyle w:val="ConsPlusNormal"/>
              <w:jc w:val="both"/>
            </w:pPr>
            <w:r>
              <w:t>Общая численность государственных гражданских служащих Томской области, подающих сведения о доходах, расходах, об имуществе и обязательствах имущественного характера</w:t>
            </w:r>
          </w:p>
        </w:tc>
      </w:tr>
      <w:tr w:rsidR="00CA34E2">
        <w:tc>
          <w:tcPr>
            <w:tcW w:w="397" w:type="dxa"/>
          </w:tcPr>
          <w:p w:rsidR="00CA34E2" w:rsidRDefault="00CA34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CA34E2" w:rsidRDefault="00CA34E2">
            <w:pPr>
              <w:pStyle w:val="ConsPlusNormal"/>
              <w:jc w:val="both"/>
            </w:pPr>
            <w:r>
              <w:t xml:space="preserve">Количество и результаты проверок достоверности и полноты сведений, представляемых лицами, замещающими государственные должности Томской области, должности государственной гражданской службы Томской области в государственных органах Томской области, гражданами, претендующими на замещение данных должностей (в соответствии с </w:t>
            </w:r>
            <w:hyperlink r:id="rId1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Томской области от 19 июня 2006 года N 125-ОЗ "О правовом статусе лиц, замещающих государственные должности Томской области", </w:t>
            </w:r>
            <w:hyperlink r:id="rId1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Томской области от 9 декабря 2005 года N 231-ОЗ "О государственной гражданской службе Томской области")</w:t>
            </w:r>
          </w:p>
        </w:tc>
      </w:tr>
      <w:tr w:rsidR="00CA34E2">
        <w:tc>
          <w:tcPr>
            <w:tcW w:w="397" w:type="dxa"/>
          </w:tcPr>
          <w:p w:rsidR="00CA34E2" w:rsidRDefault="00CA34E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CA34E2" w:rsidRDefault="00CA34E2">
            <w:pPr>
              <w:pStyle w:val="ConsPlusNormal"/>
              <w:jc w:val="both"/>
            </w:pPr>
            <w:r>
              <w:t>Количество и результаты проверок соблюдения лицами, замещающими государственные должности Томской области, должности государственной гражданской службы Томской области в государственных органах Томской области, установленных ограничений, запретов, требований о предотвращении и урегулировании конфликта интересов, исполнения ими должностных обязанностей</w:t>
            </w:r>
          </w:p>
        </w:tc>
      </w:tr>
      <w:tr w:rsidR="00CA34E2">
        <w:tc>
          <w:tcPr>
            <w:tcW w:w="397" w:type="dxa"/>
          </w:tcPr>
          <w:p w:rsidR="00CA34E2" w:rsidRDefault="00CA34E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CA34E2" w:rsidRDefault="00CA34E2">
            <w:pPr>
              <w:pStyle w:val="ConsPlusNormal"/>
              <w:jc w:val="both"/>
            </w:pPr>
            <w:r>
              <w:t xml:space="preserve">Наличие результатов информирования лиц, замещающих государственные должности Томской области, должности государственной гражданской службы в государственных органах Томской области, граждан, претендующих на замещение данных должностей, об ограничениях, запретах, обязанностях, установленных Федеральным </w:t>
            </w:r>
            <w:hyperlink r:id="rId1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</w:t>
            </w:r>
            <w:r>
              <w:lastRenderedPageBreak/>
              <w:t>декабря 2008 года N 273-ФЗ "О противодействии коррупции", иными федеральными законами, законами Томской области</w:t>
            </w:r>
          </w:p>
        </w:tc>
      </w:tr>
      <w:tr w:rsidR="00CA34E2">
        <w:tc>
          <w:tcPr>
            <w:tcW w:w="397" w:type="dxa"/>
          </w:tcPr>
          <w:p w:rsidR="00CA34E2" w:rsidRDefault="00CA34E2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8561" w:type="dxa"/>
          </w:tcPr>
          <w:p w:rsidR="00CA34E2" w:rsidRDefault="00CA34E2">
            <w:pPr>
              <w:pStyle w:val="ConsPlusNormal"/>
              <w:jc w:val="both"/>
            </w:pPr>
            <w:r>
              <w:t>Количество правовых актов, принятых государственными органами Томской области в сфере противодействия коррупции в отчетный период</w:t>
            </w:r>
          </w:p>
        </w:tc>
      </w:tr>
      <w:tr w:rsidR="00CA34E2">
        <w:tc>
          <w:tcPr>
            <w:tcW w:w="8958" w:type="dxa"/>
            <w:gridSpan w:val="2"/>
          </w:tcPr>
          <w:p w:rsidR="00CA34E2" w:rsidRDefault="00CA34E2">
            <w:pPr>
              <w:pStyle w:val="ConsPlusNormal"/>
              <w:jc w:val="center"/>
              <w:outlineLvl w:val="1"/>
            </w:pPr>
            <w:r>
              <w:t>Направление мониторинга:</w:t>
            </w:r>
          </w:p>
          <w:p w:rsidR="00CA34E2" w:rsidRDefault="00CA34E2">
            <w:pPr>
              <w:pStyle w:val="ConsPlusNormal"/>
              <w:jc w:val="center"/>
            </w:pPr>
            <w:r>
              <w:t>анализ публикаций о коррупции на территории Томской области в средствах массовой информации</w:t>
            </w:r>
          </w:p>
        </w:tc>
      </w:tr>
      <w:tr w:rsidR="00CA34E2">
        <w:tc>
          <w:tcPr>
            <w:tcW w:w="397" w:type="dxa"/>
          </w:tcPr>
          <w:p w:rsidR="00CA34E2" w:rsidRDefault="00CA34E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CA34E2" w:rsidRDefault="00CA34E2">
            <w:pPr>
              <w:pStyle w:val="ConsPlusNormal"/>
              <w:jc w:val="both"/>
            </w:pPr>
            <w:r>
              <w:t>Количество и содержание публикаций о коррупции на территории Томской области в средствах массовой информации, результаты реагирования на информацию, содержащуюся в данных публикациях</w:t>
            </w:r>
          </w:p>
        </w:tc>
      </w:tr>
      <w:tr w:rsidR="00CA34E2">
        <w:tc>
          <w:tcPr>
            <w:tcW w:w="8958" w:type="dxa"/>
            <w:gridSpan w:val="2"/>
          </w:tcPr>
          <w:p w:rsidR="00CA34E2" w:rsidRDefault="00CA34E2">
            <w:pPr>
              <w:pStyle w:val="ConsPlusNormal"/>
              <w:jc w:val="center"/>
              <w:outlineLvl w:val="1"/>
            </w:pPr>
            <w:r>
              <w:t>Направление мониторинга:</w:t>
            </w:r>
          </w:p>
          <w:p w:rsidR="00CA34E2" w:rsidRDefault="00CA34E2">
            <w:pPr>
              <w:pStyle w:val="ConsPlusNormal"/>
              <w:jc w:val="center"/>
            </w:pPr>
            <w:r>
              <w:t>анализ исполнения мероприятий, предусмотренных планами противодействия коррупции</w:t>
            </w:r>
          </w:p>
        </w:tc>
      </w:tr>
      <w:tr w:rsidR="00CA34E2">
        <w:tc>
          <w:tcPr>
            <w:tcW w:w="397" w:type="dxa"/>
          </w:tcPr>
          <w:p w:rsidR="00CA34E2" w:rsidRDefault="00CA34E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CA34E2" w:rsidRDefault="00CA34E2">
            <w:pPr>
              <w:pStyle w:val="ConsPlusNormal"/>
              <w:jc w:val="both"/>
            </w:pPr>
            <w:r>
              <w:t>Наличие результатов исполнения в текущем году мероприятий, предусмотренных планами противодействия коррупции, принятых государственными органами Томской области</w:t>
            </w:r>
          </w:p>
        </w:tc>
      </w:tr>
    </w:tbl>
    <w:p w:rsidR="00CA34E2" w:rsidRDefault="00CA34E2">
      <w:pPr>
        <w:pStyle w:val="ConsPlusNormal"/>
        <w:jc w:val="both"/>
      </w:pPr>
    </w:p>
    <w:p w:rsidR="00CA34E2" w:rsidRDefault="00CA34E2">
      <w:pPr>
        <w:pStyle w:val="ConsPlusNormal"/>
        <w:jc w:val="both"/>
      </w:pPr>
    </w:p>
    <w:p w:rsidR="00CA34E2" w:rsidRDefault="00CA34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686F" w:rsidRDefault="0008686F"/>
    <w:sectPr w:rsidR="0008686F" w:rsidSect="009F1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E2"/>
    <w:rsid w:val="0008686F"/>
    <w:rsid w:val="00CA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6AE54-CB0F-4904-84C0-63C1ABD1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34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34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34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3B24F36A14965EFF0A0081B3E6FF390A4ED34FB4C2EA88334B36452233872A78370E5FD12BCADF2FD7E0625CD581D11B187DF3682F01AF07C15598hAH3F" TargetMode="External"/><Relationship Id="rId13" Type="http://schemas.openxmlformats.org/officeDocument/2006/relationships/hyperlink" Target="consultantplus://offline/ref=D23B24F36A14965EFF0A0081B3E6FF390A4ED34FB4C0EB8A364336452233872A78370E5FC32B92D32ED1FE625AC0D7805Dh4H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23B24F36A14965EFF0A0081B3E6FF390A4ED34FB4C2EA88334B36452233872A78370E5FD12BCADF2FD7E0625ED581D11B187DF3682F01AF07C15598hAH3F" TargetMode="External"/><Relationship Id="rId12" Type="http://schemas.openxmlformats.org/officeDocument/2006/relationships/hyperlink" Target="consultantplus://offline/ref=D23B24F36A14965EFF0A0081B3E6FF390A4ED34FB4C0EA80334F36452233872A78370E5FC32B92D32ED1FE625AC0D7805Dh4H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3B24F36A14965EFF0A0081B3E6FF390A4ED34FBCCBEE8D39406B4F2A6A8B287F385148D662C6DE2FD6E467508A84C40A4071F4703100B01BC357h9HAF" TargetMode="External"/><Relationship Id="rId11" Type="http://schemas.openxmlformats.org/officeDocument/2006/relationships/hyperlink" Target="consultantplus://offline/ref=D23B24F36A14965EFF0A0081B3E6FF390A4ED34FB4C0E98B324236452233872A78370E5FD12BCADF2FD7E0625CD581D11B187DF3682F01AF07C15598hAH3F" TargetMode="External"/><Relationship Id="rId5" Type="http://schemas.openxmlformats.org/officeDocument/2006/relationships/hyperlink" Target="consultantplus://offline/ref=D23B24F36A14965EFF0A0081B3E6FF390A4ED34FB4C0E98B324236452233872A78370E5FD12BCADF2FD7E0625FD581D11B187DF3682F01AF07C15598hAH3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23B24F36A14965EFF0A0081B3E6FF390A4ED34FB4C0E98B324236452233872A78370E5FD12BCADF2FD7E0625DD581D11B187DF3682F01AF07C15598hAH3F" TargetMode="External"/><Relationship Id="rId4" Type="http://schemas.openxmlformats.org/officeDocument/2006/relationships/hyperlink" Target="consultantplus://offline/ref=D23B24F36A14965EFF0A0081B3E6FF390A4ED34FB4C2EA88334B36452233872A78370E5FD12BCADF2FD7E0625FD581D11B187DF3682F01AF07C15598hAH3F" TargetMode="External"/><Relationship Id="rId9" Type="http://schemas.openxmlformats.org/officeDocument/2006/relationships/hyperlink" Target="consultantplus://offline/ref=D23B24F36A14965EFF0A0081B3E6FF390A4ED34FB4C0E98B324236452233872A78370E5FD12BCADF2FD7E0625ED581D11B187DF3682F01AF07C15598hAH3F" TargetMode="External"/><Relationship Id="rId14" Type="http://schemas.openxmlformats.org/officeDocument/2006/relationships/hyperlink" Target="consultantplus://offline/ref=D23B24F36A14965EFF0A1E8CA58AA13D08418D41B2C7E6DF6D1F30127D63817F2A7750069369D9DE2EC9E26259hDH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Милакина Маргарита Евгеньевна</dc:creator>
  <cp:keywords/>
  <dc:description/>
  <cp:lastModifiedBy>Милакина Маргарита Евгеньевна</cp:lastModifiedBy>
  <cp:revision>1</cp:revision>
  <dcterms:created xsi:type="dcterms:W3CDTF">2020-01-16T05:07:00Z</dcterms:created>
  <dcterms:modified xsi:type="dcterms:W3CDTF">2020-01-16T05:07:00Z</dcterms:modified>
</cp:coreProperties>
</file>