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02" w:rsidRDefault="00182F02" w:rsidP="002A23D0">
      <w:pPr>
        <w:pStyle w:val="1"/>
        <w:shd w:val="clear" w:color="auto" w:fill="auto"/>
        <w:spacing w:before="0" w:after="0" w:line="240" w:lineRule="auto"/>
        <w:ind w:left="6322" w:firstLine="5"/>
        <w:jc w:val="left"/>
        <w:rPr>
          <w:rFonts w:ascii="Times New Roman" w:hAnsi="Times New Roman" w:cs="Times New Roman"/>
          <w:sz w:val="24"/>
          <w:szCs w:val="24"/>
        </w:rPr>
      </w:pPr>
    </w:p>
    <w:p w:rsidR="00273F03" w:rsidRDefault="00273F03" w:rsidP="002A23D0">
      <w:pPr>
        <w:pStyle w:val="1"/>
        <w:shd w:val="clear" w:color="auto" w:fill="auto"/>
        <w:spacing w:before="0" w:after="0" w:line="240" w:lineRule="auto"/>
        <w:ind w:left="6322" w:firstLine="5"/>
        <w:jc w:val="left"/>
        <w:rPr>
          <w:rFonts w:ascii="Times New Roman" w:hAnsi="Times New Roman" w:cs="Times New Roman"/>
          <w:sz w:val="24"/>
          <w:szCs w:val="24"/>
        </w:rPr>
      </w:pPr>
    </w:p>
    <w:p w:rsidR="00182F02" w:rsidRPr="00E35434" w:rsidRDefault="00182F02" w:rsidP="002A23D0">
      <w:pPr>
        <w:pStyle w:val="1"/>
        <w:shd w:val="clear" w:color="auto" w:fill="auto"/>
        <w:spacing w:before="0" w:after="0" w:line="240" w:lineRule="auto"/>
        <w:ind w:left="6322" w:firstLine="5"/>
        <w:jc w:val="left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2A23D0">
      <w:pPr>
        <w:pStyle w:val="30"/>
        <w:shd w:val="clear" w:color="auto" w:fill="auto"/>
        <w:spacing w:before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 xml:space="preserve">Должностной регламент </w:t>
      </w:r>
    </w:p>
    <w:p w:rsidR="00E814D6" w:rsidRPr="008B40A9" w:rsidRDefault="00E814D6" w:rsidP="002A23D0">
      <w:pPr>
        <w:pStyle w:val="30"/>
        <w:shd w:val="clear" w:color="auto" w:fill="auto"/>
        <w:spacing w:before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Томской области, </w:t>
      </w:r>
    </w:p>
    <w:p w:rsidR="00B82F92" w:rsidRDefault="00E814D6" w:rsidP="002A23D0">
      <w:pPr>
        <w:pStyle w:val="30"/>
        <w:shd w:val="clear" w:color="auto" w:fill="auto"/>
        <w:spacing w:before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замещающего в аппарате Контрольно-счетной палаты Томской области должность инспектора Контрольно-счетной палаты Томской области</w:t>
      </w:r>
    </w:p>
    <w:p w:rsidR="00E814D6" w:rsidRPr="00C554FC" w:rsidRDefault="00B82F92" w:rsidP="002A23D0">
      <w:pPr>
        <w:pStyle w:val="30"/>
        <w:shd w:val="clear" w:color="auto" w:fill="auto"/>
        <w:spacing w:before="0" w:line="240" w:lineRule="auto"/>
        <w:ind w:left="2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 аудиторском направлении №</w:t>
      </w:r>
      <w:r w:rsidR="00C554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E814D6" w:rsidRDefault="00E814D6" w:rsidP="002A23D0">
      <w:pPr>
        <w:pStyle w:val="30"/>
        <w:shd w:val="clear" w:color="auto" w:fill="auto"/>
        <w:spacing w:before="0" w:line="240" w:lineRule="auto"/>
        <w:ind w:left="23"/>
        <w:jc w:val="left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E814D6" w:rsidRDefault="00E814D6" w:rsidP="002A23D0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B4BF0" w:rsidRPr="009B4BF0" w:rsidRDefault="009B4BF0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Должность инспектора Контрольно-счетной палаты Томской области в соответствии с Реестром должностей государственной гражданской службы Томской области является должностью государственной гражданской службы Томской области и относится к группе ведущих должностей категории «специалисты» (приложение 1 к Закону Томской области от 9 декабря 2005 года № 231-ОЗ «О государственной гражданской службе Томской области»).</w:t>
      </w:r>
    </w:p>
    <w:p w:rsidR="00E814D6" w:rsidRDefault="007943F7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32F9">
        <w:rPr>
          <w:rFonts w:ascii="Times New Roman" w:hAnsi="Times New Roman" w:cs="Times New Roman"/>
          <w:sz w:val="24"/>
          <w:szCs w:val="24"/>
        </w:rPr>
        <w:t>Государственный г</w:t>
      </w:r>
      <w:r w:rsidR="00E814D6" w:rsidRPr="00FE32F9">
        <w:rPr>
          <w:rFonts w:ascii="Times New Roman" w:hAnsi="Times New Roman" w:cs="Times New Roman"/>
          <w:sz w:val="24"/>
          <w:szCs w:val="24"/>
        </w:rPr>
        <w:t>ражданский служащий</w:t>
      </w:r>
      <w:r w:rsidRPr="00FE32F9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E814D6" w:rsidRPr="008B40A9">
        <w:rPr>
          <w:rFonts w:ascii="Times New Roman" w:hAnsi="Times New Roman" w:cs="Times New Roman"/>
          <w:sz w:val="24"/>
          <w:szCs w:val="24"/>
        </w:rPr>
        <w:t xml:space="preserve">, замещающий </w:t>
      </w:r>
      <w:r>
        <w:rPr>
          <w:rFonts w:ascii="Times New Roman" w:hAnsi="Times New Roman" w:cs="Times New Roman"/>
          <w:sz w:val="24"/>
          <w:szCs w:val="24"/>
        </w:rPr>
        <w:t xml:space="preserve">в аппарате Контрольно-счетной палаты Томской области </w:t>
      </w:r>
      <w:r w:rsidR="00E814D6" w:rsidRPr="008B40A9">
        <w:rPr>
          <w:rFonts w:ascii="Times New Roman" w:hAnsi="Times New Roman" w:cs="Times New Roman"/>
          <w:sz w:val="24"/>
          <w:szCs w:val="24"/>
        </w:rPr>
        <w:t>должность инспектора Контрольно-счетной палаты Томской области (далее –инспектор</w:t>
      </w:r>
      <w:r>
        <w:rPr>
          <w:rFonts w:ascii="Times New Roman" w:hAnsi="Times New Roman" w:cs="Times New Roman"/>
          <w:sz w:val="24"/>
          <w:szCs w:val="24"/>
        </w:rPr>
        <w:t>, инспектор Контрольно-счетной палаты</w:t>
      </w:r>
      <w:r w:rsidR="00E814D6" w:rsidRPr="008B40A9">
        <w:rPr>
          <w:rFonts w:ascii="Times New Roman" w:hAnsi="Times New Roman" w:cs="Times New Roman"/>
          <w:sz w:val="24"/>
          <w:szCs w:val="24"/>
        </w:rPr>
        <w:t>), назначается на должность и освобождается от должности приказом председателя Контрольно-счетной палаты Томской области в установленном порядке.</w:t>
      </w:r>
    </w:p>
    <w:p w:rsidR="009B4BF0" w:rsidRPr="008B40A9" w:rsidRDefault="00EF0270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B4BF0" w:rsidRPr="008B40A9">
        <w:rPr>
          <w:rFonts w:ascii="Times New Roman" w:hAnsi="Times New Roman" w:cs="Times New Roman"/>
          <w:sz w:val="24"/>
          <w:szCs w:val="24"/>
        </w:rPr>
        <w:t>нспектор Контрольно-счетной палаты подчиняется аудитору, возглавляющему аудиторское направление</w:t>
      </w:r>
      <w:r w:rsidR="00FE32F9" w:rsidRPr="00FE32F9">
        <w:rPr>
          <w:rFonts w:ascii="Times New Roman" w:hAnsi="Times New Roman" w:cs="Times New Roman"/>
          <w:sz w:val="24"/>
          <w:szCs w:val="24"/>
        </w:rPr>
        <w:t xml:space="preserve"> </w:t>
      </w:r>
      <w:r w:rsidR="00FE32F9">
        <w:rPr>
          <w:rFonts w:ascii="Times New Roman" w:hAnsi="Times New Roman" w:cs="Times New Roman"/>
          <w:sz w:val="24"/>
          <w:szCs w:val="24"/>
        </w:rPr>
        <w:t>№</w:t>
      </w:r>
      <w:r w:rsidR="00E068F1">
        <w:rPr>
          <w:rFonts w:ascii="Times New Roman" w:hAnsi="Times New Roman" w:cs="Times New Roman"/>
          <w:sz w:val="24"/>
          <w:szCs w:val="24"/>
        </w:rPr>
        <w:t>2</w:t>
      </w:r>
      <w:r w:rsidR="009B4BF0" w:rsidRPr="008B40A9">
        <w:rPr>
          <w:rFonts w:ascii="Times New Roman" w:hAnsi="Times New Roman" w:cs="Times New Roman"/>
          <w:sz w:val="24"/>
          <w:szCs w:val="24"/>
        </w:rPr>
        <w:t>, определенное Регламентом Контрольно-счетной палаты Томской области.</w:t>
      </w:r>
    </w:p>
    <w:p w:rsidR="00E814D6" w:rsidRPr="004408BF" w:rsidRDefault="00E814D6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По поручению председателя Контрольно-счетной палаты Томской</w:t>
      </w:r>
      <w:r w:rsidR="0008506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B40A9">
        <w:rPr>
          <w:rFonts w:ascii="Times New Roman" w:hAnsi="Times New Roman" w:cs="Times New Roman"/>
          <w:sz w:val="24"/>
          <w:szCs w:val="24"/>
        </w:rPr>
        <w:t xml:space="preserve"> инспектор с учетом его профессиональных знаний и навыков, может быть привлечен к реализации полномочий Контрольно-счетной палаты Томской области по</w:t>
      </w:r>
      <w:r w:rsidR="00966D9F">
        <w:rPr>
          <w:rFonts w:ascii="Times New Roman" w:hAnsi="Times New Roman" w:cs="Times New Roman"/>
          <w:sz w:val="24"/>
          <w:szCs w:val="24"/>
        </w:rPr>
        <w:t xml:space="preserve"> </w:t>
      </w:r>
      <w:r w:rsidR="00966D9F" w:rsidRPr="004408BF">
        <w:rPr>
          <w:rFonts w:ascii="Times New Roman" w:hAnsi="Times New Roman" w:cs="Times New Roman"/>
          <w:sz w:val="24"/>
          <w:szCs w:val="24"/>
        </w:rPr>
        <w:t>вопросам, не отнесенным к</w:t>
      </w:r>
      <w:r w:rsidRPr="004408BF">
        <w:rPr>
          <w:rFonts w:ascii="Times New Roman" w:hAnsi="Times New Roman" w:cs="Times New Roman"/>
          <w:sz w:val="24"/>
          <w:szCs w:val="24"/>
        </w:rPr>
        <w:t xml:space="preserve"> аудиторск</w:t>
      </w:r>
      <w:r w:rsidR="00966D9F" w:rsidRPr="004408BF">
        <w:rPr>
          <w:rFonts w:ascii="Times New Roman" w:hAnsi="Times New Roman" w:cs="Times New Roman"/>
          <w:sz w:val="24"/>
          <w:szCs w:val="24"/>
        </w:rPr>
        <w:t xml:space="preserve">ому </w:t>
      </w:r>
      <w:r w:rsidRPr="004408BF">
        <w:rPr>
          <w:rFonts w:ascii="Times New Roman" w:hAnsi="Times New Roman" w:cs="Times New Roman"/>
          <w:sz w:val="24"/>
          <w:szCs w:val="24"/>
        </w:rPr>
        <w:t>направлени</w:t>
      </w:r>
      <w:r w:rsidR="00966D9F" w:rsidRPr="004408BF">
        <w:rPr>
          <w:rFonts w:ascii="Times New Roman" w:hAnsi="Times New Roman" w:cs="Times New Roman"/>
          <w:sz w:val="24"/>
          <w:szCs w:val="24"/>
        </w:rPr>
        <w:t>ю №2</w:t>
      </w:r>
      <w:r w:rsidRPr="004408BF">
        <w:rPr>
          <w:rFonts w:ascii="Times New Roman" w:hAnsi="Times New Roman" w:cs="Times New Roman"/>
          <w:sz w:val="24"/>
          <w:szCs w:val="24"/>
        </w:rPr>
        <w:t>.</w:t>
      </w:r>
    </w:p>
    <w:p w:rsidR="00E814D6" w:rsidRDefault="00E814D6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Результаты исполнения настоящего должностного регламента учитываются при аттестации гражданского служащего, оценке его профессиональной служебной деятельности, при проведении конкурса на замещение вакантной должности, при включении в кадровый резерв, сдаче квалификационного экзамена, поощрении, решении иных вопросов, связанных с прохождением гражданской службы.</w:t>
      </w:r>
    </w:p>
    <w:p w:rsidR="00DE679A" w:rsidRPr="00FE32F9" w:rsidRDefault="00DE679A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FE32F9">
        <w:rPr>
          <w:rFonts w:ascii="Times New Roman" w:hAnsi="Times New Roman"/>
          <w:sz w:val="24"/>
          <w:szCs w:val="24"/>
        </w:rPr>
        <w:t>Положения настоящего должностного регламента учитываются при проведении конкурса на замещение вакантной должности государственной гражданской службы</w:t>
      </w:r>
      <w:r w:rsidR="0008506E" w:rsidRPr="00FE32F9">
        <w:rPr>
          <w:rFonts w:ascii="Times New Roman" w:hAnsi="Times New Roman"/>
          <w:sz w:val="24"/>
          <w:szCs w:val="24"/>
        </w:rPr>
        <w:t xml:space="preserve"> инспектора и</w:t>
      </w:r>
      <w:r w:rsidR="00975093" w:rsidRPr="00FE32F9">
        <w:rPr>
          <w:rFonts w:ascii="Times New Roman" w:hAnsi="Times New Roman"/>
          <w:sz w:val="24"/>
          <w:szCs w:val="24"/>
        </w:rPr>
        <w:t xml:space="preserve">/или </w:t>
      </w:r>
      <w:r w:rsidRPr="00FE32F9">
        <w:rPr>
          <w:rFonts w:ascii="Times New Roman" w:hAnsi="Times New Roman"/>
          <w:sz w:val="24"/>
          <w:szCs w:val="24"/>
        </w:rPr>
        <w:t xml:space="preserve">включении </w:t>
      </w:r>
      <w:r w:rsidR="0008506E" w:rsidRPr="00FE32F9">
        <w:rPr>
          <w:rFonts w:ascii="Times New Roman" w:hAnsi="Times New Roman"/>
          <w:sz w:val="24"/>
          <w:szCs w:val="24"/>
        </w:rPr>
        <w:t>в кадровый резерв.</w:t>
      </w:r>
    </w:p>
    <w:p w:rsidR="007631D5" w:rsidRPr="00FE32F9" w:rsidRDefault="007631D5" w:rsidP="002A23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E32F9">
        <w:rPr>
          <w:rFonts w:ascii="Times New Roman" w:hAnsi="Times New Roman" w:cs="Times New Roman"/>
          <w:spacing w:val="3"/>
          <w:sz w:val="24"/>
          <w:szCs w:val="24"/>
        </w:rPr>
        <w:t xml:space="preserve">1.7. Область профессиональной служебной </w:t>
      </w:r>
      <w:r w:rsidR="001B3CA1">
        <w:rPr>
          <w:rFonts w:ascii="Times New Roman" w:hAnsi="Times New Roman" w:cs="Times New Roman"/>
          <w:spacing w:val="3"/>
          <w:sz w:val="24"/>
          <w:szCs w:val="24"/>
        </w:rPr>
        <w:t xml:space="preserve">деятельности </w:t>
      </w:r>
      <w:r w:rsidRPr="00FE32F9">
        <w:rPr>
          <w:rFonts w:ascii="Times New Roman" w:hAnsi="Times New Roman" w:cs="Times New Roman"/>
          <w:spacing w:val="3"/>
          <w:sz w:val="24"/>
          <w:szCs w:val="24"/>
        </w:rPr>
        <w:t>инспектора Контрольно-счетной палаты:</w:t>
      </w:r>
    </w:p>
    <w:p w:rsidR="007631D5" w:rsidRPr="00FE32F9" w:rsidRDefault="007631D5" w:rsidP="002A23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E32F9">
        <w:rPr>
          <w:rFonts w:ascii="Times New Roman" w:hAnsi="Times New Roman" w:cs="Times New Roman"/>
          <w:spacing w:val="3"/>
          <w:sz w:val="24"/>
          <w:szCs w:val="24"/>
        </w:rPr>
        <w:t>- внешний государственный аудит (контроль).</w:t>
      </w:r>
    </w:p>
    <w:p w:rsidR="00DC6BB6" w:rsidRPr="00FE32F9" w:rsidRDefault="007631D5" w:rsidP="002A23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E32F9">
        <w:rPr>
          <w:rFonts w:ascii="Times New Roman" w:hAnsi="Times New Roman" w:cs="Times New Roman"/>
          <w:spacing w:val="3"/>
          <w:sz w:val="24"/>
          <w:szCs w:val="24"/>
        </w:rPr>
        <w:t>1.</w:t>
      </w:r>
      <w:r w:rsidR="00B82F92">
        <w:rPr>
          <w:rFonts w:ascii="Times New Roman" w:hAnsi="Times New Roman" w:cs="Times New Roman"/>
          <w:spacing w:val="3"/>
          <w:sz w:val="24"/>
          <w:szCs w:val="24"/>
        </w:rPr>
        <w:t>8</w:t>
      </w:r>
      <w:r w:rsidRPr="00FE32F9">
        <w:rPr>
          <w:rFonts w:ascii="Times New Roman" w:hAnsi="Times New Roman" w:cs="Times New Roman"/>
          <w:spacing w:val="3"/>
          <w:sz w:val="24"/>
          <w:szCs w:val="24"/>
        </w:rPr>
        <w:t>. Виды профессиональной служебной деятельности инспектора Контрольно-счетной палаты:</w:t>
      </w:r>
    </w:p>
    <w:p w:rsidR="007631D5" w:rsidRPr="007631D5" w:rsidRDefault="007631D5" w:rsidP="002A23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E32F9">
        <w:rPr>
          <w:rFonts w:ascii="Times New Roman" w:hAnsi="Times New Roman" w:cs="Times New Roman"/>
          <w:spacing w:val="3"/>
          <w:sz w:val="24"/>
          <w:szCs w:val="24"/>
        </w:rPr>
        <w:t>- внешний государственный аудит (контроль).</w:t>
      </w:r>
    </w:p>
    <w:p w:rsidR="007631D5" w:rsidRDefault="007631D5" w:rsidP="002A23D0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2860" w:rsidRPr="00F87EFE" w:rsidRDefault="00CB2860" w:rsidP="002A23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7EFE">
        <w:rPr>
          <w:rFonts w:ascii="Times New Roman" w:hAnsi="Times New Roman" w:cs="Times New Roman"/>
          <w:b/>
          <w:sz w:val="24"/>
        </w:rPr>
        <w:t>Квалификационные требования к образованию, стажу работы,</w:t>
      </w:r>
    </w:p>
    <w:p w:rsidR="00CB2860" w:rsidRPr="00F87EFE" w:rsidRDefault="00CB2860" w:rsidP="002A2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87EFE">
        <w:rPr>
          <w:rFonts w:ascii="Times New Roman" w:hAnsi="Times New Roman" w:cs="Times New Roman"/>
          <w:b/>
          <w:sz w:val="24"/>
        </w:rPr>
        <w:t>уровню и характеру знаний и навыков</w:t>
      </w:r>
    </w:p>
    <w:p w:rsidR="00AD0429" w:rsidRPr="00F87EFE" w:rsidRDefault="00AD0429" w:rsidP="002A23D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F87EFE">
        <w:rPr>
          <w:rFonts w:ascii="Times New Roman" w:hAnsi="Times New Roman" w:cs="Times New Roman"/>
          <w:sz w:val="24"/>
          <w:szCs w:val="24"/>
        </w:rPr>
        <w:t xml:space="preserve">Требования, необходимые для </w:t>
      </w:r>
      <w:r w:rsidRPr="00F87EFE">
        <w:rPr>
          <w:rFonts w:ascii="Times New Roman" w:hAnsi="Times New Roman" w:cs="Times New Roman"/>
          <w:spacing w:val="3"/>
          <w:sz w:val="24"/>
          <w:szCs w:val="24"/>
        </w:rPr>
        <w:t xml:space="preserve">замещения должности </w:t>
      </w:r>
      <w:r w:rsidRPr="00F87EFE">
        <w:rPr>
          <w:rFonts w:ascii="Times New Roman" w:hAnsi="Times New Roman" w:cs="Times New Roman"/>
          <w:spacing w:val="1"/>
          <w:sz w:val="24"/>
          <w:szCs w:val="24"/>
        </w:rPr>
        <w:t>инспектора Контрольно-счетной палаты:</w:t>
      </w:r>
    </w:p>
    <w:p w:rsidR="00E941CD" w:rsidRPr="00F87EFE" w:rsidRDefault="006101A7" w:rsidP="002A23D0">
      <w:pPr>
        <w:pStyle w:val="1"/>
        <w:numPr>
          <w:ilvl w:val="2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Минимальный у</w:t>
      </w:r>
      <w:r w:rsidR="00E941CD" w:rsidRPr="00F87EFE">
        <w:rPr>
          <w:rFonts w:ascii="Times New Roman" w:hAnsi="Times New Roman" w:cs="Times New Roman"/>
          <w:spacing w:val="1"/>
          <w:sz w:val="24"/>
          <w:szCs w:val="24"/>
        </w:rPr>
        <w:t xml:space="preserve">ровень профессионального образования: </w:t>
      </w:r>
    </w:p>
    <w:p w:rsidR="00AD0429" w:rsidRPr="00F87EFE" w:rsidRDefault="00AF6C92" w:rsidP="002A23D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87EFE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FE32F9" w:rsidRPr="00F87EFE">
        <w:rPr>
          <w:rFonts w:ascii="Times New Roman" w:hAnsi="Times New Roman" w:cs="Times New Roman"/>
          <w:spacing w:val="1"/>
          <w:sz w:val="24"/>
          <w:szCs w:val="24"/>
        </w:rPr>
        <w:t>Высшее образование</w:t>
      </w:r>
      <w:r w:rsidR="006101A7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="006101A7">
        <w:rPr>
          <w:rFonts w:ascii="Times New Roman" w:hAnsi="Times New Roman" w:cs="Times New Roman"/>
          <w:spacing w:val="1"/>
          <w:sz w:val="24"/>
          <w:szCs w:val="24"/>
        </w:rPr>
        <w:t>бакалавриат</w:t>
      </w:r>
      <w:proofErr w:type="spellEnd"/>
      <w:r w:rsidR="006101A7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F02466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C0F68" w:rsidRPr="00F87EFE" w:rsidRDefault="00AD0429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87EFE">
        <w:rPr>
          <w:rFonts w:ascii="Times New Roman" w:hAnsi="Times New Roman" w:cs="Times New Roman"/>
          <w:spacing w:val="1"/>
          <w:sz w:val="24"/>
          <w:szCs w:val="24"/>
        </w:rPr>
        <w:t>2.1.2.</w:t>
      </w:r>
      <w:r w:rsidR="00555769" w:rsidRPr="00F87E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769" w:rsidRPr="00F87EFE">
        <w:rPr>
          <w:rFonts w:ascii="Times New Roman" w:hAnsi="Times New Roman" w:cs="Times New Roman"/>
          <w:spacing w:val="11"/>
          <w:sz w:val="24"/>
          <w:szCs w:val="24"/>
        </w:rPr>
        <w:t>Специальность</w:t>
      </w:r>
      <w:r w:rsidR="006101A7">
        <w:rPr>
          <w:rFonts w:ascii="Times New Roman" w:hAnsi="Times New Roman" w:cs="Times New Roman"/>
          <w:spacing w:val="11"/>
          <w:sz w:val="24"/>
          <w:szCs w:val="24"/>
        </w:rPr>
        <w:t xml:space="preserve"> (</w:t>
      </w:r>
      <w:r w:rsidR="00555769" w:rsidRPr="00F87EFE">
        <w:rPr>
          <w:rFonts w:ascii="Times New Roman" w:hAnsi="Times New Roman" w:cs="Times New Roman"/>
          <w:spacing w:val="11"/>
          <w:sz w:val="24"/>
          <w:szCs w:val="24"/>
        </w:rPr>
        <w:t xml:space="preserve">направление </w:t>
      </w:r>
      <w:r w:rsidR="00555769" w:rsidRPr="00F87EFE">
        <w:rPr>
          <w:rFonts w:ascii="Times New Roman" w:hAnsi="Times New Roman" w:cs="Times New Roman"/>
          <w:spacing w:val="1"/>
          <w:sz w:val="24"/>
          <w:szCs w:val="24"/>
        </w:rPr>
        <w:t>подготовки</w:t>
      </w:r>
      <w:r w:rsidR="006101A7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555769" w:rsidRPr="00F87EFE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F02466" w:rsidRDefault="00D07FAE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554FC">
        <w:rPr>
          <w:rFonts w:ascii="Times New Roman" w:hAnsi="Times New Roman" w:cs="Times New Roman"/>
          <w:sz w:val="24"/>
          <w:szCs w:val="28"/>
        </w:rPr>
        <w:t>Финансы и кредит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F02466" w:rsidRDefault="00C554FC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Экономика</w:t>
      </w:r>
      <w:r w:rsidR="00D07FAE">
        <w:rPr>
          <w:rFonts w:ascii="Times New Roman" w:hAnsi="Times New Roman" w:cs="Times New Roman"/>
          <w:sz w:val="24"/>
          <w:szCs w:val="28"/>
        </w:rPr>
        <w:t>;</w:t>
      </w:r>
    </w:p>
    <w:p w:rsidR="000D1AE9" w:rsidRDefault="00C554FC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Менеджмент</w:t>
      </w:r>
      <w:r w:rsidR="000D1AE9">
        <w:rPr>
          <w:rFonts w:ascii="Times New Roman" w:hAnsi="Times New Roman" w:cs="Times New Roman"/>
          <w:sz w:val="24"/>
          <w:szCs w:val="28"/>
        </w:rPr>
        <w:t>;</w:t>
      </w:r>
    </w:p>
    <w:p w:rsidR="00F02466" w:rsidRPr="002525A4" w:rsidRDefault="00F02466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</w:t>
      </w:r>
      <w:r w:rsidRPr="002525A4">
        <w:rPr>
          <w:rFonts w:ascii="Times New Roman" w:hAnsi="Times New Roman" w:cs="Times New Roman"/>
          <w:sz w:val="24"/>
          <w:szCs w:val="28"/>
        </w:rPr>
        <w:t xml:space="preserve">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329F2" w:rsidRPr="00F87EFE" w:rsidRDefault="00E941CD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87EFE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AD0429" w:rsidRPr="00F87EFE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555769" w:rsidRPr="00F87EFE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F87EF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6101A7">
        <w:rPr>
          <w:rFonts w:ascii="Times New Roman" w:hAnsi="Times New Roman" w:cs="Times New Roman"/>
          <w:spacing w:val="-1"/>
          <w:sz w:val="24"/>
          <w:szCs w:val="24"/>
        </w:rPr>
        <w:t>Продолжительность с</w:t>
      </w:r>
      <w:r w:rsidRPr="00F87EFE">
        <w:rPr>
          <w:rFonts w:ascii="Times New Roman" w:hAnsi="Times New Roman" w:cs="Times New Roman"/>
          <w:spacing w:val="2"/>
          <w:sz w:val="24"/>
          <w:szCs w:val="24"/>
        </w:rPr>
        <w:t>таж</w:t>
      </w:r>
      <w:r w:rsidR="006101A7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7EFE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государственной гражданской службы </w:t>
      </w:r>
      <w:r w:rsidR="006101A7">
        <w:rPr>
          <w:rFonts w:ascii="Times New Roman" w:hAnsi="Times New Roman" w:cs="Times New Roman"/>
          <w:spacing w:val="2"/>
          <w:sz w:val="24"/>
          <w:szCs w:val="24"/>
        </w:rPr>
        <w:t xml:space="preserve">или </w:t>
      </w:r>
      <w:r w:rsidRPr="00F87EFE">
        <w:rPr>
          <w:rFonts w:ascii="Times New Roman" w:hAnsi="Times New Roman" w:cs="Times New Roman"/>
          <w:spacing w:val="3"/>
          <w:sz w:val="24"/>
          <w:szCs w:val="24"/>
        </w:rPr>
        <w:t>работы</w:t>
      </w:r>
      <w:r w:rsidR="00AD0429" w:rsidRPr="00F87EFE">
        <w:rPr>
          <w:rFonts w:ascii="Times New Roman" w:hAnsi="Times New Roman" w:cs="Times New Roman"/>
          <w:spacing w:val="3"/>
          <w:sz w:val="24"/>
          <w:szCs w:val="24"/>
        </w:rPr>
        <w:t xml:space="preserve"> по специальности</w:t>
      </w:r>
      <w:r w:rsidR="00F87EFE">
        <w:rPr>
          <w:rFonts w:ascii="Times New Roman" w:hAnsi="Times New Roman" w:cs="Times New Roman"/>
          <w:spacing w:val="3"/>
          <w:sz w:val="24"/>
          <w:szCs w:val="24"/>
        </w:rPr>
        <w:t>, направлению подготовки</w:t>
      </w:r>
      <w:r w:rsidRPr="00F87EFE">
        <w:rPr>
          <w:rFonts w:ascii="Times New Roman" w:hAnsi="Times New Roman" w:cs="Times New Roman"/>
          <w:spacing w:val="1"/>
          <w:sz w:val="24"/>
          <w:szCs w:val="24"/>
        </w:rPr>
        <w:t xml:space="preserve">: </w:t>
      </w:r>
    </w:p>
    <w:p w:rsidR="00E941CD" w:rsidRDefault="006329F2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EFE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1872AD" w:rsidRPr="00F87EFE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или не менее четырех лет опыта работы по специальности, направлению подготовки</w:t>
      </w:r>
      <w:r w:rsidR="00E941CD" w:rsidRPr="00F87EFE">
        <w:rPr>
          <w:rFonts w:ascii="Times New Roman" w:hAnsi="Times New Roman" w:cs="Times New Roman"/>
          <w:sz w:val="24"/>
          <w:szCs w:val="24"/>
        </w:rPr>
        <w:t>.</w:t>
      </w:r>
    </w:p>
    <w:p w:rsidR="00FF7115" w:rsidRPr="00280C33" w:rsidRDefault="00FF7115" w:rsidP="002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80C33">
        <w:rPr>
          <w:rFonts w:ascii="Times New Roman" w:hAnsi="Times New Roman" w:cs="Times New Roman"/>
          <w:sz w:val="24"/>
          <w:szCs w:val="20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должност</w:t>
      </w:r>
      <w:r>
        <w:rPr>
          <w:rFonts w:ascii="Times New Roman" w:hAnsi="Times New Roman" w:cs="Times New Roman"/>
          <w:sz w:val="24"/>
          <w:szCs w:val="20"/>
        </w:rPr>
        <w:t>и</w:t>
      </w:r>
      <w:r w:rsidRPr="00280C3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инспектора Контрольно-счетной палаты</w:t>
      </w:r>
      <w:r w:rsidRPr="00280C33">
        <w:rPr>
          <w:rFonts w:ascii="Times New Roman" w:hAnsi="Times New Roman" w:cs="Times New Roman"/>
          <w:sz w:val="24"/>
          <w:szCs w:val="20"/>
        </w:rPr>
        <w:t xml:space="preserve"> - не менее одного года стажа государственной гражданской службы или работы по специальности, направлению подготовки.</w:t>
      </w:r>
    </w:p>
    <w:p w:rsidR="006101A7" w:rsidRDefault="006101A7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2.1.4. Базовые </w:t>
      </w:r>
      <w:r w:rsidR="001B3CA1">
        <w:rPr>
          <w:rFonts w:ascii="Times New Roman" w:hAnsi="Times New Roman" w:cs="Times New Roman"/>
          <w:spacing w:val="-2"/>
          <w:sz w:val="24"/>
          <w:szCs w:val="24"/>
        </w:rPr>
        <w:t>знания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умения:</w:t>
      </w:r>
    </w:p>
    <w:p w:rsidR="008D1895" w:rsidRPr="001B3CA1" w:rsidRDefault="008D1895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D1895">
        <w:rPr>
          <w:rFonts w:ascii="Times New Roman" w:hAnsi="Times New Roman" w:cs="Times New Roman"/>
          <w:spacing w:val="-2"/>
          <w:sz w:val="24"/>
          <w:szCs w:val="24"/>
        </w:rPr>
        <w:t xml:space="preserve">1) </w:t>
      </w:r>
      <w:r>
        <w:rPr>
          <w:rFonts w:ascii="Times New Roman" w:hAnsi="Times New Roman" w:cs="Times New Roman"/>
          <w:spacing w:val="-2"/>
          <w:sz w:val="24"/>
          <w:szCs w:val="24"/>
        </w:rPr>
        <w:t>Знание государственного языка Российской Федерации (русского языка).</w:t>
      </w:r>
    </w:p>
    <w:p w:rsidR="008D1895" w:rsidRDefault="008D1895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8D189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A90DD8">
        <w:rPr>
          <w:rFonts w:ascii="Times New Roman" w:hAnsi="Times New Roman" w:cs="Times New Roman"/>
          <w:sz w:val="24"/>
          <w:szCs w:val="24"/>
        </w:rPr>
        <w:t xml:space="preserve">нания основ </w:t>
      </w:r>
      <w:r w:rsidRPr="001B3CA1">
        <w:rPr>
          <w:rFonts w:ascii="Times New Roman" w:hAnsi="Times New Roman" w:cs="Times New Roman"/>
          <w:sz w:val="24"/>
          <w:szCs w:val="24"/>
        </w:rPr>
        <w:t xml:space="preserve">Конституции </w:t>
      </w:r>
      <w:r w:rsidRPr="00A90DD8">
        <w:rPr>
          <w:rFonts w:ascii="Times New Roman" w:hAnsi="Times New Roman" w:cs="Times New Roman"/>
          <w:sz w:val="24"/>
          <w:szCs w:val="24"/>
        </w:rPr>
        <w:t>Российской Федерации, законодательства о государственной гражданской службе,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D1895" w:rsidRPr="007943F7" w:rsidRDefault="008D1895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3F7">
        <w:rPr>
          <w:rFonts w:ascii="Times New Roman" w:hAnsi="Times New Roman" w:cs="Times New Roman"/>
          <w:sz w:val="24"/>
          <w:szCs w:val="24"/>
        </w:rPr>
        <w:t>Федерального закона от 27.05.2003 № 58-ФЗ «О системе государственной гражданской службы Российской Федерации»;</w:t>
      </w:r>
    </w:p>
    <w:p w:rsidR="008D1895" w:rsidRPr="007943F7" w:rsidRDefault="008D1895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3F7">
        <w:rPr>
          <w:rFonts w:ascii="Times New Roman" w:hAnsi="Times New Roman" w:cs="Times New Roman"/>
          <w:sz w:val="24"/>
          <w:szCs w:val="24"/>
        </w:rPr>
        <w:t>Федерального закона от 27.07.2004 № 79-ФЗ «О государственной гражданской службе Российской Федерации»;</w:t>
      </w:r>
    </w:p>
    <w:p w:rsidR="008D1895" w:rsidRDefault="008D1895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3F7">
        <w:rPr>
          <w:rFonts w:ascii="Times New Roman" w:hAnsi="Times New Roman" w:cs="Times New Roman"/>
          <w:sz w:val="24"/>
          <w:szCs w:val="24"/>
        </w:rPr>
        <w:t>Закона Томской области от 09.12.2005 № 231-ОЗ «О государственной гражданской службе Томской области»;</w:t>
      </w:r>
    </w:p>
    <w:p w:rsidR="002A23D0" w:rsidRPr="007943F7" w:rsidRDefault="002A23D0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3F7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коррупции»;</w:t>
      </w:r>
    </w:p>
    <w:p w:rsidR="002A23D0" w:rsidRPr="007943F7" w:rsidRDefault="002A23D0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3F7">
        <w:rPr>
          <w:rFonts w:ascii="Times New Roman" w:hAnsi="Times New Roman" w:cs="Times New Roman"/>
          <w:sz w:val="24"/>
          <w:szCs w:val="24"/>
        </w:rPr>
        <w:t>Закона Томской области от 07.07.2009 № 110-ОЗ «О противодейств</w:t>
      </w:r>
      <w:r>
        <w:rPr>
          <w:rFonts w:ascii="Times New Roman" w:hAnsi="Times New Roman" w:cs="Times New Roman"/>
          <w:sz w:val="24"/>
          <w:szCs w:val="24"/>
        </w:rPr>
        <w:t>ии коррупции в Томской области».</w:t>
      </w:r>
    </w:p>
    <w:p w:rsidR="008D1895" w:rsidRDefault="008D1895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3) З</w:t>
      </w:r>
      <w:r w:rsidRPr="00A90DD8">
        <w:rPr>
          <w:rFonts w:ascii="Times New Roman" w:hAnsi="Times New Roman" w:cs="Times New Roman"/>
          <w:sz w:val="24"/>
          <w:szCs w:val="24"/>
        </w:rPr>
        <w:t>нания и умения в области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895" w:rsidRPr="00A90DD8" w:rsidRDefault="008D1895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знание основ информационной безопасности и защиты информации;</w:t>
      </w:r>
    </w:p>
    <w:p w:rsidR="008D1895" w:rsidRPr="00A90DD8" w:rsidRDefault="008D1895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8D1895" w:rsidRDefault="008D1895" w:rsidP="002A23D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895" w:rsidRDefault="008D1895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4) Общие умения, свидетельствующие </w:t>
      </w:r>
      <w:r w:rsidRPr="00A90DD8">
        <w:rPr>
          <w:rFonts w:ascii="Times New Roman" w:hAnsi="Times New Roman" w:cs="Times New Roman"/>
          <w:sz w:val="24"/>
          <w:szCs w:val="24"/>
        </w:rPr>
        <w:t>о наличии необходимых профессиональных и личностных качеств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895" w:rsidRPr="00A90DD8" w:rsidRDefault="008D1895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8D1895" w:rsidRPr="00A90DD8" w:rsidRDefault="008D1895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8D1895" w:rsidRDefault="008D1895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8D1895" w:rsidRPr="007943F7" w:rsidRDefault="008D1895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качественная подготовка документов;</w:t>
      </w:r>
    </w:p>
    <w:p w:rsidR="008D1895" w:rsidRPr="007943F7" w:rsidRDefault="008D1895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сбор и ан</w:t>
      </w:r>
      <w:r>
        <w:rPr>
          <w:rFonts w:ascii="Times New Roman" w:hAnsi="Times New Roman" w:cs="Times New Roman"/>
          <w:sz w:val="24"/>
          <w:szCs w:val="24"/>
        </w:rPr>
        <w:t>ализ большого объема информации.</w:t>
      </w:r>
    </w:p>
    <w:p w:rsidR="00916114" w:rsidRDefault="00916114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2.1.</w:t>
      </w:r>
      <w:r w:rsidR="008D1895"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>. Профессиональные знания в сфере правового регулирования</w:t>
      </w:r>
      <w:r w:rsidR="008D1895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 Контрольно-счетной палаты Томской области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16114" w:rsidRPr="007943F7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7943F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916114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C554FC" w:rsidRDefault="00C554FC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Кодекса об административных правонарушениях Российской Федерации;</w:t>
      </w:r>
    </w:p>
    <w:p w:rsidR="00C554FC" w:rsidRDefault="00C554FC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Трудового кодекса Российской Федерации;</w:t>
      </w:r>
    </w:p>
    <w:p w:rsidR="00C554FC" w:rsidRDefault="00C554FC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Жилищного кодекса Российской Федерации;</w:t>
      </w:r>
    </w:p>
    <w:p w:rsidR="00916114" w:rsidRPr="00D07FAE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FAE">
        <w:rPr>
          <w:rFonts w:ascii="Times New Roman" w:hAnsi="Times New Roman" w:cs="Times New Roman"/>
          <w:sz w:val="24"/>
          <w:szCs w:val="24"/>
        </w:rPr>
        <w:t>- Федерального закона от 6 декабря 2011 года № 402-ФЗ «О бухгалтерском учете»;</w:t>
      </w:r>
    </w:p>
    <w:p w:rsidR="00916114" w:rsidRPr="00D07FAE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FAE">
        <w:rPr>
          <w:rFonts w:ascii="Times New Roman" w:hAnsi="Times New Roman" w:cs="Times New Roman"/>
          <w:sz w:val="24"/>
          <w:szCs w:val="24"/>
        </w:rPr>
        <w:t>- Федерального закона от 12 января 1996 года № 7-ФЗ «О некоммерческих организациях»;</w:t>
      </w:r>
    </w:p>
    <w:p w:rsidR="00916114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FAE">
        <w:rPr>
          <w:rFonts w:ascii="Times New Roman" w:hAnsi="Times New Roman" w:cs="Times New Roman"/>
          <w:sz w:val="24"/>
          <w:szCs w:val="24"/>
        </w:rPr>
        <w:t>-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554FC" w:rsidRPr="000F7CDE" w:rsidRDefault="00C554FC" w:rsidP="00C5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4A9E">
        <w:rPr>
          <w:rFonts w:ascii="Times New Roman" w:hAnsi="Times New Roman" w:cs="Times New Roman"/>
          <w:sz w:val="24"/>
          <w:szCs w:val="24"/>
        </w:rPr>
        <w:t xml:space="preserve">- </w:t>
      </w:r>
      <w:r w:rsidRPr="00524A9E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18 июля 2011 года № 223-ФЗ «О закупках товаров, работ, услуг отдельными видами юридических</w:t>
      </w:r>
      <w:r w:rsidRPr="000F7CDE">
        <w:rPr>
          <w:rFonts w:ascii="Times New Roman" w:hAnsi="Times New Roman" w:cs="Times New Roman"/>
          <w:sz w:val="24"/>
          <w:szCs w:val="24"/>
          <w:lang w:eastAsia="ru-RU"/>
        </w:rPr>
        <w:t xml:space="preserve"> лиц»;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CD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Pr="000F7CDE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03 ноября 2006 года № 174-ФЗ «Об автономных учреждениях»;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  <w:lang w:eastAsia="ru-RU"/>
        </w:rPr>
      </w:pPr>
      <w:r w:rsidRPr="000F7CD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F7CDE">
        <w:rPr>
          <w:rFonts w:ascii="Times New Roman" w:eastAsia="Batang" w:hAnsi="Times New Roman" w:cs="Times New Roman"/>
          <w:iCs/>
          <w:sz w:val="24"/>
          <w:szCs w:val="24"/>
          <w:lang w:eastAsia="ru-RU"/>
        </w:rPr>
        <w:t>Федерального закона от 29 ноября 2010 года № 326-ФЗ «Об обязательном медицинском страховании в Российской Федерации»;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7CDE">
        <w:rPr>
          <w:rFonts w:ascii="Times New Roman" w:eastAsia="Batang" w:hAnsi="Times New Roman" w:cs="Times New Roman"/>
          <w:iCs/>
          <w:sz w:val="24"/>
          <w:szCs w:val="24"/>
          <w:lang w:eastAsia="ru-RU"/>
        </w:rPr>
        <w:t xml:space="preserve">- </w:t>
      </w:r>
      <w:r w:rsidRPr="000F7CDE">
        <w:rPr>
          <w:rFonts w:ascii="Times New Roman" w:eastAsia="Batang" w:hAnsi="Times New Roman" w:cs="Times New Roman"/>
          <w:sz w:val="24"/>
          <w:szCs w:val="24"/>
          <w:lang w:eastAsia="ru-RU"/>
        </w:rPr>
        <w:t>Федерального закона от 21 ноября 2011 года № 323-ФЗ «Об основах охраны здоровья граждан в Российской Федерации»;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Pr="000F7CDE">
        <w:rPr>
          <w:rFonts w:ascii="Times New Roman" w:hAnsi="Times New Roman" w:cs="Times New Roman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>- Федерального закона от 29 декабря 2012 года № 273-ФЗ «Об образовании в РФ»;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>- Федерального закона от 17 декабря 1998 года № 188-ФЗ «О мировых судьях в Российской Федерации»;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CDE">
        <w:rPr>
          <w:rFonts w:ascii="Times New Roman" w:hAnsi="Times New Roman" w:cs="Times New Roman"/>
          <w:sz w:val="24"/>
          <w:szCs w:val="24"/>
        </w:rPr>
        <w:t>- Основ законодательства Российской Федерации о культуре (утверждены Верховным Советом РФ от 09 октября 1992 года №3612-1);</w:t>
      </w:r>
    </w:p>
    <w:p w:rsidR="00C554FC" w:rsidRPr="000F7CDE" w:rsidRDefault="00C554FC" w:rsidP="00C554FC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7CDE">
        <w:rPr>
          <w:rFonts w:ascii="Times New Roman" w:hAnsi="Times New Roman" w:cs="Times New Roman"/>
          <w:sz w:val="24"/>
          <w:szCs w:val="24"/>
        </w:rPr>
        <w:t xml:space="preserve">- </w:t>
      </w:r>
      <w:r w:rsidRPr="000F7CDE">
        <w:rPr>
          <w:rFonts w:ascii="Times New Roman" w:hAnsi="Times New Roman" w:cs="Times New Roman"/>
          <w:sz w:val="24"/>
          <w:szCs w:val="24"/>
          <w:lang w:eastAsia="ar-SA"/>
        </w:rPr>
        <w:t>Закона Томской области от 13 апреля 2004 года № 53-ОЗ «О порядке управления и распоряжения государственным имуществом Томской области»;</w:t>
      </w:r>
    </w:p>
    <w:p w:rsidR="00916114" w:rsidRPr="007943F7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Закона Томской области от 9 августа 2011 года № 177-ОЗ «О Контрольно-счетной палате Томской области»;</w:t>
      </w:r>
    </w:p>
    <w:p w:rsidR="00916114" w:rsidRPr="007943F7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Закона Томской области от 11 октября 2007 года № 231-ОЗ «О бюджетном процессе в Томской области»;</w:t>
      </w:r>
    </w:p>
    <w:p w:rsidR="00916114" w:rsidRPr="007943F7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Регламента Контрольно-счетной палаты Томской области, утвержденного приказом председателя Контрольно-счетной палаты Томской области от 3 октября 2011 № 29;</w:t>
      </w:r>
    </w:p>
    <w:p w:rsidR="00916114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Служебного распорядка Контрольно-счетной палаты Томской области, утвержденного приказом председателя Контрольно-счетной палаты Томской области от 30 декабря 2011 года № 49;</w:t>
      </w:r>
    </w:p>
    <w:p w:rsidR="00916114" w:rsidRPr="007943F7" w:rsidRDefault="00916114" w:rsidP="002A23D0">
      <w:pPr>
        <w:pStyle w:val="1"/>
        <w:shd w:val="clear" w:color="auto" w:fill="auto"/>
        <w:tabs>
          <w:tab w:val="left" w:pos="284"/>
          <w:tab w:val="left" w:pos="99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стандартов внешнего государственного финансового контроля, утвержденных в Контрольно-счетной палате Томской области;</w:t>
      </w:r>
    </w:p>
    <w:p w:rsidR="00F6418B" w:rsidRDefault="00916114" w:rsidP="002A23D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- иных нормативных правовых актов Российской Федерации и Томской области в сфере деятельности Контрольно-счетной палаты Томской области, необходимых для исполнения должностных обязанностей</w:t>
      </w:r>
      <w:r w:rsidR="00405C3B">
        <w:rPr>
          <w:rFonts w:ascii="Times New Roman" w:hAnsi="Times New Roman" w:cs="Times New Roman"/>
          <w:sz w:val="24"/>
          <w:szCs w:val="24"/>
        </w:rPr>
        <w:t>.</w:t>
      </w:r>
    </w:p>
    <w:p w:rsidR="00F6418B" w:rsidRDefault="00916114" w:rsidP="002A23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2.1.</w:t>
      </w:r>
      <w:r w:rsidR="008D1895"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</w:rPr>
        <w:t>. Иные профессиональные знания: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23D0">
        <w:rPr>
          <w:rFonts w:ascii="Times New Roman" w:hAnsi="Times New Roman" w:cs="Times New Roman"/>
          <w:sz w:val="24"/>
          <w:szCs w:val="24"/>
        </w:rPr>
        <w:t>и</w:t>
      </w:r>
      <w:r w:rsidRPr="00A90DD8">
        <w:rPr>
          <w:rFonts w:ascii="Times New Roman" w:hAnsi="Times New Roman" w:cs="Times New Roman"/>
          <w:sz w:val="24"/>
          <w:szCs w:val="24"/>
        </w:rPr>
        <w:t xml:space="preserve"> и функционировани</w:t>
      </w:r>
      <w:r w:rsidR="002A23D0">
        <w:rPr>
          <w:rFonts w:ascii="Times New Roman" w:hAnsi="Times New Roman" w:cs="Times New Roman"/>
          <w:sz w:val="24"/>
          <w:szCs w:val="24"/>
        </w:rPr>
        <w:t>я</w:t>
      </w:r>
      <w:r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Федерации;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основ бюджетного процесса и межбюджетных отношений в Российской Федерации;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2A23D0">
        <w:rPr>
          <w:rFonts w:ascii="Times New Roman" w:hAnsi="Times New Roman" w:cs="Times New Roman"/>
          <w:sz w:val="24"/>
          <w:szCs w:val="24"/>
        </w:rPr>
        <w:t>го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2A23D0">
        <w:rPr>
          <w:rFonts w:ascii="Times New Roman" w:hAnsi="Times New Roman" w:cs="Times New Roman"/>
          <w:sz w:val="24"/>
          <w:szCs w:val="24"/>
        </w:rPr>
        <w:t>я</w:t>
      </w:r>
      <w:r w:rsidRPr="00A90DD8">
        <w:rPr>
          <w:rFonts w:ascii="Times New Roman" w:hAnsi="Times New Roman" w:cs="Times New Roman"/>
          <w:sz w:val="24"/>
          <w:szCs w:val="24"/>
        </w:rPr>
        <w:t xml:space="preserve"> субъектов бюджетных правоотношений;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2A23D0">
        <w:rPr>
          <w:rFonts w:ascii="Times New Roman" w:hAnsi="Times New Roman" w:cs="Times New Roman"/>
          <w:sz w:val="24"/>
          <w:szCs w:val="24"/>
        </w:rPr>
        <w:t>ы</w:t>
      </w:r>
      <w:r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бюджетн</w:t>
      </w:r>
      <w:r w:rsidR="002A23D0">
        <w:rPr>
          <w:rFonts w:ascii="Times New Roman" w:hAnsi="Times New Roman" w:cs="Times New Roman"/>
          <w:sz w:val="24"/>
          <w:szCs w:val="24"/>
        </w:rPr>
        <w:t>ой</w:t>
      </w:r>
      <w:r w:rsidRPr="00A90DD8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2A23D0">
        <w:rPr>
          <w:rFonts w:ascii="Times New Roman" w:hAnsi="Times New Roman" w:cs="Times New Roman"/>
          <w:sz w:val="24"/>
          <w:szCs w:val="24"/>
        </w:rPr>
        <w:t>и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Российской Федерации, ее состав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>;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трансфертов, субсидий учреждениям и юридическим лицам, бюджетных инвестиций;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утверждения и критерии государственных программ </w:t>
      </w:r>
      <w:r w:rsidR="001271A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A90DD8">
        <w:rPr>
          <w:rFonts w:ascii="Times New Roman" w:hAnsi="Times New Roman" w:cs="Times New Roman"/>
          <w:sz w:val="24"/>
          <w:szCs w:val="24"/>
        </w:rPr>
        <w:t>, механизм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оценки эффективности их реализации;</w:t>
      </w:r>
    </w:p>
    <w:p w:rsidR="00181F5A" w:rsidRPr="00A90DD8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разработки, утверждения и реализации ведомственных целевых программ;</w:t>
      </w:r>
    </w:p>
    <w:p w:rsidR="00181F5A" w:rsidRPr="00405C3B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DD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росписи;</w:t>
      </w:r>
    </w:p>
    <w:p w:rsidR="00181F5A" w:rsidRPr="00405C3B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особенност</w:t>
      </w:r>
      <w:r w:rsidR="002A23D0">
        <w:rPr>
          <w:rFonts w:ascii="Times New Roman" w:hAnsi="Times New Roman" w:cs="Times New Roman"/>
          <w:sz w:val="24"/>
          <w:szCs w:val="24"/>
        </w:rPr>
        <w:t>ей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бюджетных полномочий участников бюджетного процесса;</w:t>
      </w:r>
    </w:p>
    <w:p w:rsidR="00181F5A" w:rsidRPr="00405C3B" w:rsidRDefault="00181F5A" w:rsidP="002A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бюджетны</w:t>
      </w:r>
      <w:r w:rsidR="002A23D0"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2A23D0"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271A9" w:rsidRPr="00405C3B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405C3B">
        <w:rPr>
          <w:rFonts w:ascii="Times New Roman" w:hAnsi="Times New Roman" w:cs="Times New Roman"/>
          <w:sz w:val="24"/>
          <w:szCs w:val="24"/>
        </w:rPr>
        <w:t>государственного финансового контроля</w:t>
      </w:r>
      <w:r w:rsidR="001271A9" w:rsidRPr="00405C3B">
        <w:rPr>
          <w:rFonts w:ascii="Times New Roman" w:hAnsi="Times New Roman" w:cs="Times New Roman"/>
          <w:sz w:val="24"/>
          <w:szCs w:val="24"/>
        </w:rPr>
        <w:t xml:space="preserve"> (аудита)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</w:p>
    <w:p w:rsidR="00916114" w:rsidRPr="00405C3B" w:rsidRDefault="00181F5A" w:rsidP="002A23D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бюджетны</w:t>
      </w:r>
      <w:r w:rsidR="002A23D0"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2A23D0"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порядк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ведения бухгалтерского учета в государственных учреждениях;</w:t>
      </w:r>
    </w:p>
    <w:p w:rsidR="001271A9" w:rsidRDefault="001271A9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порядк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составления бюджетной отчетности областного бюджета;</w:t>
      </w:r>
    </w:p>
    <w:p w:rsidR="008D1895" w:rsidRPr="00405C3B" w:rsidRDefault="008D1895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</w:t>
      </w:r>
      <w:r w:rsidR="002A23D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в области финансов.</w:t>
      </w:r>
    </w:p>
    <w:p w:rsidR="001271A9" w:rsidRPr="00405C3B" w:rsidRDefault="001271A9" w:rsidP="001244E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5C3B">
        <w:rPr>
          <w:rFonts w:ascii="Times New Roman" w:hAnsi="Times New Roman" w:cs="Times New Roman"/>
          <w:spacing w:val="-2"/>
          <w:sz w:val="24"/>
          <w:szCs w:val="24"/>
        </w:rPr>
        <w:t>2.1.</w:t>
      </w:r>
      <w:r w:rsidR="002A23D0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405C3B">
        <w:rPr>
          <w:rFonts w:ascii="Times New Roman" w:hAnsi="Times New Roman" w:cs="Times New Roman"/>
          <w:spacing w:val="-2"/>
          <w:sz w:val="24"/>
          <w:szCs w:val="24"/>
        </w:rPr>
        <w:t>. Профессиональные умения: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комплексн</w:t>
      </w:r>
      <w:r w:rsidR="00037C99">
        <w:rPr>
          <w:rFonts w:ascii="Times New Roman" w:hAnsi="Times New Roman" w:cs="Times New Roman"/>
          <w:sz w:val="24"/>
          <w:szCs w:val="24"/>
        </w:rPr>
        <w:t>ая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037C99"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первичных учетных документов;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567"/>
          <w:tab w:val="left" w:pos="8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навыки и метод</w:t>
      </w:r>
      <w:r w:rsidR="002A23D0">
        <w:rPr>
          <w:rFonts w:ascii="Times New Roman" w:hAnsi="Times New Roman" w:cs="Times New Roman"/>
          <w:sz w:val="24"/>
          <w:szCs w:val="24"/>
        </w:rPr>
        <w:t>ы</w:t>
      </w:r>
      <w:r w:rsidRPr="00405C3B">
        <w:rPr>
          <w:rFonts w:ascii="Times New Roman" w:hAnsi="Times New Roman" w:cs="Times New Roman"/>
          <w:sz w:val="24"/>
          <w:szCs w:val="24"/>
        </w:rPr>
        <w:t xml:space="preserve"> финансово-экономического анализа;</w:t>
      </w:r>
    </w:p>
    <w:p w:rsidR="00F9575C" w:rsidRPr="00405C3B" w:rsidRDefault="00F9575C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подготовка программ и рабочих планов </w:t>
      </w:r>
      <w:r w:rsidRPr="00405C3B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мероприятий;</w:t>
      </w:r>
    </w:p>
    <w:p w:rsidR="001271A9" w:rsidRDefault="001271A9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составление актов проверок, аналитических записок, отчетов по результатам контрольных и экспертно-аналитических мероприятий;</w:t>
      </w:r>
    </w:p>
    <w:p w:rsidR="00F9575C" w:rsidRPr="00405C3B" w:rsidRDefault="00F9575C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формулирование выводов по результатам </w:t>
      </w:r>
      <w:r w:rsidRPr="00405C3B">
        <w:rPr>
          <w:rFonts w:ascii="Times New Roman" w:hAnsi="Times New Roman" w:cs="Times New Roman"/>
          <w:sz w:val="24"/>
          <w:szCs w:val="24"/>
        </w:rPr>
        <w:t>контрольных и экспертно-аналитических мероприятий;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подготовка представлений</w:t>
      </w:r>
      <w:r w:rsidR="00F9575C">
        <w:rPr>
          <w:rFonts w:ascii="Times New Roman" w:hAnsi="Times New Roman" w:cs="Times New Roman"/>
          <w:sz w:val="24"/>
          <w:szCs w:val="24"/>
        </w:rPr>
        <w:t>,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предписаний</w:t>
      </w:r>
      <w:r w:rsidR="00F9575C">
        <w:rPr>
          <w:rFonts w:ascii="Times New Roman" w:hAnsi="Times New Roman" w:cs="Times New Roman"/>
          <w:sz w:val="24"/>
          <w:szCs w:val="24"/>
        </w:rPr>
        <w:t>, уведомлений и информационных писем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подготовка заключений на проекты законов Томской области и иные нормативные правовые акты</w:t>
      </w:r>
      <w:r w:rsidR="004211E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</w:p>
    <w:p w:rsidR="00F9575C" w:rsidRPr="00405C3B" w:rsidRDefault="001271A9" w:rsidP="002A23D0">
      <w:pPr>
        <w:pStyle w:val="1"/>
        <w:shd w:val="clear" w:color="auto" w:fill="auto"/>
        <w:tabs>
          <w:tab w:val="left" w:pos="567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примен</w:t>
      </w:r>
      <w:r w:rsidR="00037C99">
        <w:rPr>
          <w:rFonts w:ascii="Times New Roman" w:hAnsi="Times New Roman" w:cs="Times New Roman"/>
          <w:sz w:val="24"/>
          <w:szCs w:val="24"/>
        </w:rPr>
        <w:t>ение</w:t>
      </w:r>
      <w:r w:rsidRPr="00405C3B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 w:rsidR="002A23D0">
        <w:rPr>
          <w:rFonts w:ascii="Times New Roman" w:hAnsi="Times New Roman" w:cs="Times New Roman"/>
          <w:sz w:val="24"/>
          <w:szCs w:val="24"/>
        </w:rPr>
        <w:t xml:space="preserve">норм </w:t>
      </w:r>
      <w:r w:rsidRPr="00405C3B">
        <w:rPr>
          <w:rFonts w:ascii="Times New Roman" w:hAnsi="Times New Roman" w:cs="Times New Roman"/>
          <w:sz w:val="24"/>
          <w:szCs w:val="24"/>
        </w:rPr>
        <w:t>действующ</w:t>
      </w:r>
      <w:r w:rsidR="002A23D0">
        <w:rPr>
          <w:rFonts w:ascii="Times New Roman" w:hAnsi="Times New Roman" w:cs="Times New Roman"/>
          <w:sz w:val="24"/>
          <w:szCs w:val="24"/>
        </w:rPr>
        <w:t>его</w:t>
      </w:r>
      <w:r w:rsidRPr="00405C3B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2A23D0"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>;</w:t>
      </w:r>
    </w:p>
    <w:p w:rsidR="001271A9" w:rsidRDefault="001271A9" w:rsidP="002A23D0">
      <w:pPr>
        <w:pStyle w:val="1"/>
        <w:shd w:val="clear" w:color="auto" w:fill="auto"/>
        <w:tabs>
          <w:tab w:val="left" w:pos="567"/>
          <w:tab w:val="left" w:pos="8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пользова</w:t>
      </w:r>
      <w:r w:rsidR="00F9575C">
        <w:rPr>
          <w:rFonts w:ascii="Times New Roman" w:hAnsi="Times New Roman" w:cs="Times New Roman"/>
          <w:sz w:val="24"/>
          <w:szCs w:val="24"/>
        </w:rPr>
        <w:t>ние</w:t>
      </w:r>
      <w:r w:rsidRPr="00405C3B">
        <w:rPr>
          <w:rFonts w:ascii="Times New Roman" w:hAnsi="Times New Roman" w:cs="Times New Roman"/>
          <w:sz w:val="24"/>
          <w:szCs w:val="24"/>
        </w:rPr>
        <w:t xml:space="preserve"> электронными справочными правовыми системами;</w:t>
      </w:r>
    </w:p>
    <w:p w:rsidR="00F9575C" w:rsidRPr="00405C3B" w:rsidRDefault="00F9575C" w:rsidP="002A23D0">
      <w:pPr>
        <w:pStyle w:val="1"/>
        <w:shd w:val="clear" w:color="auto" w:fill="auto"/>
        <w:tabs>
          <w:tab w:val="left" w:pos="567"/>
          <w:tab w:val="left" w:pos="8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DD8">
        <w:rPr>
          <w:rFonts w:ascii="Times New Roman" w:hAnsi="Times New Roman" w:cs="Times New Roman"/>
          <w:sz w:val="24"/>
          <w:szCs w:val="24"/>
        </w:rPr>
        <w:t xml:space="preserve">пользование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Pr="00A90DD8">
        <w:rPr>
          <w:rFonts w:ascii="Times New Roman" w:hAnsi="Times New Roman" w:cs="Times New Roman"/>
          <w:sz w:val="24"/>
          <w:szCs w:val="24"/>
        </w:rPr>
        <w:t>государственными информационными системами, необходимыми для осуществления внешнего государственного аудита (контроля)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567"/>
          <w:tab w:val="left" w:pos="8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владение грамотной устной и письменной речью;</w:t>
      </w:r>
    </w:p>
    <w:p w:rsidR="001271A9" w:rsidRPr="00405C3B" w:rsidRDefault="001271A9" w:rsidP="002A23D0">
      <w:pPr>
        <w:pStyle w:val="1"/>
        <w:shd w:val="clear" w:color="auto" w:fill="auto"/>
        <w:tabs>
          <w:tab w:val="left" w:pos="567"/>
          <w:tab w:val="left" w:pos="8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- владение деловым стилем письма.</w:t>
      </w:r>
    </w:p>
    <w:p w:rsidR="00E941CD" w:rsidRPr="007943F7" w:rsidRDefault="00E941CD" w:rsidP="002A23D0">
      <w:pPr>
        <w:pStyle w:val="1"/>
        <w:shd w:val="clear" w:color="auto" w:fill="auto"/>
        <w:tabs>
          <w:tab w:val="left" w:pos="0"/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2A23D0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42BD1" w:rsidRPr="00F87EFE">
        <w:rPr>
          <w:rFonts w:ascii="Times New Roman" w:hAnsi="Times New Roman" w:cs="Times New Roman"/>
          <w:b/>
          <w:sz w:val="24"/>
          <w:szCs w:val="24"/>
        </w:rPr>
        <w:t>Должностные обязанности, п</w:t>
      </w:r>
      <w:r w:rsidRPr="00F87EFE">
        <w:rPr>
          <w:rFonts w:ascii="Times New Roman" w:hAnsi="Times New Roman" w:cs="Times New Roman"/>
          <w:b/>
          <w:sz w:val="24"/>
          <w:szCs w:val="24"/>
        </w:rPr>
        <w:t xml:space="preserve">рава </w:t>
      </w:r>
      <w:r w:rsidR="00742BD1" w:rsidRPr="00F87EFE">
        <w:rPr>
          <w:rFonts w:ascii="Times New Roman" w:hAnsi="Times New Roman" w:cs="Times New Roman"/>
          <w:b/>
          <w:sz w:val="24"/>
          <w:szCs w:val="24"/>
        </w:rPr>
        <w:t>и ответственность</w:t>
      </w:r>
      <w:r w:rsidR="00DB0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578" w:rsidRPr="00F87EFE">
        <w:rPr>
          <w:rFonts w:ascii="Times New Roman" w:hAnsi="Times New Roman" w:cs="Times New Roman"/>
          <w:b/>
          <w:sz w:val="24"/>
          <w:szCs w:val="24"/>
        </w:rPr>
        <w:t>инспектора</w:t>
      </w:r>
    </w:p>
    <w:p w:rsidR="005D0A7B" w:rsidRDefault="00EF0270" w:rsidP="002A23D0">
      <w:pPr>
        <w:pStyle w:val="1"/>
        <w:numPr>
          <w:ilvl w:val="0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814D6" w:rsidRPr="008B40A9">
        <w:rPr>
          <w:rFonts w:ascii="Times New Roman" w:hAnsi="Times New Roman" w:cs="Times New Roman"/>
          <w:sz w:val="24"/>
          <w:szCs w:val="24"/>
        </w:rPr>
        <w:t>нспектор обязан добросовестно и на высоком профессиональном уровне исполнять свои должностные обязанности в соответствии с должностным регламентом, соблюдать ограничения, не нарушать запреты, установленные действующим федеральным законодательством, выполнять требования и обязательства, взятые на себя в связи с поступлением на государственную гражданскую службу в соответствии с требованиями Федеральных законов «О государственной гражданской службе Российской Федерации», «О противодействии коррупции», «Об общих принципах организации и деятельности контрольно-счетных органов субъектов Российской Федерации и муниципальных образований», Законов Томской области «О государственной гражданской службе Томской области», «О Контрольно-счетной палате Томской области», Регламента Контрольно-счетной палаты Томской области, стандартов внешнего государственного финансового контроля, утвержденных в Контрольно-счетной палате Томской области, Служебного распорядка Контрольно-счетной палаты Томской области, Этического кодекса работников Контрольно-счетной палаты Томской области, приказов</w:t>
      </w:r>
      <w:r w:rsidR="00845FBF" w:rsidRPr="00845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5FBF" w:rsidRPr="004408BF">
        <w:rPr>
          <w:rFonts w:ascii="Times New Roman" w:hAnsi="Times New Roman" w:cs="Times New Roman"/>
          <w:sz w:val="24"/>
          <w:szCs w:val="24"/>
        </w:rPr>
        <w:t>(распоряжений)</w:t>
      </w:r>
      <w:r w:rsidR="00E814D6" w:rsidRPr="004408BF">
        <w:rPr>
          <w:rFonts w:ascii="Times New Roman" w:hAnsi="Times New Roman" w:cs="Times New Roman"/>
          <w:sz w:val="24"/>
          <w:szCs w:val="24"/>
        </w:rPr>
        <w:t xml:space="preserve"> </w:t>
      </w:r>
      <w:r w:rsidR="00E814D6" w:rsidRPr="008B40A9">
        <w:rPr>
          <w:rFonts w:ascii="Times New Roman" w:hAnsi="Times New Roman" w:cs="Times New Roman"/>
          <w:sz w:val="24"/>
          <w:szCs w:val="24"/>
        </w:rPr>
        <w:t>председателя Контрольно-счетной палаты Томской области и иных нормативных актов.</w:t>
      </w:r>
    </w:p>
    <w:p w:rsidR="00E814D6" w:rsidRPr="008B40A9" w:rsidRDefault="00EF0270" w:rsidP="002A23D0">
      <w:pPr>
        <w:pStyle w:val="1"/>
        <w:numPr>
          <w:ilvl w:val="0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D0A7B" w:rsidRPr="008B40A9">
        <w:rPr>
          <w:rFonts w:ascii="Times New Roman" w:hAnsi="Times New Roman" w:cs="Times New Roman"/>
          <w:sz w:val="24"/>
          <w:szCs w:val="24"/>
        </w:rPr>
        <w:t>нспектор при исполнении должностных обязанностей обязан принимать меры по недопущению и урегулированию конфликта интересов.</w:t>
      </w:r>
    </w:p>
    <w:p w:rsidR="00E814D6" w:rsidRDefault="007631D5" w:rsidP="002A23D0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0A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0270">
        <w:rPr>
          <w:rFonts w:ascii="Times New Roman" w:hAnsi="Times New Roman" w:cs="Times New Roman"/>
          <w:sz w:val="24"/>
          <w:szCs w:val="24"/>
        </w:rPr>
        <w:t>И</w:t>
      </w:r>
      <w:r w:rsidR="00E814D6" w:rsidRPr="008B40A9">
        <w:rPr>
          <w:rFonts w:ascii="Times New Roman" w:hAnsi="Times New Roman" w:cs="Times New Roman"/>
          <w:sz w:val="24"/>
          <w:szCs w:val="24"/>
        </w:rPr>
        <w:t>нспектор является должностным лицом Контрольно-счетной палаты Томской области, на него возлагаются обязанности по организации и непосредственному проведению контрольных и экспертно-аналитических мероприятий в пределах компетенции Контрольно-счетной палаты Томской области.</w:t>
      </w:r>
    </w:p>
    <w:p w:rsidR="00E814D6" w:rsidRPr="008B40A9" w:rsidRDefault="005D0A7B" w:rsidP="002A23D0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7631D5">
        <w:rPr>
          <w:rFonts w:ascii="Times New Roman" w:hAnsi="Times New Roman" w:cs="Times New Roman"/>
          <w:sz w:val="24"/>
          <w:szCs w:val="24"/>
        </w:rPr>
        <w:t xml:space="preserve"> </w:t>
      </w:r>
      <w:r w:rsidR="00EF0270">
        <w:rPr>
          <w:rFonts w:ascii="Times New Roman" w:hAnsi="Times New Roman" w:cs="Times New Roman"/>
          <w:sz w:val="24"/>
          <w:szCs w:val="24"/>
        </w:rPr>
        <w:t>И</w:t>
      </w:r>
      <w:r w:rsidR="00E814D6" w:rsidRPr="008B40A9">
        <w:rPr>
          <w:rFonts w:ascii="Times New Roman" w:hAnsi="Times New Roman" w:cs="Times New Roman"/>
          <w:sz w:val="24"/>
          <w:szCs w:val="24"/>
        </w:rPr>
        <w:t>нспектор в пределах своей компетенции: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самостоятельно или в составе группы проводит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ее расположения и (или) по месту расположения проверяемых объектов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8B40A9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>уведомления, в разработке программы и рабочего плана мероприятия. Подбирает, систематизирует, изучает и анализирует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проверок;</w:t>
      </w:r>
    </w:p>
    <w:p w:rsidR="00E814D6" w:rsidRPr="00C554FC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C554FC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</w:t>
      </w:r>
      <w:r w:rsidR="009C6C0C" w:rsidRPr="00C554FC">
        <w:rPr>
          <w:rFonts w:ascii="Times New Roman" w:hAnsi="Times New Roman" w:cs="Times New Roman"/>
          <w:color w:val="000000"/>
          <w:sz w:val="24"/>
          <w:szCs w:val="24"/>
        </w:rPr>
        <w:t>, а в его отсутствие старшего инспектора аудиторского направления №</w:t>
      </w:r>
      <w:r w:rsidR="00E068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54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124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во встречных проверках;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lastRenderedPageBreak/>
        <w:t xml:space="preserve"> информирует аудитора о выявленных нарушениях;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1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оформлении результатов</w:t>
      </w:r>
      <w:r w:rsidRPr="008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проведенного мероприятия, встречной</w:t>
      </w:r>
      <w:r w:rsidRPr="008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проверки (акт</w:t>
      </w:r>
      <w:r w:rsidR="009C6C0C">
        <w:rPr>
          <w:rFonts w:ascii="Times New Roman" w:hAnsi="Times New Roman" w:cs="Times New Roman"/>
          <w:color w:val="000000"/>
          <w:sz w:val="24"/>
          <w:szCs w:val="24"/>
        </w:rPr>
        <w:t>, аналитическая записка,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отчет, представление, предписание, протокол, информационное письмо)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систематизирует и оформляет результаты проводимых проверяющей группой мероприятий в соответствии с требованиями стандартов, утвержденных в Контрольно-счетной палате Томской области;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Контрольно-счетной палатой Томской области заключений на проекты нормативных правовых актов Томской области и </w:t>
      </w:r>
      <w:r w:rsidR="00DE0580" w:rsidRPr="008B40A9">
        <w:rPr>
          <w:rFonts w:ascii="Times New Roman" w:hAnsi="Times New Roman" w:cs="Times New Roman"/>
          <w:color w:val="000000"/>
          <w:sz w:val="24"/>
          <w:szCs w:val="24"/>
        </w:rPr>
        <w:t>документов стратегического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планирования Томской области;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готовит предложения по результатам мероприятий, проведенных с его участием, в том числе об устранении причин и условий совершения выявленных нарушений, принятии мер по восстановлению причиненного ущерба или незаконного использования бюджетных средств, а также по вопросам совершенствования методологии проведения мероприятий, стандартов, утвержденных в Контрольно-счетной палате Томской области и т.п.;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заносит данные в </w:t>
      </w:r>
      <w:r w:rsidRPr="008B40A9">
        <w:rPr>
          <w:rFonts w:ascii="Times New Roman" w:hAnsi="Times New Roman" w:cs="Times New Roman"/>
          <w:sz w:val="24"/>
          <w:szCs w:val="24"/>
        </w:rPr>
        <w:t>«</w:t>
      </w:r>
      <w:r w:rsidR="00742BD1">
        <w:rPr>
          <w:rFonts w:ascii="Times New Roman" w:hAnsi="Times New Roman" w:cs="Times New Roman"/>
          <w:sz w:val="24"/>
          <w:szCs w:val="24"/>
        </w:rPr>
        <w:t>Систему учета результатов деятельности Контрольно-счетной-палаты Томской области»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готовит документацию и материалы по мероприятиям, проведенным с его участием, для сдачи в архив;</w:t>
      </w:r>
    </w:p>
    <w:p w:rsidR="00E814D6" w:rsidRPr="008B40A9" w:rsidRDefault="00E814D6" w:rsidP="002A23D0">
      <w:pPr>
        <w:pStyle w:val="1"/>
        <w:numPr>
          <w:ilvl w:val="1"/>
          <w:numId w:val="2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выполняет иные поручения аудитора в рамках деятельности соответствующего аудиторского направления, а также поручения председателя Контрольно-счетной палаты Томской области по реализации полномочий палаты по иным аудиторским направлениям.</w:t>
      </w:r>
    </w:p>
    <w:p w:rsidR="00E814D6" w:rsidRDefault="00EF0270" w:rsidP="002A23D0">
      <w:pPr>
        <w:pStyle w:val="1"/>
        <w:numPr>
          <w:ilvl w:val="1"/>
          <w:numId w:val="9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814D6" w:rsidRPr="008B40A9">
        <w:rPr>
          <w:rFonts w:ascii="Times New Roman" w:hAnsi="Times New Roman" w:cs="Times New Roman"/>
          <w:sz w:val="24"/>
          <w:szCs w:val="24"/>
        </w:rPr>
        <w:t>нспектор при исполнении своих должностных обязанностей пользуется полномочиями, установленными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и Законом Томской области «О Контрольно-счетной палате Томской области», Регламентом Контрольно-счетной палаты, стандартами, утвержденными в Контрольно-счетной палате Томской области, приказами председателя Контрольно-счетной палаты Томской области и иными нормативными правовыми актами.</w:t>
      </w:r>
    </w:p>
    <w:p w:rsidR="001B4199" w:rsidRPr="00F87EFE" w:rsidRDefault="00EF0270" w:rsidP="002A23D0">
      <w:pPr>
        <w:pStyle w:val="1"/>
        <w:numPr>
          <w:ilvl w:val="1"/>
          <w:numId w:val="9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B4199" w:rsidRPr="00F87EFE">
        <w:rPr>
          <w:rFonts w:ascii="Times New Roman" w:hAnsi="Times New Roman" w:cs="Times New Roman"/>
          <w:sz w:val="24"/>
          <w:szCs w:val="24"/>
        </w:rPr>
        <w:t>нспектор Контрольно-счетной палаты пользуется правами, установленными Федеральным законом «О государственной гражданской службе Российской Федерации»</w:t>
      </w:r>
      <w:r w:rsidR="005D0A7B" w:rsidRPr="00F87EFE">
        <w:rPr>
          <w:rFonts w:ascii="Times New Roman" w:hAnsi="Times New Roman" w:cs="Times New Roman"/>
          <w:sz w:val="24"/>
          <w:szCs w:val="24"/>
        </w:rPr>
        <w:t xml:space="preserve">, </w:t>
      </w:r>
      <w:r w:rsidR="005D0A7B" w:rsidRPr="004408BF">
        <w:rPr>
          <w:rFonts w:ascii="Times New Roman" w:hAnsi="Times New Roman" w:cs="Times New Roman"/>
          <w:sz w:val="24"/>
          <w:szCs w:val="24"/>
        </w:rPr>
        <w:t>Законом Томской области «О государственной гражданской службе Томской области», Служебным распорядком Контрольно-счетной палаты Томской области, приказами</w:t>
      </w:r>
      <w:r w:rsidR="00845FBF" w:rsidRPr="004408BF">
        <w:rPr>
          <w:rFonts w:ascii="Times New Roman" w:hAnsi="Times New Roman" w:cs="Times New Roman"/>
          <w:sz w:val="24"/>
          <w:szCs w:val="24"/>
        </w:rPr>
        <w:t xml:space="preserve"> (распоряжениями)</w:t>
      </w:r>
      <w:r w:rsidR="005D0A7B" w:rsidRPr="004408BF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Контрольно-счетной палаты Томской области и иными нормативными </w:t>
      </w:r>
      <w:r w:rsidR="0087515D" w:rsidRPr="00F87EFE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5D0A7B" w:rsidRPr="00F87EFE">
        <w:rPr>
          <w:rFonts w:ascii="Times New Roman" w:hAnsi="Times New Roman" w:cs="Times New Roman"/>
          <w:sz w:val="24"/>
          <w:szCs w:val="24"/>
        </w:rPr>
        <w:t>актами.</w:t>
      </w:r>
    </w:p>
    <w:p w:rsidR="00274FE6" w:rsidRDefault="00A22B27" w:rsidP="002A23D0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F04">
        <w:rPr>
          <w:rFonts w:ascii="Times New Roman" w:hAnsi="Times New Roman" w:cs="Times New Roman"/>
          <w:sz w:val="24"/>
          <w:szCs w:val="24"/>
        </w:rPr>
        <w:t>.</w:t>
      </w:r>
      <w:r w:rsidR="005D0A7B">
        <w:rPr>
          <w:rFonts w:ascii="Times New Roman" w:hAnsi="Times New Roman" w:cs="Times New Roman"/>
          <w:sz w:val="24"/>
          <w:szCs w:val="24"/>
        </w:rPr>
        <w:t>7</w:t>
      </w:r>
      <w:r w:rsidR="00606F04">
        <w:rPr>
          <w:rFonts w:ascii="Times New Roman" w:hAnsi="Times New Roman" w:cs="Times New Roman"/>
          <w:sz w:val="24"/>
          <w:szCs w:val="24"/>
        </w:rPr>
        <w:t xml:space="preserve">. </w:t>
      </w:r>
      <w:r w:rsidR="00EF0270">
        <w:rPr>
          <w:rFonts w:ascii="Times New Roman" w:hAnsi="Times New Roman" w:cs="Times New Roman"/>
          <w:sz w:val="24"/>
          <w:szCs w:val="24"/>
        </w:rPr>
        <w:t>И</w:t>
      </w:r>
      <w:r w:rsidR="00E814D6" w:rsidRPr="008B40A9">
        <w:rPr>
          <w:rFonts w:ascii="Times New Roman" w:hAnsi="Times New Roman" w:cs="Times New Roman"/>
          <w:sz w:val="24"/>
          <w:szCs w:val="24"/>
        </w:rPr>
        <w:t>нспектор в соответствии с законодательством Российской Федерации и Томской области несет ответственность за соблюдение законодательства о гражданской службе, Этического кодекса работников Контрольно-счетной палаты Томской области, Регламента и Служебного распорядка Контрольно-счетной палаты Томской области, стандартов, утвержденных в Контрольно-счетной палате Томской области, а также за достоверность и объективность результатов проводимых им мероприятий и за разглашение государственной и иной охраняемой законом тайны.</w:t>
      </w:r>
    </w:p>
    <w:p w:rsidR="00E814D6" w:rsidRPr="008B40A9" w:rsidRDefault="005D0A7B" w:rsidP="002A23D0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DB0">
        <w:rPr>
          <w:rFonts w:ascii="Times New Roman" w:hAnsi="Times New Roman" w:cs="Times New Roman"/>
          <w:sz w:val="24"/>
          <w:szCs w:val="24"/>
        </w:rPr>
        <w:t>.</w:t>
      </w:r>
      <w:r w:rsidR="007631D5">
        <w:rPr>
          <w:rFonts w:ascii="Times New Roman" w:hAnsi="Times New Roman" w:cs="Times New Roman"/>
          <w:sz w:val="24"/>
          <w:szCs w:val="24"/>
        </w:rPr>
        <w:t>8</w:t>
      </w:r>
      <w:r w:rsidR="00B02DB0">
        <w:rPr>
          <w:rFonts w:ascii="Times New Roman" w:hAnsi="Times New Roman" w:cs="Times New Roman"/>
          <w:sz w:val="24"/>
          <w:szCs w:val="24"/>
        </w:rPr>
        <w:t xml:space="preserve">. </w:t>
      </w:r>
      <w:r w:rsidR="00E814D6" w:rsidRPr="008B40A9">
        <w:rPr>
          <w:rFonts w:ascii="Times New Roman" w:hAnsi="Times New Roman" w:cs="Times New Roman"/>
          <w:sz w:val="24"/>
          <w:szCs w:val="24"/>
        </w:rPr>
        <w:t>Ответственность инспектора за неисполнение или ненадлежащее исполнение служебных обязанностей,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предусмотрена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E814D6" w:rsidRPr="008B40A9" w:rsidRDefault="00B02DB0" w:rsidP="002A23D0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31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0270">
        <w:rPr>
          <w:rFonts w:ascii="Times New Roman" w:hAnsi="Times New Roman" w:cs="Times New Roman"/>
          <w:sz w:val="24"/>
          <w:szCs w:val="24"/>
        </w:rPr>
        <w:t>И</w:t>
      </w:r>
      <w:r w:rsidR="00E814D6" w:rsidRPr="008B40A9">
        <w:rPr>
          <w:rFonts w:ascii="Times New Roman" w:hAnsi="Times New Roman" w:cs="Times New Roman"/>
          <w:sz w:val="24"/>
          <w:szCs w:val="24"/>
        </w:rPr>
        <w:t>нспектор в соответствии с законодательством Российской Федерации и Томской области несет ответственность за разглашение сведений о персональных данных, ставших известными в ходе исполнения должностных обязанностей.</w:t>
      </w:r>
    </w:p>
    <w:p w:rsidR="00E814D6" w:rsidRDefault="00E814D6" w:rsidP="002A23D0">
      <w:pPr>
        <w:pStyle w:val="1"/>
        <w:shd w:val="clear" w:color="auto" w:fill="auto"/>
        <w:tabs>
          <w:tab w:val="left" w:pos="20"/>
          <w:tab w:val="left" w:pos="1134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2A23D0">
      <w:pPr>
        <w:pStyle w:val="1"/>
        <w:shd w:val="clear" w:color="auto" w:fill="auto"/>
        <w:tabs>
          <w:tab w:val="left" w:pos="20"/>
          <w:tab w:val="left" w:pos="1134"/>
        </w:tabs>
        <w:spacing w:before="0" w:after="0" w:line="240" w:lineRule="auto"/>
        <w:ind w:right="23" w:firstLine="547"/>
        <w:jc w:val="center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b/>
          <w:sz w:val="24"/>
          <w:szCs w:val="24"/>
        </w:rPr>
        <w:t>Перечень вопросов, по которым</w:t>
      </w:r>
      <w:r w:rsidR="00DB0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b/>
          <w:sz w:val="24"/>
          <w:szCs w:val="24"/>
        </w:rPr>
        <w:t>инспектор вправе или обязан самостоятельно принимать управленческие и иные решения</w:t>
      </w:r>
    </w:p>
    <w:p w:rsidR="00E814D6" w:rsidRPr="008B40A9" w:rsidRDefault="00E814D6" w:rsidP="002A23D0">
      <w:pPr>
        <w:pStyle w:val="1"/>
        <w:numPr>
          <w:ilvl w:val="1"/>
          <w:numId w:val="3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При участии в контрольных и экспертно-аналитических мероприятиях:</w:t>
      </w:r>
    </w:p>
    <w:p w:rsidR="00E814D6" w:rsidRPr="008B40A9" w:rsidRDefault="00E814D6" w:rsidP="002A23D0">
      <w:pPr>
        <w:pStyle w:val="1"/>
        <w:numPr>
          <w:ilvl w:val="2"/>
          <w:numId w:val="3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Определяет перечень и объем информации, документов и материалов, необходимой для проведения мероприятия;</w:t>
      </w:r>
    </w:p>
    <w:p w:rsidR="00E814D6" w:rsidRPr="004408BF" w:rsidRDefault="00E814D6" w:rsidP="002A23D0">
      <w:pPr>
        <w:pStyle w:val="1"/>
        <w:numPr>
          <w:ilvl w:val="2"/>
          <w:numId w:val="3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Реализует права должностного лица, закрепленные статьей 22 Закона Томской области «О Контрольно-счетной палате Томской области», с учетом требований Регламента Контрольно-счетной палаты Томской области, стандартов внешнего государственного финансового контроля и иных </w:t>
      </w:r>
      <w:r w:rsidRPr="004408BF">
        <w:rPr>
          <w:rFonts w:ascii="Times New Roman" w:hAnsi="Times New Roman" w:cs="Times New Roman"/>
          <w:sz w:val="24"/>
          <w:szCs w:val="24"/>
        </w:rPr>
        <w:t xml:space="preserve">приказов </w:t>
      </w:r>
      <w:r w:rsidR="00845FBF" w:rsidRPr="004408BF">
        <w:rPr>
          <w:rFonts w:ascii="Times New Roman" w:hAnsi="Times New Roman" w:cs="Times New Roman"/>
          <w:sz w:val="24"/>
          <w:szCs w:val="24"/>
        </w:rPr>
        <w:t xml:space="preserve">(распоряжений) </w:t>
      </w:r>
      <w:r w:rsidRPr="004408BF">
        <w:rPr>
          <w:rFonts w:ascii="Times New Roman" w:hAnsi="Times New Roman" w:cs="Times New Roman"/>
          <w:sz w:val="24"/>
          <w:szCs w:val="24"/>
        </w:rPr>
        <w:t>председателя Контрольно-счетной палаты Томской области.</w:t>
      </w:r>
    </w:p>
    <w:p w:rsidR="00E814D6" w:rsidRDefault="00EF0270" w:rsidP="00EF0270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24407">
        <w:rPr>
          <w:rFonts w:ascii="Times New Roman" w:hAnsi="Times New Roman" w:cs="Times New Roman"/>
          <w:sz w:val="24"/>
          <w:szCs w:val="24"/>
        </w:rPr>
        <w:t>П</w:t>
      </w:r>
      <w:r w:rsidR="00E814D6" w:rsidRPr="008B40A9">
        <w:rPr>
          <w:rFonts w:ascii="Times New Roman" w:hAnsi="Times New Roman" w:cs="Times New Roman"/>
          <w:sz w:val="24"/>
          <w:szCs w:val="24"/>
        </w:rPr>
        <w:t>ринимает иные решения, необходимые для исполнения возложенных должностных обязанностей.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09" w:right="20" w:firstLine="547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7E6F43">
      <w:pPr>
        <w:pStyle w:val="1"/>
        <w:numPr>
          <w:ilvl w:val="0"/>
          <w:numId w:val="3"/>
        </w:numPr>
        <w:shd w:val="clear" w:color="auto" w:fill="auto"/>
        <w:tabs>
          <w:tab w:val="left" w:pos="20"/>
          <w:tab w:val="left" w:pos="284"/>
          <w:tab w:val="left" w:pos="1134"/>
        </w:tabs>
        <w:spacing w:before="0" w:after="0" w:line="240" w:lineRule="auto"/>
        <w:ind w:right="23" w:firstLine="46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40A9">
        <w:rPr>
          <w:rFonts w:ascii="Times New Roman" w:hAnsi="Times New Roman" w:cs="Times New Roman"/>
          <w:b/>
          <w:sz w:val="24"/>
          <w:szCs w:val="24"/>
        </w:rPr>
        <w:t>Сроки, процедуры подготовки, рассмотрения проектов управленческих и иных решений, порядок согласования и принятия решений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5.1. Контрольные и экспертно-аналитические мероприятия проводятся инспектором в сроки, определенные приказами и поручениями председателя Контрольно-счетной палаты Томской области;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5.2. Выбор методов и способов проведения мероприятий осуществляется инспектором по согласованию с аудитором.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2A23D0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6.</w:t>
      </w:r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b/>
          <w:sz w:val="24"/>
          <w:szCs w:val="24"/>
        </w:rPr>
        <w:t>Перечень вопросов, по которым инспектор вправе или обязан участвовать при подготовке проектов нормативных правовых актов и (или) проектов управленческих решений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6.1. </w:t>
      </w:r>
      <w:r w:rsidR="00EF0270"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может участвовать в подготовке следующих проектов управленческих решений:</w:t>
      </w:r>
    </w:p>
    <w:p w:rsidR="00E814D6" w:rsidRPr="008B40A9" w:rsidRDefault="00A22B27" w:rsidP="00B1089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4D6" w:rsidRPr="008B40A9">
        <w:rPr>
          <w:rFonts w:ascii="Times New Roman" w:hAnsi="Times New Roman" w:cs="Times New Roman"/>
          <w:sz w:val="24"/>
          <w:szCs w:val="24"/>
        </w:rPr>
        <w:t>проектов приказов председателя Контрольно-счетной палаты Томской области о проведении контрольных или экспертно-аналитических мероприятий.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2A23D0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7.</w:t>
      </w:r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b/>
          <w:sz w:val="24"/>
          <w:szCs w:val="24"/>
        </w:rPr>
        <w:t>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7.1. Контрольно-счетная палата Томской области не оказывает государственные услуги гражданам и организациям.</w:t>
      </w:r>
    </w:p>
    <w:p w:rsidR="00E814D6" w:rsidRPr="008B40A9" w:rsidRDefault="00E814D6" w:rsidP="002A23D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:rsidR="006531F8" w:rsidRDefault="00E814D6" w:rsidP="002A23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0A9">
        <w:rPr>
          <w:rFonts w:ascii="Times New Roman" w:hAnsi="Times New Roman" w:cs="Times New Roman"/>
          <w:b/>
          <w:bCs/>
          <w:sz w:val="24"/>
          <w:szCs w:val="24"/>
        </w:rPr>
        <w:t xml:space="preserve">8. Порядок служебного взаимодействия </w:t>
      </w:r>
      <w:r w:rsidRPr="008B40A9">
        <w:rPr>
          <w:rFonts w:ascii="Times New Roman" w:hAnsi="Times New Roman" w:cs="Times New Roman"/>
          <w:b/>
          <w:sz w:val="24"/>
          <w:szCs w:val="24"/>
        </w:rPr>
        <w:t xml:space="preserve">инспектора </w:t>
      </w:r>
      <w:r w:rsidRPr="008B40A9">
        <w:rPr>
          <w:rFonts w:ascii="Times New Roman" w:hAnsi="Times New Roman" w:cs="Times New Roman"/>
          <w:b/>
          <w:bCs/>
          <w:sz w:val="24"/>
          <w:szCs w:val="24"/>
        </w:rPr>
        <w:t>в связи с</w:t>
      </w:r>
    </w:p>
    <w:p w:rsidR="00E814D6" w:rsidRPr="008B40A9" w:rsidRDefault="00E814D6" w:rsidP="002A23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0A9">
        <w:rPr>
          <w:rFonts w:ascii="Times New Roman" w:hAnsi="Times New Roman" w:cs="Times New Roman"/>
          <w:b/>
          <w:bCs/>
          <w:sz w:val="24"/>
          <w:szCs w:val="24"/>
        </w:rPr>
        <w:t>исполнением им должностных обязанностей</w:t>
      </w:r>
    </w:p>
    <w:p w:rsidR="00E814D6" w:rsidRPr="008B40A9" w:rsidRDefault="00E814D6" w:rsidP="002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0A9">
        <w:rPr>
          <w:rFonts w:ascii="Times New Roman" w:eastAsia="Calibri" w:hAnsi="Times New Roman" w:cs="Times New Roman"/>
          <w:sz w:val="24"/>
          <w:szCs w:val="24"/>
        </w:rPr>
        <w:t xml:space="preserve">8.1. Взаимодействие инспектора с работниками Контрольно-счетной палаты Томской области,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8" w:history="1">
        <w:r w:rsidRPr="008B40A9">
          <w:rPr>
            <w:rFonts w:ascii="Times New Roman" w:eastAsia="Calibri" w:hAnsi="Times New Roman" w:cs="Times New Roman"/>
            <w:sz w:val="24"/>
            <w:szCs w:val="24"/>
          </w:rPr>
          <w:t>общих принципов</w:t>
        </w:r>
      </w:hyperlink>
      <w:r w:rsidRPr="008B40A9">
        <w:rPr>
          <w:rFonts w:ascii="Times New Roman" w:eastAsia="Calibri" w:hAnsi="Times New Roman" w:cs="Times New Roman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 и требований к служебному поведению, установленных </w:t>
      </w:r>
      <w:hyperlink r:id="rId9" w:history="1">
        <w:r w:rsidRPr="008B40A9">
          <w:rPr>
            <w:rFonts w:ascii="Times New Roman" w:eastAsia="Calibri" w:hAnsi="Times New Roman" w:cs="Times New Roman"/>
            <w:sz w:val="24"/>
            <w:szCs w:val="24"/>
          </w:rPr>
          <w:t>статьей 18</w:t>
        </w:r>
      </w:hyperlink>
      <w:r w:rsidRPr="008B40A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2004 года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Федерации, Томской области и приказами</w:t>
      </w:r>
      <w:r w:rsidR="00845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BF" w:rsidRPr="004408BF">
        <w:rPr>
          <w:rFonts w:ascii="Times New Roman" w:eastAsia="Calibri" w:hAnsi="Times New Roman" w:cs="Times New Roman"/>
          <w:sz w:val="24"/>
          <w:szCs w:val="24"/>
        </w:rPr>
        <w:t>(распоряжениями)</w:t>
      </w:r>
      <w:r w:rsidRPr="004408BF">
        <w:rPr>
          <w:rFonts w:ascii="Times New Roman" w:eastAsia="Calibri" w:hAnsi="Times New Roman" w:cs="Times New Roman"/>
          <w:sz w:val="24"/>
          <w:szCs w:val="24"/>
        </w:rPr>
        <w:t xml:space="preserve"> председателя </w:t>
      </w:r>
      <w:r w:rsidRPr="008B40A9">
        <w:rPr>
          <w:rFonts w:ascii="Times New Roman" w:eastAsia="Calibri" w:hAnsi="Times New Roman" w:cs="Times New Roman"/>
          <w:sz w:val="24"/>
          <w:szCs w:val="24"/>
        </w:rPr>
        <w:t>Контрольно-счетной палаты Томской области.</w:t>
      </w:r>
    </w:p>
    <w:p w:rsidR="00E814D6" w:rsidRPr="008B40A9" w:rsidRDefault="00E814D6" w:rsidP="002A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1F8" w:rsidRDefault="00E814D6" w:rsidP="002A23D0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9. Показатели эффективности и результативности профессиональной</w:t>
      </w:r>
    </w:p>
    <w:p w:rsidR="00E814D6" w:rsidRPr="008B40A9" w:rsidRDefault="00E814D6" w:rsidP="002A23D0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служебной деятельности инспектора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9.1. Основными показателями результативности и эффективности служебной деятельности инспектора являются: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lastRenderedPageBreak/>
        <w:t>1) качество подготовки и участия в контрольных и экспертно-аналитических мероприятиях;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2) качество подготовленных служебных документов, записок, отчетов, справок и иных документов, связанных с исполнением должностных обязанностей;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3) соблюдение сроков проведения контрольных и экспертно-аналитических мероприятий, установленных программой и рабочим планом их проведения, и сроков выполнения отдельных заданий, порученных</w:t>
      </w:r>
      <w:r w:rsidR="00DB01BE"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sz w:val="24"/>
          <w:szCs w:val="24"/>
        </w:rPr>
        <w:t>инспектору;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4) проявление личной инициативы при исполнении должностных обязанностей;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5)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службе.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10. Поощрение и награждение инспектора</w:t>
      </w:r>
    </w:p>
    <w:p w:rsidR="00E814D6" w:rsidRPr="008B40A9" w:rsidRDefault="00E814D6" w:rsidP="002A23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10.1. Поощрение и награждение инспектора осуществляется в соответствии с системой поощрений и награждений, установленной в Контрольно-счетной палате Томской области.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814D6" w:rsidRPr="008B40A9" w:rsidRDefault="00E814D6" w:rsidP="002A23D0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3293"/>
        <w:gridCol w:w="3072"/>
      </w:tblGrid>
      <w:tr w:rsidR="00E814D6" w:rsidRPr="008B40A9" w:rsidTr="00966D9F">
        <w:trPr>
          <w:trHeight w:val="298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pStyle w:val="1"/>
              <w:shd w:val="clear" w:color="auto" w:fill="auto"/>
              <w:spacing w:before="0" w:after="0" w:line="240" w:lineRule="auto"/>
              <w:ind w:left="25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A9">
              <w:rPr>
                <w:rFonts w:ascii="Times New Roman" w:hAnsi="Times New Roman" w:cs="Times New Roman"/>
                <w:b/>
                <w:sz w:val="24"/>
                <w:szCs w:val="24"/>
              </w:rPr>
              <w:t>С должностным регламентом ознакомлен (а):</w:t>
            </w:r>
          </w:p>
        </w:tc>
      </w:tr>
      <w:tr w:rsidR="00E814D6" w:rsidRPr="008B40A9" w:rsidTr="00966D9F">
        <w:trPr>
          <w:trHeight w:val="55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pStyle w:val="1"/>
              <w:shd w:val="clear" w:color="auto" w:fill="auto"/>
              <w:spacing w:before="0"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0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гражданского служащего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pStyle w:val="1"/>
              <w:shd w:val="clear" w:color="auto" w:fill="auto"/>
              <w:spacing w:before="0" w:after="0" w:line="240" w:lineRule="auto"/>
              <w:ind w:left="1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0A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A9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E814D6" w:rsidRPr="008B40A9" w:rsidTr="00966D9F">
        <w:trPr>
          <w:trHeight w:val="571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4D6" w:rsidRPr="008B40A9" w:rsidRDefault="00E814D6" w:rsidP="002A2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D9F" w:rsidRDefault="00966D9F" w:rsidP="002A23D0">
      <w:pPr>
        <w:spacing w:after="0" w:line="240" w:lineRule="auto"/>
      </w:pPr>
    </w:p>
    <w:p w:rsidR="00182F02" w:rsidRDefault="00182F02" w:rsidP="002A23D0">
      <w:pPr>
        <w:spacing w:after="0" w:line="240" w:lineRule="auto"/>
      </w:pPr>
    </w:p>
    <w:sectPr w:rsidR="00182F02" w:rsidSect="00A22B27">
      <w:headerReference w:type="default" r:id="rId1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BF" w:rsidRDefault="00845FBF" w:rsidP="00A22B27">
      <w:pPr>
        <w:spacing w:after="0" w:line="240" w:lineRule="auto"/>
      </w:pPr>
      <w:r>
        <w:separator/>
      </w:r>
    </w:p>
  </w:endnote>
  <w:endnote w:type="continuationSeparator" w:id="0">
    <w:p w:rsidR="00845FBF" w:rsidRDefault="00845FBF" w:rsidP="00A2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BF" w:rsidRDefault="00845FBF" w:rsidP="00A22B27">
      <w:pPr>
        <w:spacing w:after="0" w:line="240" w:lineRule="auto"/>
      </w:pPr>
      <w:r>
        <w:separator/>
      </w:r>
    </w:p>
  </w:footnote>
  <w:footnote w:type="continuationSeparator" w:id="0">
    <w:p w:rsidR="00845FBF" w:rsidRDefault="00845FBF" w:rsidP="00A2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1579"/>
      <w:docPartObj>
        <w:docPartGallery w:val="Page Numbers (Top of Page)"/>
        <w:docPartUnique/>
      </w:docPartObj>
    </w:sdtPr>
    <w:sdtEndPr/>
    <w:sdtContent>
      <w:p w:rsidR="00845FBF" w:rsidRDefault="00845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F43">
          <w:rPr>
            <w:noProof/>
          </w:rPr>
          <w:t>7</w:t>
        </w:r>
        <w:r>
          <w:fldChar w:fldCharType="end"/>
        </w:r>
      </w:p>
    </w:sdtContent>
  </w:sdt>
  <w:p w:rsidR="00845FBF" w:rsidRDefault="00845F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805"/>
    <w:multiLevelType w:val="multilevel"/>
    <w:tmpl w:val="3CE80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53EEC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17247F"/>
    <w:multiLevelType w:val="hybridMultilevel"/>
    <w:tmpl w:val="9010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73BE"/>
    <w:multiLevelType w:val="multilevel"/>
    <w:tmpl w:val="01BAB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ACB01DA"/>
    <w:multiLevelType w:val="multilevel"/>
    <w:tmpl w:val="9DF6713E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6">
    <w:nsid w:val="28922370"/>
    <w:multiLevelType w:val="hybridMultilevel"/>
    <w:tmpl w:val="8DB86C9A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00C21"/>
    <w:multiLevelType w:val="hybridMultilevel"/>
    <w:tmpl w:val="01BA7CA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371D04D6"/>
    <w:multiLevelType w:val="multilevel"/>
    <w:tmpl w:val="9DF6713E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39C03C9F"/>
    <w:multiLevelType w:val="multilevel"/>
    <w:tmpl w:val="7B8A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6A63F0"/>
    <w:multiLevelType w:val="multilevel"/>
    <w:tmpl w:val="9DF6713E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1">
    <w:nsid w:val="5CA9784F"/>
    <w:multiLevelType w:val="multilevel"/>
    <w:tmpl w:val="1376E0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D6"/>
    <w:rsid w:val="00010AF1"/>
    <w:rsid w:val="00027E92"/>
    <w:rsid w:val="00037C99"/>
    <w:rsid w:val="0008506E"/>
    <w:rsid w:val="000D1AE9"/>
    <w:rsid w:val="001244EA"/>
    <w:rsid w:val="00126DA7"/>
    <w:rsid w:val="001271A9"/>
    <w:rsid w:val="00137F88"/>
    <w:rsid w:val="00146795"/>
    <w:rsid w:val="00181F5A"/>
    <w:rsid w:val="00182F02"/>
    <w:rsid w:val="001872AD"/>
    <w:rsid w:val="001B3CA1"/>
    <w:rsid w:val="001B4199"/>
    <w:rsid w:val="001C3977"/>
    <w:rsid w:val="001E5961"/>
    <w:rsid w:val="002251DF"/>
    <w:rsid w:val="00273F03"/>
    <w:rsid w:val="00274FE6"/>
    <w:rsid w:val="002A1911"/>
    <w:rsid w:val="002A23D0"/>
    <w:rsid w:val="00394578"/>
    <w:rsid w:val="00405C3B"/>
    <w:rsid w:val="004211E8"/>
    <w:rsid w:val="004408BF"/>
    <w:rsid w:val="00477B03"/>
    <w:rsid w:val="004C0F4D"/>
    <w:rsid w:val="0050216B"/>
    <w:rsid w:val="00555769"/>
    <w:rsid w:val="00573957"/>
    <w:rsid w:val="005D0A7B"/>
    <w:rsid w:val="00606F04"/>
    <w:rsid w:val="006101A7"/>
    <w:rsid w:val="006329F2"/>
    <w:rsid w:val="006531F8"/>
    <w:rsid w:val="006D4E07"/>
    <w:rsid w:val="00742BD1"/>
    <w:rsid w:val="007631D5"/>
    <w:rsid w:val="007636F6"/>
    <w:rsid w:val="007839C8"/>
    <w:rsid w:val="007943F7"/>
    <w:rsid w:val="007C0F22"/>
    <w:rsid w:val="007C0F68"/>
    <w:rsid w:val="007E6F43"/>
    <w:rsid w:val="008301CF"/>
    <w:rsid w:val="00833002"/>
    <w:rsid w:val="00845FBF"/>
    <w:rsid w:val="0087515D"/>
    <w:rsid w:val="008940B9"/>
    <w:rsid w:val="008C3C79"/>
    <w:rsid w:val="008D1895"/>
    <w:rsid w:val="00916114"/>
    <w:rsid w:val="009357B3"/>
    <w:rsid w:val="00966D9F"/>
    <w:rsid w:val="009708E8"/>
    <w:rsid w:val="00975093"/>
    <w:rsid w:val="009B4BF0"/>
    <w:rsid w:val="009C6C0C"/>
    <w:rsid w:val="00A22B27"/>
    <w:rsid w:val="00A55061"/>
    <w:rsid w:val="00A56DDF"/>
    <w:rsid w:val="00AD0429"/>
    <w:rsid w:val="00AD3280"/>
    <w:rsid w:val="00AE221F"/>
    <w:rsid w:val="00AF6C92"/>
    <w:rsid w:val="00B00A28"/>
    <w:rsid w:val="00B02DB0"/>
    <w:rsid w:val="00B10898"/>
    <w:rsid w:val="00B82F92"/>
    <w:rsid w:val="00C07087"/>
    <w:rsid w:val="00C554FC"/>
    <w:rsid w:val="00CB2860"/>
    <w:rsid w:val="00D07FAE"/>
    <w:rsid w:val="00D408C4"/>
    <w:rsid w:val="00DB01BE"/>
    <w:rsid w:val="00DC6BB6"/>
    <w:rsid w:val="00DE0580"/>
    <w:rsid w:val="00DE679A"/>
    <w:rsid w:val="00DE77B6"/>
    <w:rsid w:val="00E068F1"/>
    <w:rsid w:val="00E814D6"/>
    <w:rsid w:val="00E941CD"/>
    <w:rsid w:val="00E942F4"/>
    <w:rsid w:val="00EF0270"/>
    <w:rsid w:val="00F02466"/>
    <w:rsid w:val="00F24407"/>
    <w:rsid w:val="00F6418B"/>
    <w:rsid w:val="00F757CE"/>
    <w:rsid w:val="00F87EFE"/>
    <w:rsid w:val="00F9575C"/>
    <w:rsid w:val="00FA5171"/>
    <w:rsid w:val="00FE32F9"/>
    <w:rsid w:val="00FF0AB0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D6"/>
    <w:pPr>
      <w:ind w:left="720"/>
      <w:contextualSpacing/>
    </w:pPr>
  </w:style>
  <w:style w:type="character" w:customStyle="1" w:styleId="a4">
    <w:name w:val="Основной текст_"/>
    <w:link w:val="1"/>
    <w:rsid w:val="00E814D6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4D6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character" w:customStyle="1" w:styleId="3">
    <w:name w:val="Основной текст (3)_"/>
    <w:link w:val="30"/>
    <w:rsid w:val="00E814D6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14D6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E814D6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E814D6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5">
    <w:name w:val="header"/>
    <w:basedOn w:val="a"/>
    <w:link w:val="a6"/>
    <w:uiPriority w:val="99"/>
    <w:unhideWhenUsed/>
    <w:rsid w:val="00A2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B27"/>
  </w:style>
  <w:style w:type="paragraph" w:styleId="a7">
    <w:name w:val="footer"/>
    <w:basedOn w:val="a"/>
    <w:link w:val="a8"/>
    <w:uiPriority w:val="99"/>
    <w:unhideWhenUsed/>
    <w:rsid w:val="00A2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B27"/>
  </w:style>
  <w:style w:type="paragraph" w:styleId="a9">
    <w:name w:val="Balloon Text"/>
    <w:basedOn w:val="a"/>
    <w:link w:val="aa"/>
    <w:uiPriority w:val="99"/>
    <w:semiHidden/>
    <w:unhideWhenUsed/>
    <w:rsid w:val="00F0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6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57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57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57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7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57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D6"/>
    <w:pPr>
      <w:ind w:left="720"/>
      <w:contextualSpacing/>
    </w:pPr>
  </w:style>
  <w:style w:type="character" w:customStyle="1" w:styleId="a4">
    <w:name w:val="Основной текст_"/>
    <w:link w:val="1"/>
    <w:rsid w:val="00E814D6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4D6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character" w:customStyle="1" w:styleId="3">
    <w:name w:val="Основной текст (3)_"/>
    <w:link w:val="30"/>
    <w:rsid w:val="00E814D6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14D6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E814D6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E814D6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5">
    <w:name w:val="header"/>
    <w:basedOn w:val="a"/>
    <w:link w:val="a6"/>
    <w:uiPriority w:val="99"/>
    <w:unhideWhenUsed/>
    <w:rsid w:val="00A2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B27"/>
  </w:style>
  <w:style w:type="paragraph" w:styleId="a7">
    <w:name w:val="footer"/>
    <w:basedOn w:val="a"/>
    <w:link w:val="a8"/>
    <w:uiPriority w:val="99"/>
    <w:unhideWhenUsed/>
    <w:rsid w:val="00A2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B27"/>
  </w:style>
  <w:style w:type="paragraph" w:styleId="a9">
    <w:name w:val="Balloon Text"/>
    <w:basedOn w:val="a"/>
    <w:link w:val="aa"/>
    <w:uiPriority w:val="99"/>
    <w:semiHidden/>
    <w:unhideWhenUsed/>
    <w:rsid w:val="00F0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6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57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57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57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7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5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60ECE59097E05CBA335F3EA6296D7ADB489A0961CCB6405F5BB83D1E00CCA30F3CCC15139FAh1g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60ECE59097E05CBA335F3EA6296D7A4B985A59F11966E0DACB781D6EF53DD37BAC0C05139F81Ch3g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Бояршинов Станислав Олегович</dc:creator>
  <cp:lastModifiedBy>Гуляева Надежда Геннадьевна</cp:lastModifiedBy>
  <cp:revision>8</cp:revision>
  <cp:lastPrinted>2022-05-30T02:31:00Z</cp:lastPrinted>
  <dcterms:created xsi:type="dcterms:W3CDTF">2022-06-03T04:34:00Z</dcterms:created>
  <dcterms:modified xsi:type="dcterms:W3CDTF">2022-06-08T07:18:00Z</dcterms:modified>
  <cp:contentStatus/>
</cp:coreProperties>
</file>