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F1" w:rsidRDefault="00834EF1" w:rsidP="00834EF1">
      <w:pPr>
        <w:ind w:left="6663"/>
      </w:pPr>
      <w:r>
        <w:t xml:space="preserve">Приложение 1 </w:t>
      </w:r>
    </w:p>
    <w:p w:rsidR="00834EF1" w:rsidRPr="00F268D0" w:rsidRDefault="00834EF1" w:rsidP="00834EF1">
      <w:pPr>
        <w:ind w:left="6663"/>
      </w:pPr>
      <w:r>
        <w:t>к приказу</w:t>
      </w:r>
      <w:r w:rsidRPr="005B33F9">
        <w:rPr>
          <w:b/>
        </w:rPr>
        <w:t xml:space="preserve"> </w:t>
      </w:r>
      <w:r w:rsidRPr="00A57FB8">
        <w:t>председателя</w:t>
      </w:r>
    </w:p>
    <w:p w:rsidR="00834EF1" w:rsidRPr="00F268D0" w:rsidRDefault="00834EF1" w:rsidP="00834EF1">
      <w:pPr>
        <w:ind w:left="6663"/>
      </w:pPr>
      <w:r>
        <w:t>Контрольно-счетной палаты</w:t>
      </w:r>
    </w:p>
    <w:p w:rsidR="00834EF1" w:rsidRPr="00F268D0" w:rsidRDefault="00834EF1" w:rsidP="00834EF1">
      <w:pPr>
        <w:ind w:left="6663"/>
      </w:pPr>
      <w:r>
        <w:t>Томской области</w:t>
      </w:r>
    </w:p>
    <w:p w:rsidR="00834EF1" w:rsidRDefault="00834EF1" w:rsidP="00834EF1">
      <w:pPr>
        <w:ind w:left="6663"/>
        <w:rPr>
          <w:sz w:val="26"/>
          <w:szCs w:val="26"/>
        </w:rPr>
      </w:pPr>
      <w:r>
        <w:t>от «1» февраля 2024</w:t>
      </w:r>
      <w:r w:rsidRPr="00F268D0">
        <w:t xml:space="preserve"> г.</w:t>
      </w:r>
      <w:r>
        <w:t xml:space="preserve"> № 23</w:t>
      </w:r>
    </w:p>
    <w:p w:rsidR="00834EF1" w:rsidRDefault="00834EF1" w:rsidP="00834EF1">
      <w:pPr>
        <w:rPr>
          <w:sz w:val="26"/>
          <w:szCs w:val="26"/>
        </w:rPr>
      </w:pPr>
    </w:p>
    <w:p w:rsidR="00834EF1" w:rsidRDefault="00834EF1" w:rsidP="00834EF1">
      <w:pPr>
        <w:ind w:left="6663"/>
      </w:pPr>
      <w:r>
        <w:t xml:space="preserve">«Приложение 1 </w:t>
      </w:r>
    </w:p>
    <w:p w:rsidR="00834EF1" w:rsidRPr="00F268D0" w:rsidRDefault="00834EF1" w:rsidP="00834EF1">
      <w:pPr>
        <w:ind w:left="6663"/>
      </w:pPr>
      <w:r>
        <w:t>к приказу</w:t>
      </w:r>
      <w:r w:rsidRPr="005B33F9">
        <w:rPr>
          <w:b/>
        </w:rPr>
        <w:t xml:space="preserve"> </w:t>
      </w:r>
      <w:r w:rsidRPr="00A57FB8">
        <w:t>председателя</w:t>
      </w:r>
    </w:p>
    <w:p w:rsidR="00834EF1" w:rsidRPr="00F268D0" w:rsidRDefault="00834EF1" w:rsidP="00834EF1">
      <w:pPr>
        <w:ind w:left="6663"/>
      </w:pPr>
      <w:r>
        <w:t>Контрольно-счетной палаты</w:t>
      </w:r>
    </w:p>
    <w:p w:rsidR="00834EF1" w:rsidRPr="00F268D0" w:rsidRDefault="00834EF1" w:rsidP="00834EF1">
      <w:pPr>
        <w:ind w:left="6663"/>
      </w:pPr>
      <w:r>
        <w:t>Томской области</w:t>
      </w:r>
    </w:p>
    <w:p w:rsidR="00834EF1" w:rsidRPr="00F268D0" w:rsidRDefault="00834EF1" w:rsidP="00834EF1">
      <w:pPr>
        <w:ind w:left="6663"/>
      </w:pPr>
      <w:r>
        <w:t xml:space="preserve">от « 10 </w:t>
      </w:r>
      <w:r w:rsidRPr="00097C95">
        <w:t>»</w:t>
      </w:r>
      <w:r w:rsidRPr="00097C95">
        <w:rPr>
          <w:u w:val="single"/>
        </w:rPr>
        <w:t xml:space="preserve">  </w:t>
      </w:r>
      <w:r>
        <w:rPr>
          <w:u w:val="single"/>
        </w:rPr>
        <w:t>февраля</w:t>
      </w:r>
      <w:r>
        <w:t xml:space="preserve">  </w:t>
      </w:r>
      <w:r w:rsidRPr="00F268D0">
        <w:t>20</w:t>
      </w:r>
      <w:r>
        <w:t>20</w:t>
      </w:r>
      <w:r w:rsidRPr="00F268D0">
        <w:t xml:space="preserve"> г.</w:t>
      </w:r>
      <w:r>
        <w:t xml:space="preserve"> № </w:t>
      </w:r>
      <w:r>
        <w:rPr>
          <w:u w:val="single"/>
        </w:rPr>
        <w:t xml:space="preserve"> 8</w:t>
      </w:r>
    </w:p>
    <w:p w:rsidR="00834EF1" w:rsidRDefault="00834EF1" w:rsidP="00834EF1">
      <w:pPr>
        <w:jc w:val="right"/>
        <w:rPr>
          <w:sz w:val="26"/>
          <w:szCs w:val="26"/>
        </w:rPr>
      </w:pPr>
    </w:p>
    <w:p w:rsidR="00834EF1" w:rsidRPr="00546E36" w:rsidRDefault="00834EF1" w:rsidP="00834EF1">
      <w:pPr>
        <w:jc w:val="center"/>
        <w:rPr>
          <w:sz w:val="24"/>
          <w:szCs w:val="24"/>
        </w:rPr>
      </w:pPr>
      <w:r w:rsidRPr="00546E36">
        <w:rPr>
          <w:sz w:val="24"/>
          <w:szCs w:val="24"/>
        </w:rPr>
        <w:t xml:space="preserve">Состав </w:t>
      </w:r>
    </w:p>
    <w:p w:rsidR="00834EF1" w:rsidRDefault="00834EF1" w:rsidP="00834EF1">
      <w:pPr>
        <w:jc w:val="center"/>
        <w:rPr>
          <w:sz w:val="24"/>
          <w:szCs w:val="24"/>
        </w:rPr>
      </w:pPr>
      <w:r w:rsidRPr="00546E36">
        <w:rPr>
          <w:sz w:val="24"/>
          <w:szCs w:val="24"/>
        </w:rPr>
        <w:t>конкурсной комиссии Контрольно-счетной палаты Томской области по проведению конкурсов на замещение вакантных должностей государственной гражданской службы Томской области</w:t>
      </w:r>
    </w:p>
    <w:p w:rsidR="00834EF1" w:rsidRPr="00546E36" w:rsidRDefault="00834EF1" w:rsidP="00834EF1">
      <w:pPr>
        <w:jc w:val="center"/>
        <w:rPr>
          <w:sz w:val="24"/>
          <w:szCs w:val="24"/>
        </w:rPr>
      </w:pPr>
    </w:p>
    <w:p w:rsidR="00834EF1" w:rsidRDefault="00834EF1" w:rsidP="00834EF1">
      <w:pPr>
        <w:jc w:val="center"/>
        <w:rPr>
          <w:sz w:val="24"/>
          <w:szCs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4219"/>
        <w:gridCol w:w="708"/>
        <w:gridCol w:w="4785"/>
      </w:tblGrid>
      <w:tr w:rsidR="00834EF1" w:rsidRPr="00DD7EE0" w:rsidTr="00C90CBE">
        <w:tc>
          <w:tcPr>
            <w:tcW w:w="4219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Жалонкина Ирина Юрьевна</w:t>
            </w:r>
          </w:p>
        </w:tc>
        <w:tc>
          <w:tcPr>
            <w:tcW w:w="708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–</w:t>
            </w:r>
          </w:p>
        </w:tc>
        <w:tc>
          <w:tcPr>
            <w:tcW w:w="4785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DD7EE0">
              <w:rPr>
                <w:sz w:val="24"/>
                <w:szCs w:val="24"/>
              </w:rPr>
              <w:t xml:space="preserve"> Контрольно-счетной палаты Томской области –</w:t>
            </w:r>
            <w:r>
              <w:rPr>
                <w:sz w:val="24"/>
                <w:szCs w:val="24"/>
              </w:rPr>
              <w:t xml:space="preserve"> </w:t>
            </w:r>
            <w:r w:rsidRPr="00DD7EE0">
              <w:rPr>
                <w:sz w:val="24"/>
                <w:szCs w:val="24"/>
              </w:rPr>
              <w:t>председатель комиссии;</w:t>
            </w:r>
          </w:p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</w:p>
        </w:tc>
      </w:tr>
      <w:tr w:rsidR="00834EF1" w:rsidRPr="00DD7EE0" w:rsidTr="00C90CBE">
        <w:tc>
          <w:tcPr>
            <w:tcW w:w="4219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 xml:space="preserve">Вторушин Геннадий Алексеевич         </w:t>
            </w:r>
          </w:p>
        </w:tc>
        <w:tc>
          <w:tcPr>
            <w:tcW w:w="708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–</w:t>
            </w:r>
          </w:p>
        </w:tc>
        <w:tc>
          <w:tcPr>
            <w:tcW w:w="4785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руководитель аппарата Контрольно-счетной палаты Томской области – заместитель председателя комиссии;</w:t>
            </w:r>
          </w:p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</w:p>
        </w:tc>
      </w:tr>
      <w:tr w:rsidR="00834EF1" w:rsidRPr="00DD7EE0" w:rsidTr="00C90CBE">
        <w:tc>
          <w:tcPr>
            <w:tcW w:w="4219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 xml:space="preserve">Гуляева Надежда </w:t>
            </w:r>
            <w:proofErr w:type="spellStart"/>
            <w:r w:rsidRPr="00DD7EE0">
              <w:rPr>
                <w:sz w:val="24"/>
                <w:szCs w:val="24"/>
              </w:rPr>
              <w:t>Генадьевна</w:t>
            </w:r>
            <w:proofErr w:type="spellEnd"/>
            <w:r w:rsidRPr="00DD7EE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708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–</w:t>
            </w:r>
          </w:p>
        </w:tc>
        <w:tc>
          <w:tcPr>
            <w:tcW w:w="4785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консультант по кадровой работе и делопроизводству Контрольно-счетной палаты Томской области – секретарь комиссии;</w:t>
            </w:r>
          </w:p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</w:p>
        </w:tc>
      </w:tr>
      <w:tr w:rsidR="00834EF1" w:rsidRPr="00DD7EE0" w:rsidTr="00C90CBE">
        <w:tc>
          <w:tcPr>
            <w:tcW w:w="4219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 xml:space="preserve">Щелканова Елена Сергеевна                </w:t>
            </w:r>
          </w:p>
        </w:tc>
        <w:tc>
          <w:tcPr>
            <w:tcW w:w="708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–</w:t>
            </w:r>
          </w:p>
        </w:tc>
        <w:tc>
          <w:tcPr>
            <w:tcW w:w="4785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начальник отдела правового и кадрового обеспечения Контрольно-счетной палаты Томской области – член комиссии;</w:t>
            </w:r>
          </w:p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</w:p>
        </w:tc>
      </w:tr>
      <w:tr w:rsidR="00834EF1" w:rsidRPr="00DD7EE0" w:rsidTr="00C90CBE">
        <w:tc>
          <w:tcPr>
            <w:tcW w:w="4219" w:type="dxa"/>
            <w:shd w:val="clear" w:color="auto" w:fill="auto"/>
          </w:tcPr>
          <w:p w:rsidR="00834EF1" w:rsidRPr="00DD7EE0" w:rsidRDefault="00834EF1" w:rsidP="00C90CBE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 xml:space="preserve">Руководитель структурного подразделения, аудиторского направления (во время отсутствия руководителя – старший инспектор или инспектор), на </w:t>
            </w:r>
            <w:proofErr w:type="gramStart"/>
            <w:r w:rsidRPr="00DD7EE0">
              <w:rPr>
                <w:sz w:val="24"/>
                <w:szCs w:val="24"/>
              </w:rPr>
              <w:t>замещение</w:t>
            </w:r>
            <w:proofErr w:type="gramEnd"/>
            <w:r w:rsidRPr="00DD7EE0">
              <w:rPr>
                <w:sz w:val="24"/>
                <w:szCs w:val="24"/>
              </w:rPr>
              <w:t xml:space="preserve"> должности в </w:t>
            </w:r>
            <w:proofErr w:type="gramStart"/>
            <w:r w:rsidRPr="00DD7EE0">
              <w:rPr>
                <w:sz w:val="24"/>
                <w:szCs w:val="24"/>
              </w:rPr>
              <w:t>которое</w:t>
            </w:r>
            <w:proofErr w:type="gramEnd"/>
            <w:r w:rsidRPr="00DD7EE0">
              <w:rPr>
                <w:sz w:val="24"/>
                <w:szCs w:val="24"/>
              </w:rPr>
              <w:t xml:space="preserve"> проводится конкурс                       </w:t>
            </w:r>
          </w:p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–</w:t>
            </w:r>
          </w:p>
        </w:tc>
        <w:tc>
          <w:tcPr>
            <w:tcW w:w="4785" w:type="dxa"/>
            <w:shd w:val="clear" w:color="auto" w:fill="auto"/>
          </w:tcPr>
          <w:p w:rsidR="00834EF1" w:rsidRPr="00DD7EE0" w:rsidRDefault="00834EF1" w:rsidP="00C90CBE">
            <w:pPr>
              <w:jc w:val="both"/>
              <w:rPr>
                <w:sz w:val="24"/>
                <w:szCs w:val="24"/>
              </w:rPr>
            </w:pPr>
            <w:r w:rsidRPr="00DD7EE0">
              <w:rPr>
                <w:sz w:val="24"/>
                <w:szCs w:val="24"/>
              </w:rPr>
              <w:t>член комиссии;</w:t>
            </w:r>
          </w:p>
        </w:tc>
      </w:tr>
    </w:tbl>
    <w:p w:rsidR="00834EF1" w:rsidRPr="00546E36" w:rsidRDefault="00834EF1" w:rsidP="00834EF1">
      <w:pPr>
        <w:rPr>
          <w:sz w:val="24"/>
          <w:szCs w:val="24"/>
        </w:rPr>
      </w:pPr>
    </w:p>
    <w:p w:rsidR="00834EF1" w:rsidRPr="00546E36" w:rsidRDefault="00834EF1" w:rsidP="00834EF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46E36">
        <w:rPr>
          <w:sz w:val="24"/>
          <w:szCs w:val="24"/>
        </w:rPr>
        <w:t>а также: независимые эксперты –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службы, в количестве не менее одной четверти от общего числа членов конкурсной комиссии – члены комиссии</w:t>
      </w:r>
      <w:proofErr w:type="gramStart"/>
      <w:r w:rsidRPr="00546E36">
        <w:rPr>
          <w:sz w:val="24"/>
          <w:szCs w:val="24"/>
        </w:rPr>
        <w:t>.»</w:t>
      </w:r>
      <w:proofErr w:type="gramEnd"/>
    </w:p>
    <w:p w:rsidR="00834EF1" w:rsidRPr="00546E36" w:rsidRDefault="00834EF1" w:rsidP="00834EF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834EF1" w:rsidRPr="00546E36" w:rsidRDefault="00834EF1" w:rsidP="00834EF1">
      <w:pPr>
        <w:rPr>
          <w:sz w:val="24"/>
          <w:szCs w:val="24"/>
        </w:rPr>
      </w:pPr>
    </w:p>
    <w:p w:rsidR="00834EF1" w:rsidRPr="00546E36" w:rsidRDefault="00834EF1" w:rsidP="00834EF1">
      <w:pPr>
        <w:rPr>
          <w:sz w:val="24"/>
          <w:szCs w:val="24"/>
        </w:rPr>
      </w:pPr>
    </w:p>
    <w:p w:rsidR="00834EF1" w:rsidRPr="00546E36" w:rsidRDefault="00834EF1" w:rsidP="00834EF1">
      <w:pPr>
        <w:rPr>
          <w:sz w:val="24"/>
          <w:szCs w:val="24"/>
        </w:rPr>
      </w:pPr>
    </w:p>
    <w:p w:rsidR="006E7DE7" w:rsidRDefault="006E7DE7">
      <w:bookmarkStart w:id="0" w:name="_GoBack"/>
      <w:bookmarkEnd w:id="0"/>
    </w:p>
    <w:sectPr w:rsidR="006E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F1"/>
    <w:rsid w:val="006E7DE7"/>
    <w:rsid w:val="008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Гуляева</cp:lastModifiedBy>
  <cp:revision>1</cp:revision>
  <dcterms:created xsi:type="dcterms:W3CDTF">2024-02-13T03:08:00Z</dcterms:created>
  <dcterms:modified xsi:type="dcterms:W3CDTF">2024-02-13T03:09:00Z</dcterms:modified>
</cp:coreProperties>
</file>