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BE" w:rsidRPr="00DE1D65" w:rsidRDefault="008403BE" w:rsidP="00455346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403BE" w:rsidRPr="00DE1D65" w:rsidRDefault="008403BE" w:rsidP="00C02A09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06E" w:rsidRPr="00DE1D65" w:rsidRDefault="0068506E" w:rsidP="00C02A09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D65">
        <w:rPr>
          <w:rFonts w:ascii="Times New Roman" w:hAnsi="Times New Roman" w:cs="Times New Roman"/>
          <w:b/>
          <w:sz w:val="28"/>
          <w:szCs w:val="28"/>
        </w:rPr>
        <w:t>Резолюция</w:t>
      </w:r>
    </w:p>
    <w:p w:rsidR="00635DE2" w:rsidRPr="00DE1D65" w:rsidRDefault="0068506E" w:rsidP="00C02A09">
      <w:pPr>
        <w:spacing w:after="0" w:line="288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1D65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Pr="00DE1D65">
        <w:rPr>
          <w:rFonts w:ascii="Times New Roman" w:hAnsi="Times New Roman" w:cs="Times New Roman"/>
          <w:b/>
          <w:sz w:val="28"/>
          <w:szCs w:val="28"/>
        </w:rPr>
        <w:t>еминара</w:t>
      </w:r>
      <w:proofErr w:type="spellEnd"/>
      <w:r w:rsidRPr="00DE1D65">
        <w:rPr>
          <w:rFonts w:ascii="Times New Roman" w:hAnsi="Times New Roman" w:cs="Times New Roman"/>
          <w:b/>
          <w:sz w:val="28"/>
          <w:szCs w:val="28"/>
        </w:rPr>
        <w:t>-совещания</w:t>
      </w:r>
      <w:proofErr w:type="gramEnd"/>
      <w:r w:rsidRPr="00DE1D65">
        <w:rPr>
          <w:rFonts w:ascii="Times New Roman" w:hAnsi="Times New Roman" w:cs="Times New Roman"/>
          <w:b/>
          <w:sz w:val="28"/>
          <w:szCs w:val="28"/>
        </w:rPr>
        <w:t xml:space="preserve"> Совета контрольно-счетных органов Томской области </w:t>
      </w:r>
    </w:p>
    <w:p w:rsidR="008403BE" w:rsidRPr="00DE1D65" w:rsidRDefault="008403BE" w:rsidP="00C02A09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68506E" w:rsidRPr="00DE1D65" w:rsidRDefault="000E3F17" w:rsidP="00C02A09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1D65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DE1D65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DE1D65">
        <w:rPr>
          <w:rFonts w:ascii="Times New Roman" w:hAnsi="Times New Roman" w:cs="Times New Roman"/>
          <w:b/>
          <w:sz w:val="28"/>
          <w:szCs w:val="28"/>
        </w:rPr>
        <w:t>омск</w:t>
      </w:r>
      <w:proofErr w:type="spellEnd"/>
      <w:r w:rsidR="004F5B0C" w:rsidRPr="00DE1D65">
        <w:rPr>
          <w:rFonts w:ascii="Times New Roman" w:hAnsi="Times New Roman" w:cs="Times New Roman"/>
          <w:b/>
          <w:sz w:val="28"/>
          <w:szCs w:val="28"/>
        </w:rPr>
        <w:tab/>
      </w:r>
      <w:r w:rsidR="004F5B0C" w:rsidRPr="00DE1D65">
        <w:rPr>
          <w:rFonts w:ascii="Times New Roman" w:hAnsi="Times New Roman" w:cs="Times New Roman"/>
          <w:b/>
          <w:sz w:val="28"/>
          <w:szCs w:val="28"/>
        </w:rPr>
        <w:tab/>
      </w:r>
      <w:r w:rsidR="004F5B0C" w:rsidRPr="00DE1D65">
        <w:rPr>
          <w:rFonts w:ascii="Times New Roman" w:hAnsi="Times New Roman" w:cs="Times New Roman"/>
          <w:b/>
          <w:sz w:val="28"/>
          <w:szCs w:val="28"/>
        </w:rPr>
        <w:tab/>
      </w:r>
      <w:r w:rsidR="004F5B0C" w:rsidRPr="00DE1D65">
        <w:rPr>
          <w:rFonts w:ascii="Times New Roman" w:hAnsi="Times New Roman" w:cs="Times New Roman"/>
          <w:b/>
          <w:sz w:val="28"/>
          <w:szCs w:val="28"/>
        </w:rPr>
        <w:tab/>
      </w:r>
      <w:r w:rsidR="004F5B0C" w:rsidRPr="00DE1D65">
        <w:rPr>
          <w:rFonts w:ascii="Times New Roman" w:hAnsi="Times New Roman" w:cs="Times New Roman"/>
          <w:b/>
          <w:sz w:val="28"/>
          <w:szCs w:val="28"/>
        </w:rPr>
        <w:tab/>
      </w:r>
      <w:r w:rsidR="004F5B0C" w:rsidRPr="00DE1D65">
        <w:rPr>
          <w:rFonts w:ascii="Times New Roman" w:hAnsi="Times New Roman" w:cs="Times New Roman"/>
          <w:b/>
          <w:sz w:val="28"/>
          <w:szCs w:val="28"/>
        </w:rPr>
        <w:tab/>
      </w:r>
      <w:r w:rsidR="004F5B0C" w:rsidRPr="00DE1D65">
        <w:rPr>
          <w:rFonts w:ascii="Times New Roman" w:hAnsi="Times New Roman" w:cs="Times New Roman"/>
          <w:b/>
          <w:sz w:val="28"/>
          <w:szCs w:val="28"/>
        </w:rPr>
        <w:tab/>
      </w:r>
      <w:r w:rsidR="004F5B0C" w:rsidRPr="00DE1D65">
        <w:rPr>
          <w:rFonts w:ascii="Times New Roman" w:hAnsi="Times New Roman" w:cs="Times New Roman"/>
          <w:b/>
          <w:sz w:val="28"/>
          <w:szCs w:val="28"/>
        </w:rPr>
        <w:tab/>
      </w:r>
      <w:r w:rsidR="004F5B0C" w:rsidRPr="00DE1D65">
        <w:rPr>
          <w:rFonts w:ascii="Times New Roman" w:hAnsi="Times New Roman" w:cs="Times New Roman"/>
          <w:b/>
          <w:sz w:val="28"/>
          <w:szCs w:val="28"/>
        </w:rPr>
        <w:tab/>
      </w:r>
      <w:r w:rsidR="004F5B0C" w:rsidRPr="00DE1D65">
        <w:rPr>
          <w:rFonts w:ascii="Times New Roman" w:hAnsi="Times New Roman" w:cs="Times New Roman"/>
          <w:b/>
          <w:sz w:val="28"/>
          <w:szCs w:val="28"/>
        </w:rPr>
        <w:tab/>
      </w:r>
      <w:r w:rsidR="004F5B0C" w:rsidRPr="00DE1D65">
        <w:rPr>
          <w:rFonts w:ascii="Times New Roman" w:hAnsi="Times New Roman" w:cs="Times New Roman"/>
          <w:b/>
          <w:sz w:val="28"/>
          <w:szCs w:val="28"/>
        </w:rPr>
        <w:tab/>
      </w:r>
      <w:r w:rsidR="00937AD7" w:rsidRPr="00DE1D65">
        <w:rPr>
          <w:rFonts w:ascii="Times New Roman" w:hAnsi="Times New Roman" w:cs="Times New Roman"/>
          <w:b/>
          <w:sz w:val="28"/>
          <w:szCs w:val="28"/>
        </w:rPr>
        <w:t>2</w:t>
      </w:r>
      <w:r w:rsidR="00C02A09" w:rsidRPr="00DE1D65">
        <w:rPr>
          <w:rFonts w:ascii="Times New Roman" w:hAnsi="Times New Roman" w:cs="Times New Roman"/>
          <w:b/>
          <w:sz w:val="28"/>
          <w:szCs w:val="28"/>
        </w:rPr>
        <w:t>2</w:t>
      </w:r>
      <w:r w:rsidR="00635DE2" w:rsidRPr="00DE1D65">
        <w:rPr>
          <w:rFonts w:ascii="Times New Roman" w:hAnsi="Times New Roman" w:cs="Times New Roman"/>
          <w:b/>
          <w:sz w:val="28"/>
          <w:szCs w:val="28"/>
        </w:rPr>
        <w:t>.12.201</w:t>
      </w:r>
      <w:r w:rsidR="00DE1D65" w:rsidRPr="00DE1D65">
        <w:rPr>
          <w:rFonts w:ascii="Times New Roman" w:hAnsi="Times New Roman" w:cs="Times New Roman"/>
          <w:b/>
          <w:sz w:val="28"/>
          <w:szCs w:val="28"/>
        </w:rPr>
        <w:t>7</w:t>
      </w:r>
    </w:p>
    <w:p w:rsidR="00C84A8F" w:rsidRPr="00DE1D65" w:rsidRDefault="00C84A8F" w:rsidP="00C02A09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3BE" w:rsidRPr="00DE1D65" w:rsidRDefault="008403BE" w:rsidP="00C02A09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F17" w:rsidRPr="00DE1D65" w:rsidRDefault="000E3F17" w:rsidP="00C02A09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работы </w:t>
      </w:r>
      <w:r w:rsidR="00635DE2" w:rsidRPr="00DE1D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семинара-</w:t>
      </w:r>
      <w:r w:rsidRPr="00DE1D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совещания принять следующие решения:</w:t>
      </w:r>
    </w:p>
    <w:p w:rsidR="000E3F17" w:rsidRPr="00DE1D65" w:rsidRDefault="000E3F17" w:rsidP="00C02A09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3BE" w:rsidRPr="00DE1D65" w:rsidRDefault="008403BE" w:rsidP="00C02A09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A09" w:rsidRPr="00DE1D65" w:rsidRDefault="00C84A8F" w:rsidP="00C02A09">
      <w:pPr>
        <w:pStyle w:val="a3"/>
        <w:numPr>
          <w:ilvl w:val="0"/>
          <w:numId w:val="5"/>
        </w:numPr>
        <w:spacing w:after="0" w:line="288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 и использован</w:t>
      </w:r>
      <w:r w:rsidR="00C55B6E" w:rsidRPr="00DE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в работе </w:t>
      </w:r>
      <w:r w:rsidR="00C02A09" w:rsidRPr="00DE1D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п</w:t>
      </w:r>
      <w:r w:rsidR="00C02A09" w:rsidRPr="00DE1D65">
        <w:rPr>
          <w:rFonts w:ascii="Times New Roman" w:hAnsi="Times New Roman" w:cs="Times New Roman"/>
          <w:sz w:val="28"/>
          <w:szCs w:val="28"/>
        </w:rPr>
        <w:t xml:space="preserve">роблемных вопросах подготовки заключения на проект бюджета на очередной финансовый год, озвученную Счетной </w:t>
      </w:r>
      <w:proofErr w:type="gramStart"/>
      <w:r w:rsidR="00C02A09" w:rsidRPr="00DE1D65">
        <w:rPr>
          <w:rFonts w:ascii="Times New Roman" w:hAnsi="Times New Roman" w:cs="Times New Roman"/>
          <w:sz w:val="28"/>
          <w:szCs w:val="28"/>
        </w:rPr>
        <w:t>палат</w:t>
      </w:r>
      <w:r w:rsidR="00E62FE6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C02A09" w:rsidRPr="00DE1D65">
        <w:rPr>
          <w:rFonts w:ascii="Times New Roman" w:hAnsi="Times New Roman" w:cs="Times New Roman"/>
          <w:sz w:val="28"/>
          <w:szCs w:val="28"/>
        </w:rPr>
        <w:t xml:space="preserve"> ЗАТО Северск, Орган</w:t>
      </w:r>
      <w:r w:rsidR="00E62FE6">
        <w:rPr>
          <w:rFonts w:ascii="Times New Roman" w:hAnsi="Times New Roman" w:cs="Times New Roman"/>
          <w:sz w:val="28"/>
          <w:szCs w:val="28"/>
        </w:rPr>
        <w:t>ом</w:t>
      </w:r>
      <w:r w:rsidR="00C02A09" w:rsidRPr="00DE1D65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 </w:t>
      </w:r>
      <w:proofErr w:type="spellStart"/>
      <w:r w:rsidR="00C02A09" w:rsidRPr="00DE1D65">
        <w:rPr>
          <w:rFonts w:ascii="Times New Roman" w:hAnsi="Times New Roman" w:cs="Times New Roman"/>
          <w:sz w:val="28"/>
          <w:szCs w:val="28"/>
        </w:rPr>
        <w:t>Каргасокского</w:t>
      </w:r>
      <w:proofErr w:type="spellEnd"/>
      <w:r w:rsidR="00C02A09" w:rsidRPr="00DE1D65">
        <w:rPr>
          <w:rFonts w:ascii="Times New Roman" w:hAnsi="Times New Roman" w:cs="Times New Roman"/>
          <w:sz w:val="28"/>
          <w:szCs w:val="28"/>
        </w:rPr>
        <w:t xml:space="preserve"> района и Контрольно-ревизионной комисси</w:t>
      </w:r>
      <w:r w:rsidR="00E62FE6">
        <w:rPr>
          <w:rFonts w:ascii="Times New Roman" w:hAnsi="Times New Roman" w:cs="Times New Roman"/>
          <w:sz w:val="28"/>
          <w:szCs w:val="28"/>
        </w:rPr>
        <w:t>ей</w:t>
      </w:r>
      <w:r w:rsidR="00C02A09" w:rsidRPr="00DE1D65">
        <w:rPr>
          <w:rFonts w:ascii="Times New Roman" w:hAnsi="Times New Roman" w:cs="Times New Roman"/>
          <w:sz w:val="28"/>
          <w:szCs w:val="28"/>
        </w:rPr>
        <w:t xml:space="preserve"> Александровского района.</w:t>
      </w:r>
    </w:p>
    <w:p w:rsidR="008403BE" w:rsidRPr="00DE1D65" w:rsidRDefault="008403BE" w:rsidP="008403BE">
      <w:pPr>
        <w:pStyle w:val="a3"/>
        <w:spacing w:after="0" w:line="288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02A09" w:rsidRPr="00A42E27" w:rsidRDefault="00C84A8F" w:rsidP="00C02A09">
      <w:pPr>
        <w:pStyle w:val="a3"/>
        <w:numPr>
          <w:ilvl w:val="0"/>
          <w:numId w:val="5"/>
        </w:numPr>
        <w:spacing w:after="0" w:line="288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2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сведению и использованию в работе </w:t>
      </w:r>
      <w:r w:rsidR="00C02A09" w:rsidRPr="00A42E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п</w:t>
      </w:r>
      <w:r w:rsidR="00C02A09" w:rsidRPr="00A42E27">
        <w:rPr>
          <w:rFonts w:ascii="Times New Roman" w:hAnsi="Times New Roman" w:cs="Times New Roman"/>
          <w:sz w:val="28"/>
          <w:szCs w:val="28"/>
        </w:rPr>
        <w:t>роблемных вопросах проведения Внешней проверки отчета об исполнении бюджета, озвученную Ревизионной комисси</w:t>
      </w:r>
      <w:r w:rsidR="00E62FE6">
        <w:rPr>
          <w:rFonts w:ascii="Times New Roman" w:hAnsi="Times New Roman" w:cs="Times New Roman"/>
          <w:sz w:val="28"/>
          <w:szCs w:val="28"/>
        </w:rPr>
        <w:t>ей</w:t>
      </w:r>
      <w:r w:rsidR="00C02A09" w:rsidRPr="00A42E27">
        <w:rPr>
          <w:rFonts w:ascii="Times New Roman" w:hAnsi="Times New Roman" w:cs="Times New Roman"/>
          <w:sz w:val="28"/>
          <w:szCs w:val="28"/>
        </w:rPr>
        <w:t xml:space="preserve"> городского округа «Город Стрежевой», Контрольно-счетной комисси</w:t>
      </w:r>
      <w:r w:rsidR="00E62FE6">
        <w:rPr>
          <w:rFonts w:ascii="Times New Roman" w:hAnsi="Times New Roman" w:cs="Times New Roman"/>
          <w:sz w:val="28"/>
          <w:szCs w:val="28"/>
        </w:rPr>
        <w:t>ей</w:t>
      </w:r>
      <w:r w:rsidR="00C02A09" w:rsidRPr="00A42E27">
        <w:rPr>
          <w:rFonts w:ascii="Times New Roman" w:hAnsi="Times New Roman" w:cs="Times New Roman"/>
          <w:sz w:val="28"/>
          <w:szCs w:val="28"/>
        </w:rPr>
        <w:t xml:space="preserve"> МО «Кривошеинский район» и Контрольно-счетн</w:t>
      </w:r>
      <w:r w:rsidR="00E62FE6">
        <w:rPr>
          <w:rFonts w:ascii="Times New Roman" w:hAnsi="Times New Roman" w:cs="Times New Roman"/>
          <w:sz w:val="28"/>
          <w:szCs w:val="28"/>
        </w:rPr>
        <w:t>ым</w:t>
      </w:r>
      <w:r w:rsidR="00C02A09" w:rsidRPr="00A42E2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62FE6">
        <w:rPr>
          <w:rFonts w:ascii="Times New Roman" w:hAnsi="Times New Roman" w:cs="Times New Roman"/>
          <w:sz w:val="28"/>
          <w:szCs w:val="28"/>
        </w:rPr>
        <w:t>ом</w:t>
      </w:r>
      <w:r w:rsidR="00C02A09" w:rsidRPr="00A42E27">
        <w:rPr>
          <w:rFonts w:ascii="Times New Roman" w:hAnsi="Times New Roman" w:cs="Times New Roman"/>
          <w:sz w:val="28"/>
          <w:szCs w:val="28"/>
        </w:rPr>
        <w:t xml:space="preserve"> Зырянского района.</w:t>
      </w:r>
    </w:p>
    <w:p w:rsidR="00C02A09" w:rsidRPr="00DE1D65" w:rsidRDefault="00C02A09" w:rsidP="00C02A09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A09" w:rsidRPr="00DE1D65" w:rsidRDefault="00C02A09" w:rsidP="008403BE">
      <w:pPr>
        <w:pStyle w:val="a3"/>
        <w:numPr>
          <w:ilvl w:val="0"/>
          <w:numId w:val="5"/>
        </w:numPr>
        <w:spacing w:after="0" w:line="288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 и использованию в работе информацию о п</w:t>
      </w:r>
      <w:r w:rsidRPr="00DE1D65">
        <w:rPr>
          <w:rFonts w:ascii="Times New Roman" w:hAnsi="Times New Roman" w:cs="Times New Roman"/>
          <w:sz w:val="28"/>
          <w:szCs w:val="28"/>
        </w:rPr>
        <w:t>роблемных вопросах исполнения представлений по итогам проведения контрольных мероприятий</w:t>
      </w:r>
      <w:r w:rsidR="008403BE" w:rsidRPr="00DE1D65">
        <w:rPr>
          <w:rFonts w:ascii="Times New Roman" w:hAnsi="Times New Roman" w:cs="Times New Roman"/>
          <w:sz w:val="28"/>
          <w:szCs w:val="28"/>
        </w:rPr>
        <w:t xml:space="preserve">, озвученную </w:t>
      </w:r>
      <w:r w:rsidRPr="00DE1D65">
        <w:rPr>
          <w:rFonts w:ascii="Times New Roman" w:hAnsi="Times New Roman" w:cs="Times New Roman"/>
          <w:sz w:val="28"/>
          <w:szCs w:val="28"/>
        </w:rPr>
        <w:t>Контрольной комисси</w:t>
      </w:r>
      <w:r w:rsidR="00E62FE6">
        <w:rPr>
          <w:rFonts w:ascii="Times New Roman" w:hAnsi="Times New Roman" w:cs="Times New Roman"/>
          <w:sz w:val="28"/>
          <w:szCs w:val="28"/>
        </w:rPr>
        <w:t>ей</w:t>
      </w:r>
      <w:r w:rsidRPr="00DE1D65">
        <w:rPr>
          <w:rFonts w:ascii="Times New Roman" w:hAnsi="Times New Roman" w:cs="Times New Roman"/>
          <w:sz w:val="28"/>
          <w:szCs w:val="28"/>
        </w:rPr>
        <w:t xml:space="preserve"> МО «Кожевниковский район», Контрольно-счетн</w:t>
      </w:r>
      <w:r w:rsidR="00E62FE6">
        <w:rPr>
          <w:rFonts w:ascii="Times New Roman" w:hAnsi="Times New Roman" w:cs="Times New Roman"/>
          <w:sz w:val="28"/>
          <w:szCs w:val="28"/>
        </w:rPr>
        <w:t>ым</w:t>
      </w:r>
      <w:r w:rsidRPr="00DE1D6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62FE6">
        <w:rPr>
          <w:rFonts w:ascii="Times New Roman" w:hAnsi="Times New Roman" w:cs="Times New Roman"/>
          <w:sz w:val="28"/>
          <w:szCs w:val="28"/>
        </w:rPr>
        <w:t>ом</w:t>
      </w:r>
      <w:r w:rsidRPr="00DE1D65">
        <w:rPr>
          <w:rFonts w:ascii="Times New Roman" w:hAnsi="Times New Roman" w:cs="Times New Roman"/>
          <w:sz w:val="28"/>
          <w:szCs w:val="28"/>
        </w:rPr>
        <w:t xml:space="preserve"> МО «Тегульдетский район», Счетной палат</w:t>
      </w:r>
      <w:r w:rsidR="00E62FE6">
        <w:rPr>
          <w:rFonts w:ascii="Times New Roman" w:hAnsi="Times New Roman" w:cs="Times New Roman"/>
          <w:sz w:val="28"/>
          <w:szCs w:val="28"/>
        </w:rPr>
        <w:t>ой</w:t>
      </w:r>
      <w:r w:rsidRPr="00DE1D65">
        <w:rPr>
          <w:rFonts w:ascii="Times New Roman" w:hAnsi="Times New Roman" w:cs="Times New Roman"/>
          <w:sz w:val="28"/>
          <w:szCs w:val="28"/>
        </w:rPr>
        <w:t xml:space="preserve"> МО «Томский район» и Контрольно-счетн</w:t>
      </w:r>
      <w:r w:rsidR="00E62FE6">
        <w:rPr>
          <w:rFonts w:ascii="Times New Roman" w:hAnsi="Times New Roman" w:cs="Times New Roman"/>
          <w:sz w:val="28"/>
          <w:szCs w:val="28"/>
        </w:rPr>
        <w:t>ым</w:t>
      </w:r>
      <w:r w:rsidRPr="00DE1D6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62FE6">
        <w:rPr>
          <w:rFonts w:ascii="Times New Roman" w:hAnsi="Times New Roman" w:cs="Times New Roman"/>
          <w:sz w:val="28"/>
          <w:szCs w:val="28"/>
        </w:rPr>
        <w:t>ом</w:t>
      </w:r>
      <w:r w:rsidRPr="00DE1D65">
        <w:rPr>
          <w:rFonts w:ascii="Times New Roman" w:hAnsi="Times New Roman" w:cs="Times New Roman"/>
          <w:sz w:val="28"/>
          <w:szCs w:val="28"/>
        </w:rPr>
        <w:t xml:space="preserve"> – Ревизионной комисси</w:t>
      </w:r>
      <w:r w:rsidR="00E62FE6">
        <w:rPr>
          <w:rFonts w:ascii="Times New Roman" w:hAnsi="Times New Roman" w:cs="Times New Roman"/>
          <w:sz w:val="28"/>
          <w:szCs w:val="28"/>
        </w:rPr>
        <w:t>ей</w:t>
      </w:r>
      <w:r w:rsidRPr="00DE1D65">
        <w:rPr>
          <w:rFonts w:ascii="Times New Roman" w:hAnsi="Times New Roman" w:cs="Times New Roman"/>
          <w:sz w:val="28"/>
          <w:szCs w:val="28"/>
        </w:rPr>
        <w:t xml:space="preserve"> МО «Парабельский район».</w:t>
      </w:r>
    </w:p>
    <w:p w:rsidR="00C02A09" w:rsidRPr="00DE1D65" w:rsidRDefault="00C02A09" w:rsidP="00C02A0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C02A09" w:rsidRPr="00DE1D65" w:rsidRDefault="00C02A09" w:rsidP="008403BE">
      <w:pPr>
        <w:pStyle w:val="a3"/>
        <w:numPr>
          <w:ilvl w:val="0"/>
          <w:numId w:val="5"/>
        </w:numPr>
        <w:spacing w:after="0" w:line="288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1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 и использованию в работе информацию о п</w:t>
      </w:r>
      <w:r w:rsidRPr="00DE1D65">
        <w:rPr>
          <w:rFonts w:ascii="Times New Roman" w:hAnsi="Times New Roman" w:cs="Times New Roman"/>
          <w:sz w:val="28"/>
          <w:szCs w:val="28"/>
        </w:rPr>
        <w:t>рактике взаимодействия контрольно-счетных органов с правоохранительными и надзорными органами, озвученную Счетной палат</w:t>
      </w:r>
      <w:r w:rsidR="00E62FE6">
        <w:rPr>
          <w:rFonts w:ascii="Times New Roman" w:hAnsi="Times New Roman" w:cs="Times New Roman"/>
          <w:sz w:val="28"/>
          <w:szCs w:val="28"/>
        </w:rPr>
        <w:t>ой</w:t>
      </w:r>
      <w:r w:rsidRPr="00DE1D65">
        <w:rPr>
          <w:rFonts w:ascii="Times New Roman" w:hAnsi="Times New Roman" w:cs="Times New Roman"/>
          <w:sz w:val="28"/>
          <w:szCs w:val="28"/>
        </w:rPr>
        <w:t xml:space="preserve"> Города Томска, Счетной палат</w:t>
      </w:r>
      <w:r w:rsidR="00E62FE6">
        <w:rPr>
          <w:rFonts w:ascii="Times New Roman" w:hAnsi="Times New Roman" w:cs="Times New Roman"/>
          <w:sz w:val="28"/>
          <w:szCs w:val="28"/>
        </w:rPr>
        <w:t>ой</w:t>
      </w:r>
      <w:r w:rsidRPr="00DE1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65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Pr="00DE1D65">
        <w:rPr>
          <w:rFonts w:ascii="Times New Roman" w:hAnsi="Times New Roman" w:cs="Times New Roman"/>
          <w:sz w:val="28"/>
          <w:szCs w:val="28"/>
        </w:rPr>
        <w:t xml:space="preserve"> района и Контрольно-ревизионной комисси</w:t>
      </w:r>
      <w:r w:rsidR="00E62FE6">
        <w:rPr>
          <w:rFonts w:ascii="Times New Roman" w:hAnsi="Times New Roman" w:cs="Times New Roman"/>
          <w:sz w:val="28"/>
          <w:szCs w:val="28"/>
        </w:rPr>
        <w:t>ей</w:t>
      </w:r>
      <w:r w:rsidRPr="00DE1D65">
        <w:rPr>
          <w:rFonts w:ascii="Times New Roman" w:hAnsi="Times New Roman" w:cs="Times New Roman"/>
          <w:sz w:val="28"/>
          <w:szCs w:val="28"/>
        </w:rPr>
        <w:t xml:space="preserve"> МО «Верхнекетский район»</w:t>
      </w:r>
      <w:r w:rsidR="008403BE" w:rsidRPr="00DE1D65">
        <w:rPr>
          <w:rFonts w:ascii="Times New Roman" w:hAnsi="Times New Roman" w:cs="Times New Roman"/>
          <w:sz w:val="28"/>
          <w:szCs w:val="28"/>
        </w:rPr>
        <w:t>.</w:t>
      </w:r>
    </w:p>
    <w:p w:rsidR="00C02A09" w:rsidRPr="00DE1D65" w:rsidRDefault="00C02A09" w:rsidP="00C02A0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C02A09" w:rsidRPr="00DE1D65" w:rsidRDefault="00C02A09" w:rsidP="008403BE">
      <w:pPr>
        <w:pStyle w:val="a3"/>
        <w:numPr>
          <w:ilvl w:val="0"/>
          <w:numId w:val="5"/>
        </w:numPr>
        <w:spacing w:after="0" w:line="288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1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 и использованию в работе информацию о п</w:t>
      </w:r>
      <w:r w:rsidRPr="00DE1D65">
        <w:rPr>
          <w:rFonts w:ascii="Times New Roman" w:hAnsi="Times New Roman" w:cs="Times New Roman"/>
          <w:sz w:val="28"/>
          <w:szCs w:val="28"/>
        </w:rPr>
        <w:t>роблемных вопрос</w:t>
      </w:r>
      <w:r w:rsidR="008403BE" w:rsidRPr="00DE1D65">
        <w:rPr>
          <w:rFonts w:ascii="Times New Roman" w:hAnsi="Times New Roman" w:cs="Times New Roman"/>
          <w:sz w:val="28"/>
          <w:szCs w:val="28"/>
        </w:rPr>
        <w:t>ах</w:t>
      </w:r>
      <w:r w:rsidRPr="00DE1D65">
        <w:rPr>
          <w:rFonts w:ascii="Times New Roman" w:hAnsi="Times New Roman" w:cs="Times New Roman"/>
          <w:sz w:val="28"/>
          <w:szCs w:val="28"/>
        </w:rPr>
        <w:t xml:space="preserve"> деятельности контрольно-счетного органа муниципального образования, </w:t>
      </w:r>
      <w:r w:rsidR="008403BE" w:rsidRPr="00DE1D65">
        <w:rPr>
          <w:rFonts w:ascii="Times New Roman" w:hAnsi="Times New Roman" w:cs="Times New Roman"/>
          <w:sz w:val="28"/>
          <w:szCs w:val="28"/>
        </w:rPr>
        <w:t>на примере</w:t>
      </w:r>
      <w:r w:rsidRPr="00DE1D65">
        <w:rPr>
          <w:rFonts w:ascii="Times New Roman" w:hAnsi="Times New Roman" w:cs="Times New Roman"/>
          <w:sz w:val="28"/>
          <w:szCs w:val="28"/>
        </w:rPr>
        <w:t xml:space="preserve"> Счетной палат</w:t>
      </w:r>
      <w:r w:rsidR="00CC63C6">
        <w:rPr>
          <w:rFonts w:ascii="Times New Roman" w:hAnsi="Times New Roman" w:cs="Times New Roman"/>
          <w:sz w:val="28"/>
          <w:szCs w:val="28"/>
        </w:rPr>
        <w:t>ы</w:t>
      </w:r>
      <w:r w:rsidRPr="00DE1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D65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Pr="00DE1D6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403BE" w:rsidRPr="00DE1D65" w:rsidRDefault="008403BE" w:rsidP="00C02A09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A8F" w:rsidRPr="00DE1D65" w:rsidRDefault="00275393" w:rsidP="008403BE">
      <w:pPr>
        <w:pStyle w:val="a3"/>
        <w:numPr>
          <w:ilvl w:val="0"/>
          <w:numId w:val="5"/>
        </w:numPr>
        <w:spacing w:after="0" w:line="288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6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отчет о деятельности Совета контрольно-счетных органов Томской области</w:t>
      </w:r>
      <w:r w:rsidR="0012079D" w:rsidRPr="00DE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</w:t>
      </w:r>
      <w:r w:rsidR="00A42E2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2079D" w:rsidRPr="00DE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84A8F" w:rsidRPr="00DE1D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A09" w:rsidRPr="00DE1D65" w:rsidRDefault="00C02A09" w:rsidP="00C02A09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1C7" w:rsidRPr="00DE1D65" w:rsidRDefault="00275393" w:rsidP="008403BE">
      <w:pPr>
        <w:pStyle w:val="a3"/>
        <w:numPr>
          <w:ilvl w:val="0"/>
          <w:numId w:val="5"/>
        </w:numPr>
        <w:spacing w:after="0" w:line="288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6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работы Совета контрольно-счетных органов Томской области на 201</w:t>
      </w:r>
      <w:r w:rsidR="00A42E2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E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C55B6E" w:rsidRDefault="00C55B6E" w:rsidP="00C02A09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E27" w:rsidRPr="00DE1D65" w:rsidRDefault="00A42E27" w:rsidP="00C02A09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DD4" w:rsidRPr="00DE1D65" w:rsidRDefault="00FA3DD4" w:rsidP="00C02A09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FA3DD4" w:rsidRPr="00DE1D65" w:rsidRDefault="00FA3DD4" w:rsidP="00C02A09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контрольно-счетных органов</w:t>
      </w:r>
    </w:p>
    <w:p w:rsidR="00FA3DD4" w:rsidRPr="00DE1D65" w:rsidRDefault="00FA3DD4" w:rsidP="00C02A09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6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Томской области</w:t>
      </w:r>
      <w:r w:rsidR="00C55B6E" w:rsidRPr="00DE1D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B6E" w:rsidRPr="00DE1D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B6E" w:rsidRPr="00DE1D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B6E" w:rsidRPr="00DE1D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B6E" w:rsidRPr="00DE1D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B6E" w:rsidRPr="00DE1D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B6E" w:rsidRPr="00DE1D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B6E" w:rsidRPr="00DE1D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B6E" w:rsidRPr="00DE1D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А.Д. Пронькин</w:t>
      </w:r>
    </w:p>
    <w:p w:rsidR="00FA3DD4" w:rsidRPr="00DE1D65" w:rsidRDefault="00FA3DD4" w:rsidP="00C02A09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DD4" w:rsidRPr="00DE1D65" w:rsidRDefault="00FA3DD4" w:rsidP="00C02A09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секретарь </w:t>
      </w:r>
    </w:p>
    <w:p w:rsidR="00FA3DD4" w:rsidRPr="00DE1D65" w:rsidRDefault="00FA3DD4" w:rsidP="00C02A09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контрольно-счетных органов</w:t>
      </w:r>
    </w:p>
    <w:p w:rsidR="00FA3DD4" w:rsidRPr="00DE1D65" w:rsidRDefault="00FA3DD4" w:rsidP="00C02A09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6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Томской области</w:t>
      </w:r>
      <w:r w:rsidR="00C55B6E" w:rsidRPr="00DE1D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B6E" w:rsidRPr="00DE1D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B6E" w:rsidRPr="00DE1D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B6E" w:rsidRPr="00DE1D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B6E" w:rsidRPr="00DE1D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B6E" w:rsidRPr="00DE1D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B6E" w:rsidRPr="00DE1D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B6E" w:rsidRPr="00DE1D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B6E" w:rsidRPr="00DE1D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В.И. Вакс</w:t>
      </w:r>
    </w:p>
    <w:sectPr w:rsidR="00FA3DD4" w:rsidRPr="00DE1D65" w:rsidSect="008403BE">
      <w:headerReference w:type="default" r:id="rId9"/>
      <w:pgSz w:w="11906" w:h="16838"/>
      <w:pgMar w:top="709" w:right="566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3BE" w:rsidRDefault="008403BE" w:rsidP="008403BE">
      <w:pPr>
        <w:spacing w:after="0" w:line="240" w:lineRule="auto"/>
      </w:pPr>
      <w:r>
        <w:separator/>
      </w:r>
    </w:p>
  </w:endnote>
  <w:endnote w:type="continuationSeparator" w:id="0">
    <w:p w:rsidR="008403BE" w:rsidRDefault="008403BE" w:rsidP="00840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3BE" w:rsidRDefault="008403BE" w:rsidP="008403BE">
      <w:pPr>
        <w:spacing w:after="0" w:line="240" w:lineRule="auto"/>
      </w:pPr>
      <w:r>
        <w:separator/>
      </w:r>
    </w:p>
  </w:footnote>
  <w:footnote w:type="continuationSeparator" w:id="0">
    <w:p w:rsidR="008403BE" w:rsidRDefault="008403BE" w:rsidP="00840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023468"/>
      <w:docPartObj>
        <w:docPartGallery w:val="Page Numbers (Top of Page)"/>
        <w:docPartUnique/>
      </w:docPartObj>
    </w:sdtPr>
    <w:sdtEndPr/>
    <w:sdtContent>
      <w:p w:rsidR="008403BE" w:rsidRDefault="008403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346">
          <w:rPr>
            <w:noProof/>
          </w:rPr>
          <w:t>2</w:t>
        </w:r>
        <w:r>
          <w:fldChar w:fldCharType="end"/>
        </w:r>
      </w:p>
    </w:sdtContent>
  </w:sdt>
  <w:p w:rsidR="008403BE" w:rsidRDefault="008403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2702"/>
    <w:multiLevelType w:val="hybridMultilevel"/>
    <w:tmpl w:val="67640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A6AD3"/>
    <w:multiLevelType w:val="hybridMultilevel"/>
    <w:tmpl w:val="97A41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45351"/>
    <w:multiLevelType w:val="hybridMultilevel"/>
    <w:tmpl w:val="5624FF38"/>
    <w:lvl w:ilvl="0" w:tplc="DA9ACC98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D0639"/>
    <w:multiLevelType w:val="hybridMultilevel"/>
    <w:tmpl w:val="603428FE"/>
    <w:lvl w:ilvl="0" w:tplc="270A262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6E"/>
    <w:rsid w:val="000342E8"/>
    <w:rsid w:val="000534D4"/>
    <w:rsid w:val="00061B19"/>
    <w:rsid w:val="000E3F17"/>
    <w:rsid w:val="0012079D"/>
    <w:rsid w:val="0015796B"/>
    <w:rsid w:val="00157C35"/>
    <w:rsid w:val="00174AAC"/>
    <w:rsid w:val="00257DB8"/>
    <w:rsid w:val="00275393"/>
    <w:rsid w:val="00301569"/>
    <w:rsid w:val="00303A2C"/>
    <w:rsid w:val="00310707"/>
    <w:rsid w:val="003C7DFE"/>
    <w:rsid w:val="00455346"/>
    <w:rsid w:val="004619F6"/>
    <w:rsid w:val="0049093C"/>
    <w:rsid w:val="004F5B0C"/>
    <w:rsid w:val="005C2452"/>
    <w:rsid w:val="00635DE2"/>
    <w:rsid w:val="00644C37"/>
    <w:rsid w:val="0068506E"/>
    <w:rsid w:val="006C77B2"/>
    <w:rsid w:val="006D4BE0"/>
    <w:rsid w:val="00727D2F"/>
    <w:rsid w:val="00750553"/>
    <w:rsid w:val="008403BE"/>
    <w:rsid w:val="008B39CC"/>
    <w:rsid w:val="009160B4"/>
    <w:rsid w:val="00936A34"/>
    <w:rsid w:val="00937AD7"/>
    <w:rsid w:val="00A070EC"/>
    <w:rsid w:val="00A214A4"/>
    <w:rsid w:val="00A23484"/>
    <w:rsid w:val="00A42E27"/>
    <w:rsid w:val="00A73F90"/>
    <w:rsid w:val="00A95F5B"/>
    <w:rsid w:val="00AF3BF4"/>
    <w:rsid w:val="00B43640"/>
    <w:rsid w:val="00B75472"/>
    <w:rsid w:val="00B967E9"/>
    <w:rsid w:val="00BE62E7"/>
    <w:rsid w:val="00C02A09"/>
    <w:rsid w:val="00C55B6E"/>
    <w:rsid w:val="00C84A8F"/>
    <w:rsid w:val="00CC63C6"/>
    <w:rsid w:val="00D16993"/>
    <w:rsid w:val="00D738D7"/>
    <w:rsid w:val="00D91C31"/>
    <w:rsid w:val="00D94075"/>
    <w:rsid w:val="00DB76B1"/>
    <w:rsid w:val="00DD34BC"/>
    <w:rsid w:val="00DD43DB"/>
    <w:rsid w:val="00DE1D65"/>
    <w:rsid w:val="00E62FE6"/>
    <w:rsid w:val="00E832B5"/>
    <w:rsid w:val="00E85286"/>
    <w:rsid w:val="00F121C7"/>
    <w:rsid w:val="00F724C2"/>
    <w:rsid w:val="00F84090"/>
    <w:rsid w:val="00F929BB"/>
    <w:rsid w:val="00FA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47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85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40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03BE"/>
  </w:style>
  <w:style w:type="paragraph" w:styleId="a7">
    <w:name w:val="footer"/>
    <w:basedOn w:val="a"/>
    <w:link w:val="a8"/>
    <w:uiPriority w:val="99"/>
    <w:unhideWhenUsed/>
    <w:rsid w:val="00840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03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47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85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40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03BE"/>
  </w:style>
  <w:style w:type="paragraph" w:styleId="a7">
    <w:name w:val="footer"/>
    <w:basedOn w:val="a"/>
    <w:link w:val="a8"/>
    <w:uiPriority w:val="99"/>
    <w:unhideWhenUsed/>
    <w:rsid w:val="00840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0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2AF9D-4ED2-4833-87C6-D7EEB0E3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Василевская Екатерина Даниловна</dc:creator>
  <cp:lastModifiedBy>Гуляева Надежда Геннадьевна</cp:lastModifiedBy>
  <cp:revision>8</cp:revision>
  <cp:lastPrinted>2017-12-18T08:17:00Z</cp:lastPrinted>
  <dcterms:created xsi:type="dcterms:W3CDTF">2017-12-18T07:45:00Z</dcterms:created>
  <dcterms:modified xsi:type="dcterms:W3CDTF">2017-12-25T09:30:00Z</dcterms:modified>
</cp:coreProperties>
</file>