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FB" w:rsidRDefault="00021DFB" w:rsidP="00021DFB">
      <w:pPr>
        <w:ind w:firstLine="709"/>
        <w:jc w:val="right"/>
        <w:rPr>
          <w:b/>
          <w:color w:val="000000"/>
        </w:rPr>
      </w:pPr>
      <w:r>
        <w:rPr>
          <w:b/>
          <w:color w:val="000000"/>
        </w:rPr>
        <w:t>Приложение 8</w:t>
      </w:r>
    </w:p>
    <w:p w:rsidR="00021DFB" w:rsidRDefault="00021DFB" w:rsidP="00021DFB">
      <w:pPr>
        <w:ind w:firstLine="709"/>
        <w:jc w:val="right"/>
        <w:rPr>
          <w:b/>
          <w:color w:val="000000"/>
        </w:rPr>
      </w:pPr>
    </w:p>
    <w:p w:rsidR="001A7A72" w:rsidRPr="001A7A72" w:rsidRDefault="001A7A72" w:rsidP="001A7A72">
      <w:pPr>
        <w:ind w:firstLine="709"/>
        <w:jc w:val="center"/>
        <w:rPr>
          <w:b/>
          <w:color w:val="000000"/>
        </w:rPr>
      </w:pPr>
      <w:r w:rsidRPr="001A7A72">
        <w:rPr>
          <w:b/>
          <w:color w:val="000000"/>
        </w:rPr>
        <w:t>Дефицит областного бюджета</w:t>
      </w:r>
    </w:p>
    <w:p w:rsidR="007D6495" w:rsidRDefault="00B341F9" w:rsidP="00B341F9">
      <w:pPr>
        <w:ind w:firstLine="709"/>
        <w:jc w:val="both"/>
        <w:rPr>
          <w:color w:val="000000"/>
        </w:rPr>
      </w:pPr>
      <w:r w:rsidRPr="00BB5FFC">
        <w:rPr>
          <w:color w:val="000000"/>
        </w:rPr>
        <w:t>Согласно данным бухгалтерской</w:t>
      </w:r>
      <w:r w:rsidRPr="00BB5FFC">
        <w:rPr>
          <w:i/>
          <w:color w:val="000000"/>
        </w:rPr>
        <w:t xml:space="preserve"> </w:t>
      </w:r>
      <w:r w:rsidRPr="00BB5FFC">
        <w:rPr>
          <w:color w:val="000000"/>
        </w:rPr>
        <w:t>отчетности и проекту Закона, областной бюджет за 201</w:t>
      </w:r>
      <w:r w:rsidR="00BB5FFC" w:rsidRPr="00BB5FFC">
        <w:rPr>
          <w:color w:val="000000"/>
        </w:rPr>
        <w:t>7</w:t>
      </w:r>
      <w:r w:rsidRPr="00BB5FFC">
        <w:rPr>
          <w:color w:val="000000"/>
        </w:rPr>
        <w:t xml:space="preserve"> год исполнен с дефицитом в сумме </w:t>
      </w:r>
      <w:r w:rsidR="00BB5FFC" w:rsidRPr="00BB5FFC">
        <w:rPr>
          <w:color w:val="000000"/>
        </w:rPr>
        <w:t>5 631 641</w:t>
      </w:r>
      <w:r w:rsidR="007D6495">
        <w:rPr>
          <w:color w:val="000000"/>
        </w:rPr>
        <w:t xml:space="preserve"> </w:t>
      </w:r>
      <w:proofErr w:type="spellStart"/>
      <w:r w:rsidR="007D6495">
        <w:rPr>
          <w:color w:val="000000"/>
        </w:rPr>
        <w:t>тыс.руб</w:t>
      </w:r>
      <w:proofErr w:type="spellEnd"/>
      <w:r w:rsidR="007D6495">
        <w:rPr>
          <w:color w:val="000000"/>
        </w:rPr>
        <w:t>.</w:t>
      </w:r>
      <w:r w:rsidR="006039FD">
        <w:rPr>
          <w:color w:val="000000"/>
        </w:rPr>
        <w:t xml:space="preserve">, при утвержденном </w:t>
      </w:r>
      <w:r w:rsidR="006039FD" w:rsidRPr="00BB5FFC">
        <w:t xml:space="preserve">3 506 443 </w:t>
      </w:r>
      <w:proofErr w:type="spellStart"/>
      <w:r w:rsidR="006039FD" w:rsidRPr="00BB5FFC">
        <w:t>тыс.руб</w:t>
      </w:r>
      <w:proofErr w:type="spellEnd"/>
      <w:r w:rsidR="006039FD" w:rsidRPr="00BB5FFC">
        <w:t>.</w:t>
      </w:r>
    </w:p>
    <w:p w:rsidR="00B341F9" w:rsidRPr="00D77769" w:rsidRDefault="007D6495" w:rsidP="00B341F9">
      <w:pPr>
        <w:ind w:firstLine="709"/>
        <w:jc w:val="both"/>
        <w:rPr>
          <w:highlight w:val="lightGray"/>
        </w:rPr>
      </w:pPr>
      <w:r>
        <w:rPr>
          <w:color w:val="000000"/>
        </w:rPr>
        <w:t>В нарушение п.3 ч.1 ст</w:t>
      </w:r>
      <w:r w:rsidR="00D77F57">
        <w:rPr>
          <w:color w:val="000000"/>
        </w:rPr>
        <w:t>.1 Закона об областном бюджете</w:t>
      </w:r>
      <w:r w:rsidR="006039FD" w:rsidRPr="00093B5C">
        <w:rPr>
          <w:iCs/>
        </w:rPr>
        <w:t xml:space="preserve"> </w:t>
      </w:r>
      <w:r w:rsidR="006039FD">
        <w:rPr>
          <w:iCs/>
        </w:rPr>
        <w:t>Департамент</w:t>
      </w:r>
      <w:r w:rsidR="006039FD" w:rsidRPr="00093B5C">
        <w:rPr>
          <w:iCs/>
        </w:rPr>
        <w:t xml:space="preserve"> финансов Томской области по итогу 2017 года</w:t>
      </w:r>
      <w:r w:rsidR="006039FD">
        <w:rPr>
          <w:color w:val="000000"/>
        </w:rPr>
        <w:t xml:space="preserve"> </w:t>
      </w:r>
      <w:r>
        <w:rPr>
          <w:color w:val="000000"/>
        </w:rPr>
        <w:t>превы</w:t>
      </w:r>
      <w:r w:rsidR="006D0EEA">
        <w:rPr>
          <w:color w:val="000000"/>
        </w:rPr>
        <w:t>сил</w:t>
      </w:r>
      <w:r>
        <w:rPr>
          <w:color w:val="000000"/>
        </w:rPr>
        <w:t xml:space="preserve"> </w:t>
      </w:r>
      <w:r w:rsidR="006039FD">
        <w:t>плановый размер дефицита</w:t>
      </w:r>
      <w:r w:rsidR="006039FD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5464D9">
        <w:rPr>
          <w:color w:val="000000"/>
        </w:rPr>
        <w:t xml:space="preserve">2 125 198 </w:t>
      </w:r>
      <w:proofErr w:type="spellStart"/>
      <w:r w:rsidR="005464D9">
        <w:rPr>
          <w:color w:val="000000"/>
        </w:rPr>
        <w:t>тыс.руб</w:t>
      </w:r>
      <w:proofErr w:type="spellEnd"/>
      <w:r w:rsidR="005464D9">
        <w:rPr>
          <w:color w:val="000000"/>
        </w:rPr>
        <w:t xml:space="preserve">. или на </w:t>
      </w:r>
      <w:r w:rsidR="006D0EEA">
        <w:rPr>
          <w:color w:val="000000"/>
        </w:rPr>
        <w:t>60,6%</w:t>
      </w:r>
      <w:r w:rsidR="006039FD">
        <w:rPr>
          <w:color w:val="000000"/>
        </w:rPr>
        <w:t xml:space="preserve">. </w:t>
      </w:r>
    </w:p>
    <w:p w:rsidR="00B341F9" w:rsidRPr="005007EA" w:rsidRDefault="00B341F9" w:rsidP="00B341F9">
      <w:pPr>
        <w:ind w:firstLine="709"/>
        <w:jc w:val="both"/>
      </w:pPr>
      <w:r w:rsidRPr="005007EA">
        <w:t xml:space="preserve">Отношение дефицита бюджета к объему доходов без учета безвозмездных поступлений составило </w:t>
      </w:r>
      <w:r w:rsidR="005007EA" w:rsidRPr="005007EA">
        <w:t>13,7</w:t>
      </w:r>
      <w:r w:rsidRPr="005007EA">
        <w:t>%, что не превышает предельного значения, установленного Бюджетным кодексом РФ</w:t>
      </w:r>
      <w:r w:rsidR="008359A3">
        <w:t xml:space="preserve"> (15%).</w:t>
      </w:r>
      <w:r w:rsidRPr="005007EA">
        <w:t xml:space="preserve"> </w:t>
      </w:r>
    </w:p>
    <w:p w:rsidR="00B341F9" w:rsidRPr="005007EA" w:rsidRDefault="00B341F9" w:rsidP="00B341F9">
      <w:pPr>
        <w:ind w:firstLine="709"/>
        <w:jc w:val="both"/>
      </w:pPr>
      <w:r w:rsidRPr="005007EA">
        <w:t>Данные по источникам финансирования дефицита областного бюджета в 201</w:t>
      </w:r>
      <w:r w:rsidR="005007EA">
        <w:t>7</w:t>
      </w:r>
      <w:r w:rsidRPr="005007EA">
        <w:t xml:space="preserve"> году отражены в таблице 1.</w:t>
      </w:r>
    </w:p>
    <w:p w:rsidR="00B341F9" w:rsidRPr="006D5F6D" w:rsidRDefault="00B341F9" w:rsidP="00B341F9">
      <w:pPr>
        <w:ind w:right="-24" w:firstLine="540"/>
        <w:jc w:val="right"/>
        <w:rPr>
          <w:color w:val="000000"/>
        </w:rPr>
      </w:pPr>
      <w:r w:rsidRPr="006D5F6D">
        <w:rPr>
          <w:color w:val="000000"/>
        </w:rPr>
        <w:t>таблица 1</w:t>
      </w:r>
    </w:p>
    <w:p w:rsidR="00B341F9" w:rsidRPr="006D5F6D" w:rsidRDefault="00B341F9" w:rsidP="00B341F9">
      <w:pPr>
        <w:tabs>
          <w:tab w:val="left" w:pos="9356"/>
        </w:tabs>
        <w:ind w:right="-24" w:firstLine="540"/>
        <w:jc w:val="right"/>
        <w:rPr>
          <w:color w:val="000000"/>
        </w:rPr>
      </w:pPr>
      <w:r w:rsidRPr="006D5F6D">
        <w:rPr>
          <w:color w:val="000000"/>
        </w:rPr>
        <w:t xml:space="preserve">  (тыс. руб.)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2126"/>
        <w:gridCol w:w="1560"/>
        <w:gridCol w:w="1559"/>
      </w:tblGrid>
      <w:tr w:rsidR="00B341F9" w:rsidRPr="00D77769" w:rsidTr="00A116B2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16"/>
                <w:szCs w:val="16"/>
              </w:rPr>
            </w:pPr>
            <w:r w:rsidRPr="00F509E6">
              <w:rPr>
                <w:sz w:val="16"/>
                <w:szCs w:val="1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jc w:val="center"/>
              <w:rPr>
                <w:sz w:val="16"/>
                <w:szCs w:val="16"/>
              </w:rPr>
            </w:pPr>
            <w:r w:rsidRPr="00F509E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16"/>
                <w:szCs w:val="16"/>
              </w:rPr>
            </w:pPr>
            <w:r w:rsidRPr="00F509E6">
              <w:rPr>
                <w:sz w:val="16"/>
                <w:szCs w:val="16"/>
              </w:rPr>
              <w:t>Закон Томской области «Об областном бюджете на 201</w:t>
            </w:r>
            <w:r w:rsidR="00F509E6" w:rsidRPr="00F509E6">
              <w:rPr>
                <w:sz w:val="16"/>
                <w:szCs w:val="16"/>
              </w:rPr>
              <w:t>7</w:t>
            </w:r>
            <w:r w:rsidR="00676D78" w:rsidRPr="00F509E6">
              <w:rPr>
                <w:sz w:val="16"/>
                <w:szCs w:val="16"/>
              </w:rPr>
              <w:t xml:space="preserve"> год и на плановый период 201</w:t>
            </w:r>
            <w:r w:rsidR="00F509E6" w:rsidRPr="00F509E6">
              <w:rPr>
                <w:sz w:val="16"/>
                <w:szCs w:val="16"/>
              </w:rPr>
              <w:t>8</w:t>
            </w:r>
            <w:r w:rsidR="00676D78" w:rsidRPr="00F509E6">
              <w:rPr>
                <w:sz w:val="16"/>
                <w:szCs w:val="16"/>
              </w:rPr>
              <w:t xml:space="preserve"> и 201</w:t>
            </w:r>
            <w:r w:rsidR="00F509E6" w:rsidRPr="00F509E6">
              <w:rPr>
                <w:sz w:val="16"/>
                <w:szCs w:val="16"/>
              </w:rPr>
              <w:t>9</w:t>
            </w:r>
            <w:r w:rsidRPr="00F509E6">
              <w:rPr>
                <w:sz w:val="16"/>
                <w:szCs w:val="16"/>
              </w:rPr>
              <w:t xml:space="preserve"> годов» (редакция от 29.12.201</w:t>
            </w:r>
            <w:r w:rsidR="00676D78" w:rsidRPr="00F509E6">
              <w:rPr>
                <w:sz w:val="16"/>
                <w:szCs w:val="16"/>
              </w:rPr>
              <w:t>6</w:t>
            </w:r>
            <w:r w:rsidRPr="00F509E6">
              <w:rPr>
                <w:sz w:val="16"/>
                <w:szCs w:val="16"/>
              </w:rPr>
              <w:t xml:space="preserve"> </w:t>
            </w:r>
          </w:p>
          <w:p w:rsidR="00B341F9" w:rsidRPr="00D77769" w:rsidRDefault="00B341F9" w:rsidP="00F509E6">
            <w:pPr>
              <w:jc w:val="center"/>
              <w:rPr>
                <w:sz w:val="16"/>
                <w:szCs w:val="16"/>
                <w:highlight w:val="lightGray"/>
              </w:rPr>
            </w:pPr>
            <w:r w:rsidRPr="00F509E6">
              <w:rPr>
                <w:sz w:val="16"/>
                <w:szCs w:val="16"/>
              </w:rPr>
              <w:t xml:space="preserve">№ </w:t>
            </w:r>
            <w:r w:rsidR="00676D78" w:rsidRPr="00F509E6">
              <w:rPr>
                <w:sz w:val="16"/>
                <w:szCs w:val="16"/>
              </w:rPr>
              <w:t>1</w:t>
            </w:r>
            <w:r w:rsidR="00F509E6" w:rsidRPr="00F509E6">
              <w:rPr>
                <w:sz w:val="16"/>
                <w:szCs w:val="16"/>
              </w:rPr>
              <w:t>59</w:t>
            </w:r>
            <w:r w:rsidRPr="00F509E6">
              <w:rPr>
                <w:sz w:val="16"/>
                <w:szCs w:val="16"/>
              </w:rPr>
              <w:t>-ОЗ)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B341F9" w:rsidP="00A116B2">
            <w:pPr>
              <w:jc w:val="center"/>
              <w:rPr>
                <w:sz w:val="16"/>
                <w:szCs w:val="16"/>
                <w:highlight w:val="lightGray"/>
              </w:rPr>
            </w:pPr>
            <w:r w:rsidRPr="007978C9">
              <w:rPr>
                <w:sz w:val="16"/>
                <w:szCs w:val="16"/>
              </w:rPr>
              <w:t>По данным бухгалтерского учета, отчетности и приложений к проекту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B341F9" w:rsidP="00A116B2">
            <w:pPr>
              <w:jc w:val="center"/>
              <w:rPr>
                <w:sz w:val="16"/>
                <w:szCs w:val="16"/>
                <w:highlight w:val="lightGray"/>
              </w:rPr>
            </w:pPr>
            <w:r w:rsidRPr="006D5F6D">
              <w:rPr>
                <w:sz w:val="16"/>
                <w:szCs w:val="16"/>
              </w:rPr>
              <w:t>Отклонение исполнения от утвержденных показателей (+,-)</w:t>
            </w:r>
          </w:p>
        </w:tc>
      </w:tr>
      <w:tr w:rsidR="00B341F9" w:rsidRPr="00D77769" w:rsidTr="00A116B2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jc w:val="both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Разница между средствами, поступившими от размещения государственных ценных бумаг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F509E6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1 174 437,4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7978C9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2 087 286,3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B75B5C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5B5C">
              <w:rPr>
                <w:sz w:val="20"/>
                <w:szCs w:val="20"/>
              </w:rPr>
              <w:t>912 848,9</w:t>
            </w:r>
          </w:p>
        </w:tc>
      </w:tr>
      <w:tr w:rsidR="00B341F9" w:rsidRPr="00D77769" w:rsidTr="00A116B2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Разница между полученными и погашенными   кредитами кредитных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F509E6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- 2 495 084,2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7978C9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- 1 400 000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B75B5C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5B5C">
              <w:rPr>
                <w:sz w:val="20"/>
                <w:szCs w:val="20"/>
              </w:rPr>
              <w:t>1 095 084,2</w:t>
            </w:r>
          </w:p>
        </w:tc>
      </w:tr>
      <w:tr w:rsidR="00B341F9" w:rsidRPr="00D77769" w:rsidTr="00A116B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Разница между полученными и погашенными   бюджетными кредитами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F509E6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2 063 217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7978C9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2 063 217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073608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5B5C">
              <w:rPr>
                <w:sz w:val="20"/>
                <w:szCs w:val="20"/>
              </w:rPr>
              <w:t>0</w:t>
            </w:r>
          </w:p>
        </w:tc>
      </w:tr>
      <w:tr w:rsidR="00B341F9" w:rsidRPr="00D77769" w:rsidTr="00A116B2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jc w:val="both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Изменение прочих остатков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F509E6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2 704 611,1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7978C9" w:rsidP="007978C9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2 868 956,8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B75B5C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 w:rsidRPr="00B75B5C">
              <w:rPr>
                <w:sz w:val="20"/>
                <w:szCs w:val="20"/>
              </w:rPr>
              <w:t>164 345,7</w:t>
            </w:r>
          </w:p>
        </w:tc>
      </w:tr>
      <w:tr w:rsidR="00B341F9" w:rsidRPr="00D77769" w:rsidTr="00676D78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7978C9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jc w:val="both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Разница между средствами, полученными от возврата предоставленных из областного бюджета бюджетных кредитов, и суммой предоставленных из областного бюджета бюджетных кредитов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7978C9" w:rsidP="00B34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55 178,9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7978C9" w:rsidRDefault="007978C9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073608" w:rsidP="006D5F6D">
            <w:pPr>
              <w:jc w:val="center"/>
              <w:rPr>
                <w:sz w:val="20"/>
                <w:szCs w:val="20"/>
                <w:highlight w:val="lightGray"/>
              </w:rPr>
            </w:pPr>
            <w:r w:rsidRPr="006D5F6D">
              <w:rPr>
                <w:sz w:val="20"/>
                <w:szCs w:val="20"/>
              </w:rPr>
              <w:t xml:space="preserve">- </w:t>
            </w:r>
            <w:r w:rsidR="006D5F6D" w:rsidRPr="006D5F6D">
              <w:rPr>
                <w:sz w:val="20"/>
                <w:szCs w:val="20"/>
              </w:rPr>
              <w:t>47 091</w:t>
            </w:r>
          </w:p>
        </w:tc>
      </w:tr>
      <w:tr w:rsidR="00B341F9" w:rsidRPr="00D77769" w:rsidTr="00A116B2">
        <w:trPr>
          <w:trHeight w:val="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7978C9" w:rsidP="00A1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jc w:val="both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Разница между средствами, полученными от возврата предоставленных из областного бюджета юридическим лицам бюджетных кредитов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7978C9" w:rsidP="00B34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7978C9" w:rsidRDefault="007978C9" w:rsidP="00A116B2">
            <w:pPr>
              <w:jc w:val="center"/>
              <w:rPr>
                <w:sz w:val="20"/>
                <w:szCs w:val="20"/>
              </w:rPr>
            </w:pPr>
            <w:r w:rsidRPr="007978C9">
              <w:rPr>
                <w:sz w:val="20"/>
                <w:szCs w:val="20"/>
              </w:rPr>
              <w:t>4 093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D77769" w:rsidRDefault="00073608" w:rsidP="00A116B2">
            <w:pPr>
              <w:jc w:val="center"/>
              <w:rPr>
                <w:sz w:val="20"/>
                <w:szCs w:val="20"/>
                <w:highlight w:val="lightGray"/>
              </w:rPr>
            </w:pPr>
            <w:r w:rsidRPr="006D5F6D">
              <w:rPr>
                <w:sz w:val="20"/>
                <w:szCs w:val="20"/>
              </w:rPr>
              <w:t>10</w:t>
            </w:r>
            <w:r w:rsidR="006D5F6D" w:rsidRPr="006D5F6D">
              <w:rPr>
                <w:sz w:val="20"/>
                <w:szCs w:val="20"/>
              </w:rPr>
              <w:t>,2</w:t>
            </w:r>
          </w:p>
        </w:tc>
      </w:tr>
      <w:tr w:rsidR="00B341F9" w:rsidRPr="00D77769" w:rsidTr="00A116B2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B341F9" w:rsidP="00A11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F9" w:rsidRPr="00F509E6" w:rsidRDefault="00B341F9" w:rsidP="00A116B2">
            <w:pPr>
              <w:jc w:val="center"/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Итого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F509E6" w:rsidRDefault="007978C9" w:rsidP="00A11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3 506 443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B75B5C" w:rsidRDefault="00B75B5C" w:rsidP="00A116B2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75B5C">
              <w:rPr>
                <w:b/>
                <w:sz w:val="20"/>
                <w:szCs w:val="20"/>
              </w:rPr>
              <w:t>5 631 641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F9" w:rsidRPr="00433266" w:rsidRDefault="006D5F6D" w:rsidP="00433266">
            <w:pPr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  <w:r w:rsidRPr="006D5F6D">
              <w:rPr>
                <w:b/>
                <w:sz w:val="20"/>
                <w:szCs w:val="20"/>
              </w:rPr>
              <w:t>2 125 1</w:t>
            </w:r>
            <w:r w:rsidR="00433266">
              <w:rPr>
                <w:b/>
                <w:sz w:val="20"/>
                <w:szCs w:val="20"/>
                <w:lang w:val="en-US"/>
              </w:rPr>
              <w:t>98</w:t>
            </w:r>
          </w:p>
        </w:tc>
      </w:tr>
    </w:tbl>
    <w:p w:rsidR="00B341F9" w:rsidRPr="00D77769" w:rsidRDefault="00B341F9">
      <w:pPr>
        <w:rPr>
          <w:highlight w:val="lightGray"/>
        </w:rPr>
      </w:pPr>
    </w:p>
    <w:p w:rsidR="005B5E0E" w:rsidRDefault="005B5E0E" w:rsidP="005B5E0E">
      <w:pPr>
        <w:ind w:firstLine="708"/>
        <w:jc w:val="both"/>
      </w:pPr>
      <w:r w:rsidRPr="00881C8E">
        <w:t>Бюджетные кредиты юридическим лицам из областного бюджета в 201</w:t>
      </w:r>
      <w:r w:rsidR="005A14F3">
        <w:t>7</w:t>
      </w:r>
      <w:r w:rsidRPr="00881C8E">
        <w:t xml:space="preserve"> году не предоставлялись</w:t>
      </w:r>
      <w:r w:rsidR="00B45D46">
        <w:t xml:space="preserve">, при этом возврат от юридических лиц, по ранее предоставленным бюджетным кредитам составил 4 093 </w:t>
      </w:r>
      <w:proofErr w:type="spellStart"/>
      <w:r w:rsidR="00B45D46">
        <w:t>тыс.руб</w:t>
      </w:r>
      <w:proofErr w:type="spellEnd"/>
      <w:r w:rsidR="00B45D46">
        <w:t xml:space="preserve">. </w:t>
      </w:r>
    </w:p>
    <w:p w:rsidR="00B45D46" w:rsidRPr="00881C8E" w:rsidRDefault="00024606" w:rsidP="005B5E0E">
      <w:pPr>
        <w:ind w:firstLine="708"/>
        <w:jc w:val="both"/>
      </w:pPr>
      <w:r>
        <w:t>Объем просроченной</w:t>
      </w:r>
      <w:r w:rsidR="00B45D46">
        <w:t xml:space="preserve"> задолженност</w:t>
      </w:r>
      <w:r>
        <w:t>и</w:t>
      </w:r>
      <w:r w:rsidR="00B45D46">
        <w:t xml:space="preserve"> по</w:t>
      </w:r>
      <w:r w:rsidR="001347D6">
        <w:t xml:space="preserve"> ранее</w:t>
      </w:r>
      <w:r w:rsidR="00B45D46">
        <w:t xml:space="preserve"> выданным</w:t>
      </w:r>
      <w:r>
        <w:t xml:space="preserve"> юридическим лицам кредитам и</w:t>
      </w:r>
      <w:r w:rsidR="00B45D46">
        <w:t xml:space="preserve"> займам по с</w:t>
      </w:r>
      <w:r>
        <w:t>остоянию на 01.01.2018 составил 464 6</w:t>
      </w:r>
      <w:r w:rsidR="00D064DC">
        <w:t>06,36</w:t>
      </w:r>
      <w:r>
        <w:t xml:space="preserve"> </w:t>
      </w:r>
      <w:proofErr w:type="spellStart"/>
      <w:r>
        <w:t>тыс.руб</w:t>
      </w:r>
      <w:proofErr w:type="spellEnd"/>
      <w:r>
        <w:t xml:space="preserve">., в </w:t>
      </w:r>
      <w:proofErr w:type="spellStart"/>
      <w:r>
        <w:t>т.ч</w:t>
      </w:r>
      <w:proofErr w:type="spellEnd"/>
      <w:r>
        <w:t xml:space="preserve">. </w:t>
      </w:r>
      <w:r w:rsidR="0037212B">
        <w:t xml:space="preserve">      </w:t>
      </w:r>
      <w:r>
        <w:t xml:space="preserve">ОАО «РИАТО» - 409 455,94 </w:t>
      </w:r>
      <w:proofErr w:type="spellStart"/>
      <w:r>
        <w:t>тыс.руб</w:t>
      </w:r>
      <w:proofErr w:type="spellEnd"/>
      <w:r>
        <w:t xml:space="preserve">., ЗАО «Овощевод» - 25 716 </w:t>
      </w:r>
      <w:proofErr w:type="spellStart"/>
      <w:r>
        <w:t>тыс.руб</w:t>
      </w:r>
      <w:proofErr w:type="spellEnd"/>
      <w:r>
        <w:t xml:space="preserve">., </w:t>
      </w:r>
      <w:r w:rsidR="0037212B">
        <w:t xml:space="preserve">                     </w:t>
      </w:r>
      <w:r>
        <w:t>ОАО «</w:t>
      </w:r>
      <w:proofErr w:type="spellStart"/>
      <w:r>
        <w:t>ТомскАгроИнвест</w:t>
      </w:r>
      <w:proofErr w:type="spellEnd"/>
      <w:r>
        <w:t xml:space="preserve">» - 10 762,1 </w:t>
      </w:r>
      <w:proofErr w:type="spellStart"/>
      <w:r>
        <w:t>тыс.руб</w:t>
      </w:r>
      <w:proofErr w:type="spellEnd"/>
      <w:r>
        <w:t>., прочие юридические лица – 18 </w:t>
      </w:r>
      <w:r w:rsidR="00D064DC">
        <w:t>672,3</w:t>
      </w:r>
      <w:r w:rsidR="00CF106D">
        <w:t>2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AB4BA2" w:rsidRDefault="00676D78" w:rsidP="00676D78">
      <w:pPr>
        <w:ind w:firstLine="708"/>
        <w:jc w:val="both"/>
      </w:pPr>
      <w:r w:rsidRPr="00762A5D">
        <w:t>В 201</w:t>
      </w:r>
      <w:r w:rsidR="00762A5D" w:rsidRPr="00762A5D">
        <w:t>7</w:t>
      </w:r>
      <w:r w:rsidRPr="00762A5D">
        <w:t xml:space="preserve"> году было предоставлено </w:t>
      </w:r>
      <w:r w:rsidR="00762A5D" w:rsidRPr="00762A5D">
        <w:t>7</w:t>
      </w:r>
      <w:r w:rsidRPr="00762A5D">
        <w:t xml:space="preserve"> бюджетных кредит</w:t>
      </w:r>
      <w:r w:rsidR="00907265" w:rsidRPr="00762A5D">
        <w:t>ов</w:t>
      </w:r>
      <w:r w:rsidRPr="00762A5D">
        <w:t xml:space="preserve"> </w:t>
      </w:r>
      <w:r w:rsidR="00762A5D" w:rsidRPr="00762A5D">
        <w:t>6</w:t>
      </w:r>
      <w:r w:rsidR="00AE7753" w:rsidRPr="00762A5D">
        <w:t xml:space="preserve"> </w:t>
      </w:r>
      <w:r w:rsidRPr="00762A5D">
        <w:t xml:space="preserve">муниципальным образованиям на общую сумму </w:t>
      </w:r>
      <w:r w:rsidR="00907265" w:rsidRPr="00762A5D">
        <w:t>5</w:t>
      </w:r>
      <w:r w:rsidR="00762A5D" w:rsidRPr="00762A5D">
        <w:t>0</w:t>
      </w:r>
      <w:r w:rsidR="00907265" w:rsidRPr="00762A5D">
        <w:t xml:space="preserve"> </w:t>
      </w:r>
      <w:r w:rsidR="00762A5D" w:rsidRPr="00762A5D">
        <w:t>9</w:t>
      </w:r>
      <w:r w:rsidR="00907265" w:rsidRPr="00762A5D">
        <w:t>00</w:t>
      </w:r>
      <w:r w:rsidRPr="00762A5D">
        <w:t xml:space="preserve"> </w:t>
      </w:r>
      <w:proofErr w:type="spellStart"/>
      <w:r w:rsidRPr="00762A5D">
        <w:t>тыс.руб</w:t>
      </w:r>
      <w:proofErr w:type="spellEnd"/>
      <w:r w:rsidRPr="00762A5D">
        <w:t>., указанный объем не превысил установленный</w:t>
      </w:r>
      <w:r w:rsidR="00907265" w:rsidRPr="00762A5D">
        <w:t xml:space="preserve"> </w:t>
      </w:r>
      <w:r w:rsidR="00907265" w:rsidRPr="006517A3">
        <w:t>ст.11</w:t>
      </w:r>
      <w:r w:rsidRPr="006517A3">
        <w:t xml:space="preserve"> Закон</w:t>
      </w:r>
      <w:r w:rsidR="00907265" w:rsidRPr="006517A3">
        <w:t>а</w:t>
      </w:r>
      <w:r w:rsidRPr="006517A3">
        <w:t xml:space="preserve"> об областном бюджете на 201</w:t>
      </w:r>
      <w:r w:rsidR="00762A5D" w:rsidRPr="006517A3">
        <w:t>7</w:t>
      </w:r>
      <w:r w:rsidRPr="006517A3">
        <w:t xml:space="preserve"> год размер (</w:t>
      </w:r>
      <w:r w:rsidR="006517A3" w:rsidRPr="006517A3">
        <w:t xml:space="preserve">до </w:t>
      </w:r>
      <w:r w:rsidRPr="006517A3">
        <w:t xml:space="preserve">300 000 </w:t>
      </w:r>
      <w:proofErr w:type="spellStart"/>
      <w:r w:rsidRPr="006517A3">
        <w:t>тыс.руб</w:t>
      </w:r>
      <w:proofErr w:type="spellEnd"/>
      <w:r w:rsidRPr="006517A3">
        <w:t>.) предоставляемых бюджетных кредитов.</w:t>
      </w:r>
      <w:r w:rsidRPr="00762A5D">
        <w:t xml:space="preserve"> </w:t>
      </w:r>
      <w:r w:rsidRPr="00FC7809">
        <w:t>Возврат бюджетных кредитов муниципальными образованиями произведен в 201</w:t>
      </w:r>
      <w:r w:rsidR="00FC7809" w:rsidRPr="00FC7809">
        <w:t xml:space="preserve">7 </w:t>
      </w:r>
      <w:r w:rsidRPr="00FC7809">
        <w:t xml:space="preserve">году на общую сумму </w:t>
      </w:r>
      <w:r w:rsidR="00FC7809" w:rsidRPr="00FC7809">
        <w:t>58 987,9</w:t>
      </w:r>
      <w:r w:rsidRPr="00FC7809">
        <w:t xml:space="preserve"> </w:t>
      </w:r>
      <w:proofErr w:type="spellStart"/>
      <w:r w:rsidRPr="00FC7809">
        <w:t>тыс.руб</w:t>
      </w:r>
      <w:proofErr w:type="spellEnd"/>
      <w:r w:rsidRPr="00FC7809">
        <w:t>.</w:t>
      </w:r>
    </w:p>
    <w:p w:rsidR="00AB4BA2" w:rsidRDefault="00AB4BA2" w:rsidP="00676D78">
      <w:pPr>
        <w:ind w:firstLine="708"/>
        <w:jc w:val="both"/>
      </w:pPr>
      <w:r>
        <w:lastRenderedPageBreak/>
        <w:t xml:space="preserve">Следует отметить, что ч.2 ст.11 </w:t>
      </w:r>
      <w:r>
        <w:rPr>
          <w:iCs/>
        </w:rPr>
        <w:t xml:space="preserve">Закона об областном бюджете установлена плата за пользование </w:t>
      </w:r>
      <w:r w:rsidRPr="003E1835">
        <w:t>бюджетными кредитами</w:t>
      </w:r>
      <w:r>
        <w:t xml:space="preserve"> </w:t>
      </w:r>
      <w:r w:rsidRPr="003E1835">
        <w:t>в целях частичного покрытия дефицитов местных бюджетов, покрытия временны</w:t>
      </w:r>
      <w:r>
        <w:t>х кассовых разрывов,</w:t>
      </w:r>
      <w:r w:rsidRPr="003E1835">
        <w:t xml:space="preserve"> и погашения муниципальных долговых обязательств - в размере ключевой ставки Централ</w:t>
      </w:r>
      <w:r>
        <w:t>ьного банка РФ</w:t>
      </w:r>
      <w:r w:rsidRPr="003E1835">
        <w:t>, действующей на день заключения договора о предоставлении бюджетного кредита</w:t>
      </w:r>
      <w:r>
        <w:t>.</w:t>
      </w:r>
    </w:p>
    <w:p w:rsidR="00A71AC5" w:rsidRDefault="00AB4BA2" w:rsidP="00A71AC5">
      <w:pPr>
        <w:ind w:firstLine="708"/>
        <w:jc w:val="both"/>
      </w:pPr>
      <w:r>
        <w:t xml:space="preserve">Так, в </w:t>
      </w:r>
      <w:bookmarkStart w:id="0" w:name="_GoBack"/>
      <w:bookmarkEnd w:id="0"/>
      <w:r>
        <w:t>2017 году, процентные ставки за пользование бюджетными кредитами</w:t>
      </w:r>
      <w:r w:rsidR="00134371">
        <w:t>, предоставленным</w:t>
      </w:r>
      <w:r w:rsidR="001867A9">
        <w:t>и</w:t>
      </w:r>
      <w:r w:rsidR="00134371">
        <w:t xml:space="preserve"> муниципальным образованиям Томской области</w:t>
      </w:r>
      <w:r w:rsidR="001867A9">
        <w:t>,</w:t>
      </w:r>
      <w:r>
        <w:t xml:space="preserve"> составили</w:t>
      </w:r>
      <w:r w:rsidR="00357119">
        <w:t xml:space="preserve"> от 7,75% до 9,75% годовых.</w:t>
      </w:r>
    </w:p>
    <w:p w:rsidR="00134371" w:rsidRPr="00134371" w:rsidRDefault="00A71AC5" w:rsidP="00134371">
      <w:pPr>
        <w:pStyle w:val="a8"/>
        <w:ind w:left="0" w:firstLine="709"/>
        <w:jc w:val="both"/>
      </w:pPr>
      <w:r>
        <w:t xml:space="preserve">При этом плата за пользование бюджетными кредитами, предоставленным </w:t>
      </w:r>
      <w:r w:rsidR="006039FD">
        <w:t xml:space="preserve">областному бюджету </w:t>
      </w:r>
      <w:r>
        <w:t xml:space="preserve">из </w:t>
      </w:r>
      <w:r w:rsidR="001867A9">
        <w:t>ф</w:t>
      </w:r>
      <w:r>
        <w:t>едерального бюджета составила 0,1% годовых.</w:t>
      </w:r>
    </w:p>
    <w:p w:rsidR="00716E0A" w:rsidRDefault="00716E0A" w:rsidP="00441CD9">
      <w:pPr>
        <w:ind w:right="-23" w:firstLine="709"/>
        <w:jc w:val="both"/>
      </w:pPr>
      <w:r>
        <w:t>С учетом того, что муниципальные образования испытывают проблемы с доступом к рыночным заимствованиям (в виде ценных бумаг и банковских кредитов), Контрольно-счетная палата Томской области считает целесообразным рассмотреть вопрос о снижении платы за пользование бюджетными кредитами, предоставленным муниципальным образованиям</w:t>
      </w:r>
      <w:r w:rsidR="00441CD9">
        <w:t xml:space="preserve"> Томской области</w:t>
      </w:r>
      <w:r>
        <w:t>.</w:t>
      </w:r>
    </w:p>
    <w:p w:rsidR="00AB1F8D" w:rsidRDefault="00AB1F8D" w:rsidP="00441CD9">
      <w:pPr>
        <w:ind w:right="-23" w:firstLine="709"/>
        <w:jc w:val="both"/>
      </w:pPr>
      <w:r>
        <w:t>Следует отметить, что субъекты Сибирского федерального округа предусматривают</w:t>
      </w:r>
      <w:r w:rsidR="005B206B" w:rsidRPr="005B206B">
        <w:rPr>
          <w:color w:val="000000" w:themeColor="text1"/>
        </w:rPr>
        <w:t xml:space="preserve"> </w:t>
      </w:r>
      <w:r w:rsidR="005B206B" w:rsidRPr="00D821BC">
        <w:rPr>
          <w:color w:val="000000" w:themeColor="text1"/>
        </w:rPr>
        <w:t>плат</w:t>
      </w:r>
      <w:r w:rsidR="005B206B">
        <w:rPr>
          <w:color w:val="000000" w:themeColor="text1"/>
        </w:rPr>
        <w:t>у</w:t>
      </w:r>
      <w:r w:rsidR="005B206B" w:rsidRPr="00D821BC">
        <w:rPr>
          <w:color w:val="000000" w:themeColor="text1"/>
        </w:rPr>
        <w:t xml:space="preserve"> за пользование бюджетным</w:t>
      </w:r>
      <w:r w:rsidR="005B206B">
        <w:rPr>
          <w:color w:val="000000" w:themeColor="text1"/>
        </w:rPr>
        <w:t>и</w:t>
      </w:r>
      <w:r w:rsidR="005B206B" w:rsidRPr="00D821BC">
        <w:rPr>
          <w:color w:val="000000" w:themeColor="text1"/>
        </w:rPr>
        <w:t xml:space="preserve"> кредит</w:t>
      </w:r>
      <w:r w:rsidR="005B206B">
        <w:rPr>
          <w:color w:val="000000" w:themeColor="text1"/>
        </w:rPr>
        <w:t>а</w:t>
      </w:r>
      <w:r w:rsidR="005B206B" w:rsidRPr="00D821BC">
        <w:rPr>
          <w:color w:val="000000" w:themeColor="text1"/>
        </w:rPr>
        <w:t>м</w:t>
      </w:r>
      <w:r w:rsidR="005B206B">
        <w:rPr>
          <w:color w:val="000000" w:themeColor="text1"/>
        </w:rPr>
        <w:t>и,</w:t>
      </w:r>
      <w:r w:rsidR="00E0341C">
        <w:rPr>
          <w:color w:val="000000" w:themeColor="text1"/>
        </w:rPr>
        <w:t xml:space="preserve"> предоставляемым </w:t>
      </w:r>
      <w:r w:rsidR="00E0341C" w:rsidRPr="00D821BC">
        <w:rPr>
          <w:color w:val="000000" w:themeColor="text1"/>
          <w:spacing w:val="2"/>
        </w:rPr>
        <w:t>местны</w:t>
      </w:r>
      <w:r w:rsidR="00E0341C">
        <w:rPr>
          <w:color w:val="000000" w:themeColor="text1"/>
          <w:spacing w:val="2"/>
        </w:rPr>
        <w:t>м</w:t>
      </w:r>
      <w:r w:rsidR="00E0341C" w:rsidRPr="00D821BC">
        <w:rPr>
          <w:color w:val="000000" w:themeColor="text1"/>
          <w:spacing w:val="2"/>
        </w:rPr>
        <w:t xml:space="preserve"> бюджет</w:t>
      </w:r>
      <w:r w:rsidR="00E0341C">
        <w:rPr>
          <w:color w:val="000000" w:themeColor="text1"/>
          <w:spacing w:val="2"/>
        </w:rPr>
        <w:t>ам</w:t>
      </w:r>
      <w:r w:rsidR="00B73338">
        <w:rPr>
          <w:color w:val="000000" w:themeColor="text1"/>
          <w:spacing w:val="2"/>
        </w:rPr>
        <w:t xml:space="preserve"> в меньшем </w:t>
      </w:r>
      <w:r w:rsidR="00D3434B">
        <w:rPr>
          <w:color w:val="000000" w:themeColor="text1"/>
          <w:spacing w:val="2"/>
        </w:rPr>
        <w:t>размере</w:t>
      </w:r>
      <w:r w:rsidR="00B73338">
        <w:rPr>
          <w:color w:val="000000" w:themeColor="text1"/>
          <w:spacing w:val="2"/>
        </w:rPr>
        <w:t>, чем предусмотрено в Томской области.</w:t>
      </w:r>
    </w:p>
    <w:p w:rsidR="00AB1F8D" w:rsidRDefault="00AB1F8D" w:rsidP="00441CD9">
      <w:pPr>
        <w:ind w:right="-23" w:firstLine="709"/>
        <w:jc w:val="both"/>
        <w:rPr>
          <w:color w:val="000000" w:themeColor="text1"/>
          <w:spacing w:val="2"/>
        </w:rPr>
      </w:pPr>
      <w:r w:rsidRPr="00D821BC">
        <w:rPr>
          <w:color w:val="000000" w:themeColor="text1"/>
        </w:rPr>
        <w:t>Так, например, согласно законов о бюджете на 2017 год и на плановый период 2018 и 2019 годов Кемеровской области, Красноярского края, Омской области</w:t>
      </w:r>
      <w:r w:rsidR="00D821BC" w:rsidRPr="00D821BC">
        <w:rPr>
          <w:color w:val="000000" w:themeColor="text1"/>
        </w:rPr>
        <w:t>, Республики Бурятия</w:t>
      </w:r>
      <w:r w:rsidR="006747F8">
        <w:rPr>
          <w:color w:val="000000" w:themeColor="text1"/>
        </w:rPr>
        <w:t>,</w:t>
      </w:r>
      <w:r w:rsidR="00D821BC" w:rsidRPr="00D821BC">
        <w:rPr>
          <w:color w:val="000000" w:themeColor="text1"/>
        </w:rPr>
        <w:t xml:space="preserve"> плата за пользование бюджетным</w:t>
      </w:r>
      <w:r w:rsidR="00C53A21">
        <w:rPr>
          <w:color w:val="000000" w:themeColor="text1"/>
        </w:rPr>
        <w:t>и</w:t>
      </w:r>
      <w:r w:rsidR="00D821BC" w:rsidRPr="00D821BC">
        <w:rPr>
          <w:color w:val="000000" w:themeColor="text1"/>
        </w:rPr>
        <w:t xml:space="preserve"> кредит</w:t>
      </w:r>
      <w:r w:rsidR="00C53A21">
        <w:rPr>
          <w:color w:val="000000" w:themeColor="text1"/>
        </w:rPr>
        <w:t>а</w:t>
      </w:r>
      <w:r w:rsidR="00D821BC" w:rsidRPr="00D821BC">
        <w:rPr>
          <w:color w:val="000000" w:themeColor="text1"/>
        </w:rPr>
        <w:t>м</w:t>
      </w:r>
      <w:r w:rsidR="00C53A21">
        <w:rPr>
          <w:color w:val="000000" w:themeColor="text1"/>
        </w:rPr>
        <w:t>и</w:t>
      </w:r>
      <w:r w:rsidR="00D821BC" w:rsidRPr="00D821BC">
        <w:rPr>
          <w:color w:val="000000" w:themeColor="text1"/>
        </w:rPr>
        <w:t xml:space="preserve"> </w:t>
      </w:r>
      <w:r w:rsidR="00D821BC" w:rsidRPr="00D821BC">
        <w:rPr>
          <w:color w:val="000000" w:themeColor="text1"/>
          <w:spacing w:val="2"/>
        </w:rPr>
        <w:t>для частичного покрытия дефицитов местных бюджетов (городских округов), покрытия временных кассовых разрывов, возникающих при исполнении местных бюджетов (городских округов)</w:t>
      </w:r>
      <w:r w:rsidRPr="00D821BC">
        <w:rPr>
          <w:color w:val="000000" w:themeColor="text1"/>
        </w:rPr>
        <w:t xml:space="preserve"> </w:t>
      </w:r>
      <w:r w:rsidR="00D821BC">
        <w:rPr>
          <w:color w:val="000000" w:themeColor="text1"/>
        </w:rPr>
        <w:t xml:space="preserve">предусмотрена в размере </w:t>
      </w:r>
      <w:r w:rsidR="005B206B" w:rsidRPr="005B206B">
        <w:rPr>
          <w:color w:val="000000" w:themeColor="text1"/>
          <w:spacing w:val="2"/>
        </w:rPr>
        <w:t>0</w:t>
      </w:r>
      <w:r w:rsidR="005B206B">
        <w:rPr>
          <w:color w:val="000000" w:themeColor="text1"/>
          <w:spacing w:val="2"/>
        </w:rPr>
        <w:t>,</w:t>
      </w:r>
      <w:r w:rsidR="005B206B" w:rsidRPr="005B206B">
        <w:rPr>
          <w:color w:val="000000" w:themeColor="text1"/>
          <w:spacing w:val="2"/>
        </w:rPr>
        <w:t>1</w:t>
      </w:r>
      <w:r w:rsidR="00D821BC" w:rsidRPr="00D821BC">
        <w:rPr>
          <w:color w:val="000000" w:themeColor="text1"/>
          <w:spacing w:val="2"/>
        </w:rPr>
        <w:t xml:space="preserve"> </w:t>
      </w:r>
      <w:r w:rsidR="00F07999">
        <w:rPr>
          <w:color w:val="000000" w:themeColor="text1"/>
          <w:spacing w:val="2"/>
        </w:rPr>
        <w:t>%</w:t>
      </w:r>
      <w:r w:rsidR="00D821BC" w:rsidRPr="00D821BC">
        <w:rPr>
          <w:color w:val="000000" w:themeColor="text1"/>
          <w:spacing w:val="2"/>
        </w:rPr>
        <w:t xml:space="preserve"> годовых.</w:t>
      </w:r>
    </w:p>
    <w:sectPr w:rsidR="00AB1F8D" w:rsidSect="001133EB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3" w:rsidRDefault="00BA5E33" w:rsidP="00425428">
      <w:r>
        <w:separator/>
      </w:r>
    </w:p>
  </w:endnote>
  <w:endnote w:type="continuationSeparator" w:id="0">
    <w:p w:rsidR="00BA5E33" w:rsidRDefault="00BA5E33" w:rsidP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3" w:rsidRDefault="00BA5E33" w:rsidP="00425428">
      <w:r>
        <w:separator/>
      </w:r>
    </w:p>
  </w:footnote>
  <w:footnote w:type="continuationSeparator" w:id="0">
    <w:p w:rsidR="00BA5E33" w:rsidRDefault="00BA5E33" w:rsidP="004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3375"/>
      <w:docPartObj>
        <w:docPartGallery w:val="Page Numbers (Top of Page)"/>
        <w:docPartUnique/>
      </w:docPartObj>
    </w:sdtPr>
    <w:sdtEndPr/>
    <w:sdtContent>
      <w:p w:rsidR="00BA5E33" w:rsidRDefault="006D2764">
        <w:pPr>
          <w:pStyle w:val="ac"/>
          <w:jc w:val="center"/>
        </w:pPr>
        <w:r>
          <w:fldChar w:fldCharType="begin"/>
        </w:r>
        <w:r w:rsidR="00950C56">
          <w:instrText>PAGE   \* MERGEFORMAT</w:instrText>
        </w:r>
        <w:r>
          <w:fldChar w:fldCharType="separate"/>
        </w:r>
        <w:r w:rsidR="00CF1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5E33" w:rsidRDefault="00BA5E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2BB"/>
    <w:multiLevelType w:val="hybridMultilevel"/>
    <w:tmpl w:val="9D92536E"/>
    <w:lvl w:ilvl="0" w:tplc="D1345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F2811"/>
    <w:multiLevelType w:val="hybridMultilevel"/>
    <w:tmpl w:val="9150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BD24CB"/>
    <w:multiLevelType w:val="hybridMultilevel"/>
    <w:tmpl w:val="5CC20A0E"/>
    <w:lvl w:ilvl="0" w:tplc="F470F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0031B"/>
    <w:multiLevelType w:val="hybridMultilevel"/>
    <w:tmpl w:val="656A2EC0"/>
    <w:lvl w:ilvl="0" w:tplc="3FBA4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83B1B"/>
    <w:multiLevelType w:val="hybridMultilevel"/>
    <w:tmpl w:val="7BBC6A5A"/>
    <w:lvl w:ilvl="0" w:tplc="4DB0A7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6D5E4A"/>
    <w:multiLevelType w:val="hybridMultilevel"/>
    <w:tmpl w:val="5F5471EA"/>
    <w:lvl w:ilvl="0" w:tplc="CC0EA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156AFC"/>
    <w:multiLevelType w:val="hybridMultilevel"/>
    <w:tmpl w:val="048E084C"/>
    <w:lvl w:ilvl="0" w:tplc="10F4D5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EF6DA5"/>
    <w:multiLevelType w:val="hybridMultilevel"/>
    <w:tmpl w:val="47F61244"/>
    <w:lvl w:ilvl="0" w:tplc="4C9AFF5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A74EE"/>
    <w:multiLevelType w:val="hybridMultilevel"/>
    <w:tmpl w:val="53265392"/>
    <w:lvl w:ilvl="0" w:tplc="06F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B1C59"/>
    <w:multiLevelType w:val="hybridMultilevel"/>
    <w:tmpl w:val="5882D8FE"/>
    <w:lvl w:ilvl="0" w:tplc="A49A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F80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CF7710"/>
    <w:multiLevelType w:val="hybridMultilevel"/>
    <w:tmpl w:val="D4B0EF22"/>
    <w:lvl w:ilvl="0" w:tplc="ECAE5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D6664E"/>
    <w:multiLevelType w:val="hybridMultilevel"/>
    <w:tmpl w:val="EB6AEC20"/>
    <w:lvl w:ilvl="0" w:tplc="29867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03371F"/>
    <w:multiLevelType w:val="hybridMultilevel"/>
    <w:tmpl w:val="CD5E348A"/>
    <w:lvl w:ilvl="0" w:tplc="1A64EE2E">
      <w:start w:val="1"/>
      <w:numFmt w:val="decimal"/>
      <w:lvlText w:val="%1."/>
      <w:lvlJc w:val="left"/>
      <w:pPr>
        <w:ind w:left="148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 w15:restartNumberingAfterBreak="0">
    <w:nsid w:val="6F820BD9"/>
    <w:multiLevelType w:val="hybridMultilevel"/>
    <w:tmpl w:val="E20EF91E"/>
    <w:lvl w:ilvl="0" w:tplc="9FDC26BC">
      <w:start w:val="1"/>
      <w:numFmt w:val="decimal"/>
      <w:lvlText w:val="%1."/>
      <w:lvlJc w:val="left"/>
      <w:pPr>
        <w:ind w:left="1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5" w15:restartNumberingAfterBreak="0">
    <w:nsid w:val="757E38A0"/>
    <w:multiLevelType w:val="hybridMultilevel"/>
    <w:tmpl w:val="F9967756"/>
    <w:lvl w:ilvl="0" w:tplc="BB88F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177A51"/>
    <w:multiLevelType w:val="hybridMultilevel"/>
    <w:tmpl w:val="97DC5F7C"/>
    <w:lvl w:ilvl="0" w:tplc="E61C400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 w15:restartNumberingAfterBreak="0">
    <w:nsid w:val="77A8417E"/>
    <w:multiLevelType w:val="hybridMultilevel"/>
    <w:tmpl w:val="0B2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5A"/>
    <w:rsid w:val="000114E3"/>
    <w:rsid w:val="00012841"/>
    <w:rsid w:val="00013F9C"/>
    <w:rsid w:val="00021DFB"/>
    <w:rsid w:val="00024606"/>
    <w:rsid w:val="00030CF3"/>
    <w:rsid w:val="00035E2E"/>
    <w:rsid w:val="000567B7"/>
    <w:rsid w:val="000572EA"/>
    <w:rsid w:val="00067C13"/>
    <w:rsid w:val="000713CC"/>
    <w:rsid w:val="00071EEE"/>
    <w:rsid w:val="00072FF6"/>
    <w:rsid w:val="00073608"/>
    <w:rsid w:val="00074516"/>
    <w:rsid w:val="00082BC1"/>
    <w:rsid w:val="0008664D"/>
    <w:rsid w:val="00093B5C"/>
    <w:rsid w:val="000A02B6"/>
    <w:rsid w:val="000A16E3"/>
    <w:rsid w:val="000A4013"/>
    <w:rsid w:val="000A6BCE"/>
    <w:rsid w:val="000C137D"/>
    <w:rsid w:val="000C322B"/>
    <w:rsid w:val="000C3B9F"/>
    <w:rsid w:val="000C4D17"/>
    <w:rsid w:val="000C5845"/>
    <w:rsid w:val="000D62FF"/>
    <w:rsid w:val="000E16F5"/>
    <w:rsid w:val="000E1B28"/>
    <w:rsid w:val="000E7065"/>
    <w:rsid w:val="001010BA"/>
    <w:rsid w:val="00107DCE"/>
    <w:rsid w:val="001133EB"/>
    <w:rsid w:val="00113A6A"/>
    <w:rsid w:val="00120E41"/>
    <w:rsid w:val="00127EB4"/>
    <w:rsid w:val="00131786"/>
    <w:rsid w:val="00134371"/>
    <w:rsid w:val="001347D6"/>
    <w:rsid w:val="001410DF"/>
    <w:rsid w:val="001453A6"/>
    <w:rsid w:val="00150261"/>
    <w:rsid w:val="001610BE"/>
    <w:rsid w:val="00161F7A"/>
    <w:rsid w:val="001633D6"/>
    <w:rsid w:val="00167CFD"/>
    <w:rsid w:val="00171DF9"/>
    <w:rsid w:val="00177F67"/>
    <w:rsid w:val="001867A9"/>
    <w:rsid w:val="00187587"/>
    <w:rsid w:val="00191A62"/>
    <w:rsid w:val="00194651"/>
    <w:rsid w:val="0019767A"/>
    <w:rsid w:val="001A7A72"/>
    <w:rsid w:val="001B3898"/>
    <w:rsid w:val="001B587B"/>
    <w:rsid w:val="001C0ADE"/>
    <w:rsid w:val="001C28DF"/>
    <w:rsid w:val="001C4C49"/>
    <w:rsid w:val="001C53D5"/>
    <w:rsid w:val="001E58A3"/>
    <w:rsid w:val="001F0CED"/>
    <w:rsid w:val="001F36F0"/>
    <w:rsid w:val="002076F1"/>
    <w:rsid w:val="00210BAD"/>
    <w:rsid w:val="0022496C"/>
    <w:rsid w:val="00232EA6"/>
    <w:rsid w:val="00236A74"/>
    <w:rsid w:val="0023721F"/>
    <w:rsid w:val="00237CD1"/>
    <w:rsid w:val="0024265F"/>
    <w:rsid w:val="002442D8"/>
    <w:rsid w:val="00244F10"/>
    <w:rsid w:val="00255073"/>
    <w:rsid w:val="00260DB9"/>
    <w:rsid w:val="00266E30"/>
    <w:rsid w:val="00270E06"/>
    <w:rsid w:val="0027210E"/>
    <w:rsid w:val="00282A30"/>
    <w:rsid w:val="00283BA1"/>
    <w:rsid w:val="002A2EAC"/>
    <w:rsid w:val="002C68E1"/>
    <w:rsid w:val="002E6340"/>
    <w:rsid w:val="002E782E"/>
    <w:rsid w:val="002F3D56"/>
    <w:rsid w:val="002F408D"/>
    <w:rsid w:val="002F61A9"/>
    <w:rsid w:val="002F74FA"/>
    <w:rsid w:val="002F7A9E"/>
    <w:rsid w:val="003004B8"/>
    <w:rsid w:val="0030254D"/>
    <w:rsid w:val="003179C7"/>
    <w:rsid w:val="003253D0"/>
    <w:rsid w:val="00326EDF"/>
    <w:rsid w:val="00341830"/>
    <w:rsid w:val="0035490F"/>
    <w:rsid w:val="00357119"/>
    <w:rsid w:val="00366C98"/>
    <w:rsid w:val="003671A8"/>
    <w:rsid w:val="0037212B"/>
    <w:rsid w:val="003759AD"/>
    <w:rsid w:val="003779EA"/>
    <w:rsid w:val="003829AC"/>
    <w:rsid w:val="00382C0D"/>
    <w:rsid w:val="00386BC2"/>
    <w:rsid w:val="0038754B"/>
    <w:rsid w:val="003A01FA"/>
    <w:rsid w:val="003A6FD8"/>
    <w:rsid w:val="003B229F"/>
    <w:rsid w:val="003B748D"/>
    <w:rsid w:val="003C0DC2"/>
    <w:rsid w:val="003C0E91"/>
    <w:rsid w:val="003C1FDA"/>
    <w:rsid w:val="003D1E2B"/>
    <w:rsid w:val="003D265A"/>
    <w:rsid w:val="003D3ED2"/>
    <w:rsid w:val="003E0C59"/>
    <w:rsid w:val="003E7214"/>
    <w:rsid w:val="003E752E"/>
    <w:rsid w:val="003F0C20"/>
    <w:rsid w:val="003F2467"/>
    <w:rsid w:val="004004EF"/>
    <w:rsid w:val="00403061"/>
    <w:rsid w:val="00404FBB"/>
    <w:rsid w:val="00412CD3"/>
    <w:rsid w:val="00423468"/>
    <w:rsid w:val="00425428"/>
    <w:rsid w:val="004301E2"/>
    <w:rsid w:val="00431AB4"/>
    <w:rsid w:val="00433266"/>
    <w:rsid w:val="00441CD9"/>
    <w:rsid w:val="00461400"/>
    <w:rsid w:val="0046637C"/>
    <w:rsid w:val="0047382C"/>
    <w:rsid w:val="00474C64"/>
    <w:rsid w:val="004809B4"/>
    <w:rsid w:val="00480A86"/>
    <w:rsid w:val="00481A4F"/>
    <w:rsid w:val="0048392A"/>
    <w:rsid w:val="00486F63"/>
    <w:rsid w:val="0049310C"/>
    <w:rsid w:val="00494AEC"/>
    <w:rsid w:val="004B715C"/>
    <w:rsid w:val="004D4A89"/>
    <w:rsid w:val="004E1B24"/>
    <w:rsid w:val="004E7538"/>
    <w:rsid w:val="004F59F5"/>
    <w:rsid w:val="004F792B"/>
    <w:rsid w:val="005007DE"/>
    <w:rsid w:val="005007EA"/>
    <w:rsid w:val="00501032"/>
    <w:rsid w:val="005032DE"/>
    <w:rsid w:val="0050799E"/>
    <w:rsid w:val="0051374D"/>
    <w:rsid w:val="00514992"/>
    <w:rsid w:val="0052423B"/>
    <w:rsid w:val="00532585"/>
    <w:rsid w:val="00533F71"/>
    <w:rsid w:val="005464D9"/>
    <w:rsid w:val="00551B2D"/>
    <w:rsid w:val="00553AB5"/>
    <w:rsid w:val="00560529"/>
    <w:rsid w:val="00560CAB"/>
    <w:rsid w:val="0057067C"/>
    <w:rsid w:val="00581A7C"/>
    <w:rsid w:val="0058727E"/>
    <w:rsid w:val="005873BA"/>
    <w:rsid w:val="005929D0"/>
    <w:rsid w:val="00592F93"/>
    <w:rsid w:val="005A14F3"/>
    <w:rsid w:val="005A3A8B"/>
    <w:rsid w:val="005B206B"/>
    <w:rsid w:val="005B20DC"/>
    <w:rsid w:val="005B4D38"/>
    <w:rsid w:val="005B5E0E"/>
    <w:rsid w:val="005B7B57"/>
    <w:rsid w:val="005D0873"/>
    <w:rsid w:val="005D620A"/>
    <w:rsid w:val="005E049C"/>
    <w:rsid w:val="005E59D4"/>
    <w:rsid w:val="005E7E69"/>
    <w:rsid w:val="00600080"/>
    <w:rsid w:val="006039FD"/>
    <w:rsid w:val="00605644"/>
    <w:rsid w:val="00605F89"/>
    <w:rsid w:val="006143C0"/>
    <w:rsid w:val="00614EAB"/>
    <w:rsid w:val="00615D59"/>
    <w:rsid w:val="00615FE0"/>
    <w:rsid w:val="00623EFB"/>
    <w:rsid w:val="0063064F"/>
    <w:rsid w:val="006315EC"/>
    <w:rsid w:val="00640C3D"/>
    <w:rsid w:val="006517A3"/>
    <w:rsid w:val="00654FEE"/>
    <w:rsid w:val="00657FBD"/>
    <w:rsid w:val="006613C0"/>
    <w:rsid w:val="00663C53"/>
    <w:rsid w:val="00664677"/>
    <w:rsid w:val="0067236D"/>
    <w:rsid w:val="006737CA"/>
    <w:rsid w:val="006747F8"/>
    <w:rsid w:val="00674F86"/>
    <w:rsid w:val="00676D78"/>
    <w:rsid w:val="006820A7"/>
    <w:rsid w:val="006873E1"/>
    <w:rsid w:val="0069195D"/>
    <w:rsid w:val="00695592"/>
    <w:rsid w:val="00695DE2"/>
    <w:rsid w:val="00696060"/>
    <w:rsid w:val="006963CE"/>
    <w:rsid w:val="00697B41"/>
    <w:rsid w:val="006A295C"/>
    <w:rsid w:val="006A43B3"/>
    <w:rsid w:val="006A520D"/>
    <w:rsid w:val="006B1962"/>
    <w:rsid w:val="006B2E92"/>
    <w:rsid w:val="006B6218"/>
    <w:rsid w:val="006C2B9D"/>
    <w:rsid w:val="006C646B"/>
    <w:rsid w:val="006D0EEA"/>
    <w:rsid w:val="006D2764"/>
    <w:rsid w:val="006D5F6D"/>
    <w:rsid w:val="006E0D28"/>
    <w:rsid w:val="006E32E7"/>
    <w:rsid w:val="006E67C9"/>
    <w:rsid w:val="006F0831"/>
    <w:rsid w:val="006F4D3E"/>
    <w:rsid w:val="007037FB"/>
    <w:rsid w:val="00704070"/>
    <w:rsid w:val="00712DE1"/>
    <w:rsid w:val="00716E0A"/>
    <w:rsid w:val="007268BC"/>
    <w:rsid w:val="00731B86"/>
    <w:rsid w:val="00733566"/>
    <w:rsid w:val="00734769"/>
    <w:rsid w:val="007406E4"/>
    <w:rsid w:val="00741CED"/>
    <w:rsid w:val="00755E20"/>
    <w:rsid w:val="00762A5D"/>
    <w:rsid w:val="007650EA"/>
    <w:rsid w:val="00765D6D"/>
    <w:rsid w:val="00772088"/>
    <w:rsid w:val="007779A1"/>
    <w:rsid w:val="0078347E"/>
    <w:rsid w:val="007946B5"/>
    <w:rsid w:val="00795561"/>
    <w:rsid w:val="007978C9"/>
    <w:rsid w:val="00797C9F"/>
    <w:rsid w:val="007B382D"/>
    <w:rsid w:val="007D2250"/>
    <w:rsid w:val="007D3AD3"/>
    <w:rsid w:val="007D6495"/>
    <w:rsid w:val="007E138B"/>
    <w:rsid w:val="007F4686"/>
    <w:rsid w:val="008021D0"/>
    <w:rsid w:val="00810F42"/>
    <w:rsid w:val="0081136B"/>
    <w:rsid w:val="00822AA7"/>
    <w:rsid w:val="00823F1D"/>
    <w:rsid w:val="008248B4"/>
    <w:rsid w:val="00831EB5"/>
    <w:rsid w:val="00832253"/>
    <w:rsid w:val="0083266C"/>
    <w:rsid w:val="008359A3"/>
    <w:rsid w:val="0083760B"/>
    <w:rsid w:val="00841877"/>
    <w:rsid w:val="00842C93"/>
    <w:rsid w:val="00843340"/>
    <w:rsid w:val="0085307D"/>
    <w:rsid w:val="00853F97"/>
    <w:rsid w:val="00865A37"/>
    <w:rsid w:val="00881C8E"/>
    <w:rsid w:val="0088340F"/>
    <w:rsid w:val="00896442"/>
    <w:rsid w:val="00897778"/>
    <w:rsid w:val="008A4304"/>
    <w:rsid w:val="008B3A2A"/>
    <w:rsid w:val="008B5134"/>
    <w:rsid w:val="008C557F"/>
    <w:rsid w:val="008C73B2"/>
    <w:rsid w:val="008D1051"/>
    <w:rsid w:val="008D52A1"/>
    <w:rsid w:val="008E201B"/>
    <w:rsid w:val="008F075D"/>
    <w:rsid w:val="008F160A"/>
    <w:rsid w:val="008F1667"/>
    <w:rsid w:val="008F4061"/>
    <w:rsid w:val="008F5422"/>
    <w:rsid w:val="008F61D6"/>
    <w:rsid w:val="008F6ECC"/>
    <w:rsid w:val="009006B6"/>
    <w:rsid w:val="009044BE"/>
    <w:rsid w:val="00907265"/>
    <w:rsid w:val="009121BF"/>
    <w:rsid w:val="00914A28"/>
    <w:rsid w:val="009157C9"/>
    <w:rsid w:val="00920C12"/>
    <w:rsid w:val="00923C02"/>
    <w:rsid w:val="00925B31"/>
    <w:rsid w:val="00934BC2"/>
    <w:rsid w:val="00935138"/>
    <w:rsid w:val="00941E2C"/>
    <w:rsid w:val="00943484"/>
    <w:rsid w:val="00943B29"/>
    <w:rsid w:val="00943BB8"/>
    <w:rsid w:val="009469D2"/>
    <w:rsid w:val="00950C56"/>
    <w:rsid w:val="00951C95"/>
    <w:rsid w:val="0097198F"/>
    <w:rsid w:val="009738A5"/>
    <w:rsid w:val="00977268"/>
    <w:rsid w:val="00977DB6"/>
    <w:rsid w:val="009810C1"/>
    <w:rsid w:val="00984C85"/>
    <w:rsid w:val="00993735"/>
    <w:rsid w:val="009A21F1"/>
    <w:rsid w:val="009C2BD6"/>
    <w:rsid w:val="009C38ED"/>
    <w:rsid w:val="009D306A"/>
    <w:rsid w:val="009D366C"/>
    <w:rsid w:val="009D3B66"/>
    <w:rsid w:val="009D3BDF"/>
    <w:rsid w:val="009E4D09"/>
    <w:rsid w:val="009E5D70"/>
    <w:rsid w:val="009F3B90"/>
    <w:rsid w:val="009F6944"/>
    <w:rsid w:val="009F7ED1"/>
    <w:rsid w:val="00A116B2"/>
    <w:rsid w:val="00A20141"/>
    <w:rsid w:val="00A210C9"/>
    <w:rsid w:val="00A2382F"/>
    <w:rsid w:val="00A44F05"/>
    <w:rsid w:val="00A44FC2"/>
    <w:rsid w:val="00A4798F"/>
    <w:rsid w:val="00A616A9"/>
    <w:rsid w:val="00A6380E"/>
    <w:rsid w:val="00A65878"/>
    <w:rsid w:val="00A71AC5"/>
    <w:rsid w:val="00A71F6E"/>
    <w:rsid w:val="00A73105"/>
    <w:rsid w:val="00A90629"/>
    <w:rsid w:val="00A94133"/>
    <w:rsid w:val="00A95ECF"/>
    <w:rsid w:val="00AA0FC6"/>
    <w:rsid w:val="00AA4501"/>
    <w:rsid w:val="00AB1F8D"/>
    <w:rsid w:val="00AB4BA2"/>
    <w:rsid w:val="00AE4340"/>
    <w:rsid w:val="00AE548B"/>
    <w:rsid w:val="00AE6DA1"/>
    <w:rsid w:val="00AE7753"/>
    <w:rsid w:val="00AF59CA"/>
    <w:rsid w:val="00AF5DC8"/>
    <w:rsid w:val="00B015C0"/>
    <w:rsid w:val="00B04093"/>
    <w:rsid w:val="00B069D8"/>
    <w:rsid w:val="00B12031"/>
    <w:rsid w:val="00B22F0D"/>
    <w:rsid w:val="00B2785B"/>
    <w:rsid w:val="00B3239F"/>
    <w:rsid w:val="00B341F9"/>
    <w:rsid w:val="00B41608"/>
    <w:rsid w:val="00B44540"/>
    <w:rsid w:val="00B45D46"/>
    <w:rsid w:val="00B463E9"/>
    <w:rsid w:val="00B47B3D"/>
    <w:rsid w:val="00B51261"/>
    <w:rsid w:val="00B60C67"/>
    <w:rsid w:val="00B6448E"/>
    <w:rsid w:val="00B66BE3"/>
    <w:rsid w:val="00B72B9D"/>
    <w:rsid w:val="00B73338"/>
    <w:rsid w:val="00B75B5C"/>
    <w:rsid w:val="00B941A9"/>
    <w:rsid w:val="00B9577E"/>
    <w:rsid w:val="00B95F43"/>
    <w:rsid w:val="00B96BD5"/>
    <w:rsid w:val="00BA5E33"/>
    <w:rsid w:val="00BB4F90"/>
    <w:rsid w:val="00BB5FFC"/>
    <w:rsid w:val="00BB62FE"/>
    <w:rsid w:val="00BB6FFD"/>
    <w:rsid w:val="00BC11C1"/>
    <w:rsid w:val="00BC3B07"/>
    <w:rsid w:val="00BC44F9"/>
    <w:rsid w:val="00BC48A4"/>
    <w:rsid w:val="00BC74D9"/>
    <w:rsid w:val="00BD55EA"/>
    <w:rsid w:val="00BD609B"/>
    <w:rsid w:val="00BE427E"/>
    <w:rsid w:val="00BE62B4"/>
    <w:rsid w:val="00BF0E6D"/>
    <w:rsid w:val="00C0016A"/>
    <w:rsid w:val="00C00801"/>
    <w:rsid w:val="00C018EA"/>
    <w:rsid w:val="00C13944"/>
    <w:rsid w:val="00C245A9"/>
    <w:rsid w:val="00C506C8"/>
    <w:rsid w:val="00C52E75"/>
    <w:rsid w:val="00C53A21"/>
    <w:rsid w:val="00C545C5"/>
    <w:rsid w:val="00C55B08"/>
    <w:rsid w:val="00C65900"/>
    <w:rsid w:val="00C76B40"/>
    <w:rsid w:val="00C81F5B"/>
    <w:rsid w:val="00C966EC"/>
    <w:rsid w:val="00CA0758"/>
    <w:rsid w:val="00CB5F0E"/>
    <w:rsid w:val="00CB656C"/>
    <w:rsid w:val="00CC0ADE"/>
    <w:rsid w:val="00CC2382"/>
    <w:rsid w:val="00CC2617"/>
    <w:rsid w:val="00CC315A"/>
    <w:rsid w:val="00CC4ECB"/>
    <w:rsid w:val="00CD1547"/>
    <w:rsid w:val="00CD1AE7"/>
    <w:rsid w:val="00CD5C3E"/>
    <w:rsid w:val="00CE6792"/>
    <w:rsid w:val="00CF106D"/>
    <w:rsid w:val="00CF2142"/>
    <w:rsid w:val="00CF5D86"/>
    <w:rsid w:val="00D064DC"/>
    <w:rsid w:val="00D156A7"/>
    <w:rsid w:val="00D217AF"/>
    <w:rsid w:val="00D3434B"/>
    <w:rsid w:val="00D357C4"/>
    <w:rsid w:val="00D56B09"/>
    <w:rsid w:val="00D64747"/>
    <w:rsid w:val="00D67C6D"/>
    <w:rsid w:val="00D73CBC"/>
    <w:rsid w:val="00D77769"/>
    <w:rsid w:val="00D77B43"/>
    <w:rsid w:val="00D77F57"/>
    <w:rsid w:val="00D821BC"/>
    <w:rsid w:val="00D870E9"/>
    <w:rsid w:val="00D87F73"/>
    <w:rsid w:val="00D90324"/>
    <w:rsid w:val="00D94D81"/>
    <w:rsid w:val="00D9661A"/>
    <w:rsid w:val="00D9746F"/>
    <w:rsid w:val="00DA15E5"/>
    <w:rsid w:val="00DA2CB9"/>
    <w:rsid w:val="00DA532D"/>
    <w:rsid w:val="00DA7C1C"/>
    <w:rsid w:val="00DB3154"/>
    <w:rsid w:val="00DB5FF1"/>
    <w:rsid w:val="00DB7956"/>
    <w:rsid w:val="00DE3878"/>
    <w:rsid w:val="00DE4261"/>
    <w:rsid w:val="00DE5E52"/>
    <w:rsid w:val="00E00CA8"/>
    <w:rsid w:val="00E0341C"/>
    <w:rsid w:val="00E041DB"/>
    <w:rsid w:val="00E07E65"/>
    <w:rsid w:val="00E07FAA"/>
    <w:rsid w:val="00E137BE"/>
    <w:rsid w:val="00E14C45"/>
    <w:rsid w:val="00E17EE5"/>
    <w:rsid w:val="00E254C8"/>
    <w:rsid w:val="00E32EC8"/>
    <w:rsid w:val="00E34838"/>
    <w:rsid w:val="00E35C8C"/>
    <w:rsid w:val="00E45CE4"/>
    <w:rsid w:val="00E643EE"/>
    <w:rsid w:val="00E77BC4"/>
    <w:rsid w:val="00E853C2"/>
    <w:rsid w:val="00E900CF"/>
    <w:rsid w:val="00E975D1"/>
    <w:rsid w:val="00EA53DD"/>
    <w:rsid w:val="00EA6D9C"/>
    <w:rsid w:val="00EB0FC7"/>
    <w:rsid w:val="00EB724E"/>
    <w:rsid w:val="00EB74A2"/>
    <w:rsid w:val="00EB7583"/>
    <w:rsid w:val="00EC1B49"/>
    <w:rsid w:val="00ED6927"/>
    <w:rsid w:val="00ED6E76"/>
    <w:rsid w:val="00EE34F6"/>
    <w:rsid w:val="00EE5D4D"/>
    <w:rsid w:val="00EE79A2"/>
    <w:rsid w:val="00EF19A9"/>
    <w:rsid w:val="00EF49CD"/>
    <w:rsid w:val="00EF6E89"/>
    <w:rsid w:val="00F034A9"/>
    <w:rsid w:val="00F07999"/>
    <w:rsid w:val="00F307FA"/>
    <w:rsid w:val="00F30B8A"/>
    <w:rsid w:val="00F30F5B"/>
    <w:rsid w:val="00F33CC5"/>
    <w:rsid w:val="00F36678"/>
    <w:rsid w:val="00F423EB"/>
    <w:rsid w:val="00F426B9"/>
    <w:rsid w:val="00F445B3"/>
    <w:rsid w:val="00F44FAE"/>
    <w:rsid w:val="00F47BD1"/>
    <w:rsid w:val="00F509E6"/>
    <w:rsid w:val="00F52823"/>
    <w:rsid w:val="00F53459"/>
    <w:rsid w:val="00F5413E"/>
    <w:rsid w:val="00F6246C"/>
    <w:rsid w:val="00F62785"/>
    <w:rsid w:val="00F62DD0"/>
    <w:rsid w:val="00F80C3B"/>
    <w:rsid w:val="00F823E6"/>
    <w:rsid w:val="00F87D41"/>
    <w:rsid w:val="00F9222B"/>
    <w:rsid w:val="00FA3268"/>
    <w:rsid w:val="00FA3893"/>
    <w:rsid w:val="00FA5E59"/>
    <w:rsid w:val="00FC4331"/>
    <w:rsid w:val="00FC498A"/>
    <w:rsid w:val="00FC637D"/>
    <w:rsid w:val="00FC7809"/>
    <w:rsid w:val="00FD20AA"/>
    <w:rsid w:val="00FD44FE"/>
    <w:rsid w:val="00FE1539"/>
    <w:rsid w:val="00FE74A6"/>
    <w:rsid w:val="00FE7849"/>
    <w:rsid w:val="00FF0AD6"/>
    <w:rsid w:val="00FF1FB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5D5D-36F3-4AF3-8CA9-9DD445A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9AD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96C"/>
    <w:pPr>
      <w:spacing w:after="120"/>
    </w:pPr>
  </w:style>
  <w:style w:type="character" w:customStyle="1" w:styleId="a4">
    <w:name w:val="Основной текст Знак"/>
    <w:basedOn w:val="a0"/>
    <w:link w:val="a3"/>
    <w:rsid w:val="0022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D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4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F823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9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75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59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59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3759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3759AD"/>
    <w:pPr>
      <w:ind w:left="-360" w:right="-55" w:firstLine="540"/>
      <w:jc w:val="both"/>
    </w:pPr>
    <w:rPr>
      <w:sz w:val="26"/>
    </w:rPr>
  </w:style>
  <w:style w:type="character" w:customStyle="1" w:styleId="apple-style-span">
    <w:name w:val="apple-style-span"/>
    <w:rsid w:val="00150261"/>
  </w:style>
  <w:style w:type="paragraph" w:styleId="ac">
    <w:name w:val="header"/>
    <w:basedOn w:val="a"/>
    <w:link w:val="ad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BDF5-6CA8-42DA-8031-CAAC57D7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test_user</dc:creator>
  <cp:lastModifiedBy>Захарчук Андрей Валентинович</cp:lastModifiedBy>
  <cp:revision>14</cp:revision>
  <cp:lastPrinted>2018-05-30T08:02:00Z</cp:lastPrinted>
  <dcterms:created xsi:type="dcterms:W3CDTF">2018-05-23T03:01:00Z</dcterms:created>
  <dcterms:modified xsi:type="dcterms:W3CDTF">2018-05-30T08:23:00Z</dcterms:modified>
</cp:coreProperties>
</file>