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Электронный</w:t>
      </w:r>
    </w:p>
    <w:p w:rsidR="007122BF" w:rsidRPr="00310D37" w:rsidRDefault="007122BF" w:rsidP="00521BCD">
      <w:pPr>
        <w:spacing w:after="0" w:line="240" w:lineRule="auto"/>
        <w:jc w:val="center"/>
        <w:rPr>
          <w:rFonts w:cstheme="minorHAnsi"/>
          <w:b/>
          <w:i/>
          <w:color w:val="76923C" w:themeColor="accent3" w:themeShade="BF"/>
          <w:sz w:val="40"/>
          <w:szCs w:val="40"/>
        </w:rPr>
      </w:pPr>
      <w:r w:rsidRPr="00310D37">
        <w:rPr>
          <w:rFonts w:cstheme="minorHAnsi"/>
          <w:b/>
          <w:i/>
          <w:color w:val="76923C" w:themeColor="accent3" w:themeShade="BF"/>
          <w:sz w:val="40"/>
          <w:szCs w:val="40"/>
        </w:rPr>
        <w:t>информационный</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Бюллетень</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Совета Контрольно-счетных органов</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Томской области</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 xml:space="preserve">№ </w:t>
      </w:r>
      <w:r w:rsidR="0029787C">
        <w:rPr>
          <w:rFonts w:cstheme="minorHAnsi"/>
          <w:b/>
          <w:color w:val="76923C" w:themeColor="accent3" w:themeShade="BF"/>
          <w:sz w:val="40"/>
          <w:szCs w:val="40"/>
        </w:rPr>
        <w:t>1</w:t>
      </w:r>
      <w:r w:rsidRPr="00310D37">
        <w:rPr>
          <w:rFonts w:cstheme="minorHAnsi"/>
          <w:b/>
          <w:color w:val="76923C" w:themeColor="accent3" w:themeShade="BF"/>
          <w:sz w:val="40"/>
          <w:szCs w:val="40"/>
        </w:rPr>
        <w:t xml:space="preserve"> (1</w:t>
      </w:r>
      <w:r w:rsidR="0029787C">
        <w:rPr>
          <w:rFonts w:cstheme="minorHAnsi"/>
          <w:b/>
          <w:color w:val="76923C" w:themeColor="accent3" w:themeShade="BF"/>
          <w:sz w:val="40"/>
          <w:szCs w:val="40"/>
        </w:rPr>
        <w:t>7</w:t>
      </w:r>
      <w:r w:rsidRPr="00310D37">
        <w:rPr>
          <w:rFonts w:cstheme="minorHAnsi"/>
          <w:b/>
          <w:color w:val="76923C" w:themeColor="accent3" w:themeShade="BF"/>
          <w:sz w:val="40"/>
          <w:szCs w:val="40"/>
        </w:rPr>
        <w:t>)</w:t>
      </w:r>
    </w:p>
    <w:p w:rsidR="007122BF" w:rsidRPr="00310D37" w:rsidRDefault="007122BF" w:rsidP="00521BCD">
      <w:pPr>
        <w:spacing w:after="0" w:line="240" w:lineRule="auto"/>
        <w:jc w:val="center"/>
        <w:rPr>
          <w:rFonts w:cstheme="minorHAnsi"/>
          <w:b/>
          <w:color w:val="76923C" w:themeColor="accent3" w:themeShade="BF"/>
          <w:sz w:val="24"/>
          <w:szCs w:val="24"/>
        </w:rPr>
      </w:pPr>
    </w:p>
    <w:p w:rsidR="007122BF" w:rsidRPr="00310D37" w:rsidRDefault="0029787C" w:rsidP="00521BCD">
      <w:pPr>
        <w:spacing w:after="0" w:line="240" w:lineRule="auto"/>
        <w:jc w:val="center"/>
        <w:rPr>
          <w:rFonts w:cstheme="minorHAnsi"/>
          <w:b/>
          <w:i/>
          <w:color w:val="76923C" w:themeColor="accent3" w:themeShade="BF"/>
          <w:sz w:val="28"/>
          <w:szCs w:val="28"/>
        </w:rPr>
      </w:pPr>
      <w:r>
        <w:rPr>
          <w:rFonts w:cstheme="minorHAnsi"/>
          <w:b/>
          <w:i/>
          <w:color w:val="76923C" w:themeColor="accent3" w:themeShade="BF"/>
          <w:sz w:val="28"/>
          <w:szCs w:val="28"/>
        </w:rPr>
        <w:t>март</w:t>
      </w:r>
      <w:r w:rsidR="00C718E8">
        <w:rPr>
          <w:rFonts w:cstheme="minorHAnsi"/>
          <w:b/>
          <w:i/>
          <w:color w:val="76923C" w:themeColor="accent3" w:themeShade="BF"/>
          <w:sz w:val="28"/>
          <w:szCs w:val="28"/>
        </w:rPr>
        <w:t>-201</w:t>
      </w:r>
      <w:r>
        <w:rPr>
          <w:rFonts w:cstheme="minorHAnsi"/>
          <w:b/>
          <w:i/>
          <w:color w:val="76923C" w:themeColor="accent3" w:themeShade="BF"/>
          <w:sz w:val="28"/>
          <w:szCs w:val="28"/>
        </w:rPr>
        <w:t>9</w:t>
      </w:r>
    </w:p>
    <w:p w:rsidR="007122BF" w:rsidRPr="00310D37" w:rsidRDefault="007122BF" w:rsidP="00521BCD">
      <w:pPr>
        <w:spacing w:after="0" w:line="240" w:lineRule="auto"/>
        <w:jc w:val="center"/>
        <w:rPr>
          <w:rFonts w:cstheme="minorHAnsi"/>
          <w:b/>
          <w:i/>
          <w:color w:val="76923C" w:themeColor="accent3" w:themeShade="BF"/>
          <w:sz w:val="24"/>
          <w:szCs w:val="24"/>
        </w:rPr>
      </w:pPr>
    </w:p>
    <w:p w:rsidR="007122BF" w:rsidRPr="00310D37" w:rsidRDefault="007122BF" w:rsidP="00521BCD">
      <w:pPr>
        <w:spacing w:after="0" w:line="240" w:lineRule="auto"/>
        <w:jc w:val="center"/>
        <w:rPr>
          <w:rFonts w:cstheme="minorHAnsi"/>
          <w:b/>
          <w:i/>
          <w:color w:val="76923C" w:themeColor="accent3" w:themeShade="BF"/>
          <w:sz w:val="32"/>
          <w:szCs w:val="32"/>
        </w:rPr>
      </w:pPr>
      <w:r w:rsidRPr="00310D37">
        <w:rPr>
          <w:rFonts w:cstheme="minorHAnsi"/>
          <w:b/>
          <w:i/>
          <w:color w:val="76923C" w:themeColor="accent3" w:themeShade="BF"/>
          <w:sz w:val="32"/>
          <w:szCs w:val="32"/>
        </w:rPr>
        <w:t>СОДЕРЖАНИЕ:</w:t>
      </w:r>
    </w:p>
    <w:p w:rsidR="009D2E96" w:rsidRPr="0035552C" w:rsidRDefault="009D2E96" w:rsidP="0035552C">
      <w:pPr>
        <w:pStyle w:val="a6"/>
        <w:spacing w:before="0" w:beforeAutospacing="0" w:after="0" w:afterAutospacing="0" w:line="288" w:lineRule="auto"/>
        <w:jc w:val="both"/>
        <w:rPr>
          <w:b/>
        </w:rPr>
      </w:pPr>
    </w:p>
    <w:p w:rsidR="009D2E96" w:rsidRPr="00B7752B" w:rsidRDefault="009D2E96" w:rsidP="0035552C">
      <w:pPr>
        <w:pStyle w:val="a6"/>
        <w:spacing w:before="0" w:beforeAutospacing="0" w:after="0" w:afterAutospacing="0" w:line="288" w:lineRule="auto"/>
        <w:jc w:val="both"/>
        <w:rPr>
          <w:b/>
          <w:sz w:val="26"/>
          <w:szCs w:val="26"/>
        </w:rPr>
      </w:pPr>
    </w:p>
    <w:p w:rsidR="005D1079" w:rsidRPr="0058597D" w:rsidRDefault="005D1079" w:rsidP="00D721C7">
      <w:pPr>
        <w:pStyle w:val="af4"/>
        <w:numPr>
          <w:ilvl w:val="0"/>
          <w:numId w:val="1"/>
        </w:numPr>
        <w:spacing w:line="288" w:lineRule="auto"/>
        <w:ind w:left="0" w:firstLine="0"/>
        <w:jc w:val="both"/>
        <w:rPr>
          <w:rFonts w:ascii="Times New Roman" w:hAnsi="Times New Roman"/>
          <w:b/>
          <w:sz w:val="26"/>
          <w:szCs w:val="26"/>
        </w:rPr>
      </w:pPr>
      <w:r w:rsidRPr="0058597D">
        <w:rPr>
          <w:rFonts w:ascii="Times New Roman" w:hAnsi="Times New Roman"/>
          <w:b/>
          <w:sz w:val="26"/>
          <w:szCs w:val="26"/>
        </w:rPr>
        <w:t xml:space="preserve">Доклад </w:t>
      </w:r>
      <w:r w:rsidR="0058597D" w:rsidRPr="0058597D">
        <w:rPr>
          <w:rFonts w:ascii="Times New Roman" w:hAnsi="Times New Roman"/>
          <w:b/>
          <w:sz w:val="26"/>
          <w:szCs w:val="26"/>
        </w:rPr>
        <w:t xml:space="preserve">по теме «Обсуждение вопросов, связанных с передачей полномочий органов государственной власти (органов местного самоуправления) учреждениям в форме государственных (муниципальных) заданий </w:t>
      </w:r>
      <w:r w:rsidRPr="0058597D">
        <w:rPr>
          <w:rFonts w:ascii="Times New Roman" w:hAnsi="Times New Roman"/>
          <w:b/>
          <w:sz w:val="26"/>
          <w:szCs w:val="26"/>
        </w:rPr>
        <w:t>к совещанию, состоя</w:t>
      </w:r>
      <w:r w:rsidR="0058597D">
        <w:rPr>
          <w:rFonts w:ascii="Times New Roman" w:hAnsi="Times New Roman"/>
          <w:b/>
          <w:sz w:val="26"/>
          <w:szCs w:val="26"/>
        </w:rPr>
        <w:t>вшемуся</w:t>
      </w:r>
      <w:r w:rsidR="00D721C7">
        <w:rPr>
          <w:rFonts w:ascii="Times New Roman" w:hAnsi="Times New Roman"/>
          <w:b/>
          <w:sz w:val="26"/>
          <w:szCs w:val="26"/>
        </w:rPr>
        <w:t xml:space="preserve"> 21.12.2018…………………………………………………………………………………2</w:t>
      </w:r>
    </w:p>
    <w:p w:rsidR="003843D8" w:rsidRPr="0058597D" w:rsidRDefault="005D1079" w:rsidP="00D721C7">
      <w:pPr>
        <w:pStyle w:val="a4"/>
        <w:numPr>
          <w:ilvl w:val="0"/>
          <w:numId w:val="1"/>
        </w:numPr>
        <w:spacing w:after="0" w:line="288" w:lineRule="auto"/>
        <w:ind w:left="0" w:firstLine="0"/>
        <w:rPr>
          <w:rFonts w:ascii="Times New Roman" w:hAnsi="Times New Roman" w:cs="Times New Roman"/>
          <w:b/>
          <w:sz w:val="26"/>
          <w:szCs w:val="26"/>
        </w:rPr>
      </w:pPr>
      <w:r w:rsidRPr="0058597D">
        <w:rPr>
          <w:rFonts w:ascii="Times New Roman" w:hAnsi="Times New Roman" w:cs="Times New Roman"/>
          <w:b/>
          <w:sz w:val="26"/>
          <w:szCs w:val="26"/>
        </w:rPr>
        <w:t>Материалы проверки деятельности учреждений</w:t>
      </w:r>
      <w:r w:rsidR="00D721C7">
        <w:rPr>
          <w:rFonts w:ascii="Times New Roman" w:hAnsi="Times New Roman" w:cs="Times New Roman"/>
          <w:b/>
          <w:sz w:val="26"/>
          <w:szCs w:val="26"/>
        </w:rPr>
        <w:t>…………………………………8</w:t>
      </w:r>
    </w:p>
    <w:p w:rsidR="003843D8" w:rsidRPr="0058597D" w:rsidRDefault="005D1079" w:rsidP="00D721C7">
      <w:pPr>
        <w:pStyle w:val="a4"/>
        <w:numPr>
          <w:ilvl w:val="0"/>
          <w:numId w:val="1"/>
        </w:numPr>
        <w:spacing w:after="0" w:line="288" w:lineRule="auto"/>
        <w:ind w:left="0" w:firstLine="0"/>
        <w:jc w:val="both"/>
        <w:rPr>
          <w:rFonts w:ascii="Times New Roman" w:hAnsi="Times New Roman" w:cs="Times New Roman"/>
          <w:b/>
          <w:sz w:val="26"/>
          <w:szCs w:val="26"/>
        </w:rPr>
      </w:pPr>
      <w:r w:rsidRPr="0058597D">
        <w:rPr>
          <w:rFonts w:ascii="Times New Roman" w:eastAsia="Times New Roman" w:hAnsi="Times New Roman" w:cs="Times New Roman"/>
          <w:b/>
          <w:sz w:val="26"/>
          <w:szCs w:val="26"/>
          <w:lang w:eastAsia="ru-RU"/>
        </w:rPr>
        <w:t xml:space="preserve">Материал проверки расходования </w:t>
      </w:r>
      <w:r w:rsidR="0058597D" w:rsidRPr="0058597D">
        <w:rPr>
          <w:rFonts w:ascii="Times New Roman" w:eastAsia="Times New Roman" w:hAnsi="Times New Roman" w:cs="Times New Roman"/>
          <w:b/>
          <w:sz w:val="26"/>
          <w:szCs w:val="26"/>
          <w:lang w:eastAsia="ru-RU"/>
        </w:rPr>
        <w:t>субсидии, предоставленной бюджету городского поселения на ремонт дорог общего пользования</w:t>
      </w:r>
      <w:r w:rsidR="00D721C7">
        <w:rPr>
          <w:rFonts w:ascii="Times New Roman" w:eastAsia="Times New Roman" w:hAnsi="Times New Roman" w:cs="Times New Roman"/>
          <w:b/>
          <w:sz w:val="26"/>
          <w:szCs w:val="26"/>
          <w:lang w:eastAsia="ru-RU"/>
        </w:rPr>
        <w:t>…………………….</w:t>
      </w:r>
      <w:bookmarkStart w:id="0" w:name="_GoBack"/>
      <w:bookmarkEnd w:id="0"/>
      <w:r w:rsidR="00D721C7">
        <w:rPr>
          <w:rFonts w:ascii="Times New Roman" w:eastAsia="Times New Roman" w:hAnsi="Times New Roman" w:cs="Times New Roman"/>
          <w:b/>
          <w:sz w:val="26"/>
          <w:szCs w:val="26"/>
          <w:lang w:eastAsia="ru-RU"/>
        </w:rPr>
        <w:t>76</w:t>
      </w:r>
    </w:p>
    <w:p w:rsidR="007122BF" w:rsidRPr="0058597D" w:rsidRDefault="0058597D" w:rsidP="00D721C7">
      <w:pPr>
        <w:pStyle w:val="a6"/>
        <w:numPr>
          <w:ilvl w:val="0"/>
          <w:numId w:val="1"/>
        </w:numPr>
        <w:spacing w:before="0" w:beforeAutospacing="0" w:after="0" w:afterAutospacing="0" w:line="288" w:lineRule="auto"/>
        <w:ind w:left="0" w:firstLine="0"/>
        <w:jc w:val="both"/>
        <w:rPr>
          <w:b/>
          <w:bCs/>
          <w:sz w:val="26"/>
          <w:szCs w:val="26"/>
        </w:rPr>
      </w:pPr>
      <w:r w:rsidRPr="0058597D">
        <w:rPr>
          <w:b/>
          <w:sz w:val="26"/>
          <w:szCs w:val="26"/>
        </w:rPr>
        <w:t>Материал по результатам проведенного аудита в сфере закупок товаров, работ и услуг</w:t>
      </w:r>
      <w:r w:rsidR="00D721C7">
        <w:rPr>
          <w:b/>
          <w:sz w:val="26"/>
          <w:szCs w:val="26"/>
        </w:rPr>
        <w:t>……………………………………………………………………………………….97</w:t>
      </w:r>
    </w:p>
    <w:p w:rsidR="00733EFC" w:rsidRPr="0058597D" w:rsidRDefault="00733EFC" w:rsidP="0058597D">
      <w:pPr>
        <w:shd w:val="clear" w:color="auto" w:fill="FFFFFF"/>
        <w:spacing w:after="0" w:line="288" w:lineRule="auto"/>
        <w:rPr>
          <w:rFonts w:ascii="Times New Roman" w:hAnsi="Times New Roman" w:cs="Times New Roman"/>
          <w:b/>
          <w:spacing w:val="6"/>
          <w:sz w:val="26"/>
          <w:szCs w:val="26"/>
        </w:rPr>
      </w:pPr>
    </w:p>
    <w:p w:rsidR="00733EFC" w:rsidRPr="0058597D" w:rsidRDefault="00733EFC" w:rsidP="0058597D">
      <w:pPr>
        <w:pStyle w:val="a4"/>
        <w:shd w:val="clear" w:color="auto" w:fill="FFFFFF"/>
        <w:spacing w:after="0" w:line="288" w:lineRule="auto"/>
        <w:ind w:left="1080"/>
        <w:rPr>
          <w:rFonts w:ascii="Times New Roman" w:hAnsi="Times New Roman" w:cs="Times New Roman"/>
          <w:b/>
          <w:spacing w:val="6"/>
          <w:sz w:val="26"/>
          <w:szCs w:val="26"/>
        </w:rPr>
      </w:pPr>
    </w:p>
    <w:p w:rsidR="00733EFC" w:rsidRPr="0058597D" w:rsidRDefault="00733EFC" w:rsidP="0058597D">
      <w:pPr>
        <w:pStyle w:val="a4"/>
        <w:shd w:val="clear" w:color="auto" w:fill="FFFFFF"/>
        <w:spacing w:after="0" w:line="288" w:lineRule="auto"/>
        <w:ind w:left="1080"/>
        <w:rPr>
          <w:rFonts w:ascii="Times New Roman" w:hAnsi="Times New Roman" w:cs="Times New Roman"/>
          <w:b/>
          <w:spacing w:val="6"/>
          <w:sz w:val="26"/>
          <w:szCs w:val="26"/>
        </w:rPr>
      </w:pPr>
    </w:p>
    <w:p w:rsidR="00733EFC" w:rsidRPr="0058597D" w:rsidRDefault="00733EFC" w:rsidP="0058597D">
      <w:pPr>
        <w:pStyle w:val="a4"/>
        <w:shd w:val="clear" w:color="auto" w:fill="FFFFFF"/>
        <w:spacing w:after="0" w:line="288" w:lineRule="auto"/>
        <w:ind w:left="1080"/>
        <w:rPr>
          <w:rFonts w:ascii="Times New Roman" w:hAnsi="Times New Roman" w:cs="Times New Roman"/>
          <w:b/>
          <w:spacing w:val="6"/>
          <w:sz w:val="26"/>
          <w:szCs w:val="26"/>
        </w:rPr>
      </w:pPr>
    </w:p>
    <w:p w:rsidR="00733EFC" w:rsidRPr="0058597D" w:rsidRDefault="00733EFC" w:rsidP="0058597D">
      <w:pPr>
        <w:pStyle w:val="a4"/>
        <w:shd w:val="clear" w:color="auto" w:fill="FFFFFF"/>
        <w:spacing w:after="0" w:line="288" w:lineRule="auto"/>
        <w:ind w:left="1080"/>
        <w:rPr>
          <w:b/>
          <w:spacing w:val="6"/>
          <w:sz w:val="26"/>
          <w:szCs w:val="26"/>
        </w:rPr>
      </w:pPr>
    </w:p>
    <w:p w:rsidR="0058597D" w:rsidRPr="0058597D" w:rsidRDefault="0058597D" w:rsidP="0058597D">
      <w:pPr>
        <w:pStyle w:val="a4"/>
        <w:shd w:val="clear" w:color="auto" w:fill="FFFFFF"/>
        <w:spacing w:after="0" w:line="288" w:lineRule="auto"/>
        <w:ind w:left="1080"/>
        <w:rPr>
          <w:b/>
          <w:spacing w:val="6"/>
          <w:sz w:val="26"/>
          <w:szCs w:val="26"/>
        </w:rPr>
      </w:pPr>
    </w:p>
    <w:p w:rsidR="0058597D" w:rsidRPr="0058597D" w:rsidRDefault="0058597D" w:rsidP="0058597D">
      <w:pPr>
        <w:pStyle w:val="a4"/>
        <w:shd w:val="clear" w:color="auto" w:fill="FFFFFF"/>
        <w:spacing w:after="0" w:line="288" w:lineRule="auto"/>
        <w:ind w:left="1080"/>
        <w:rPr>
          <w:b/>
          <w:spacing w:val="6"/>
          <w:sz w:val="26"/>
          <w:szCs w:val="26"/>
        </w:rPr>
      </w:pPr>
    </w:p>
    <w:p w:rsidR="0058597D" w:rsidRPr="0058597D" w:rsidRDefault="0058597D" w:rsidP="0058597D">
      <w:pPr>
        <w:pStyle w:val="a4"/>
        <w:shd w:val="clear" w:color="auto" w:fill="FFFFFF"/>
        <w:spacing w:after="0" w:line="288" w:lineRule="auto"/>
        <w:ind w:left="1080"/>
        <w:rPr>
          <w:b/>
          <w:spacing w:val="6"/>
          <w:sz w:val="26"/>
          <w:szCs w:val="26"/>
        </w:rPr>
      </w:pPr>
    </w:p>
    <w:p w:rsidR="0058597D" w:rsidRPr="0058597D" w:rsidRDefault="0058597D" w:rsidP="0058597D">
      <w:pPr>
        <w:pStyle w:val="a4"/>
        <w:shd w:val="clear" w:color="auto" w:fill="FFFFFF"/>
        <w:spacing w:after="0" w:line="288" w:lineRule="auto"/>
        <w:ind w:left="1080"/>
        <w:rPr>
          <w:b/>
          <w:spacing w:val="6"/>
          <w:sz w:val="26"/>
          <w:szCs w:val="26"/>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58597D" w:rsidRDefault="0058597D" w:rsidP="00CB30B1">
      <w:pPr>
        <w:pStyle w:val="a6"/>
        <w:spacing w:before="0" w:beforeAutospacing="0" w:after="0" w:afterAutospacing="0"/>
        <w:jc w:val="right"/>
        <w:rPr>
          <w:rFonts w:asciiTheme="minorHAnsi" w:hAnsiTheme="minorHAnsi"/>
          <w:color w:val="4F6228" w:themeColor="accent3" w:themeShade="80"/>
        </w:rPr>
      </w:pPr>
    </w:p>
    <w:p w:rsidR="0058597D" w:rsidRDefault="0058597D" w:rsidP="00CB30B1">
      <w:pPr>
        <w:pStyle w:val="a6"/>
        <w:spacing w:before="0" w:beforeAutospacing="0" w:after="0" w:afterAutospacing="0"/>
        <w:jc w:val="right"/>
        <w:rPr>
          <w:rFonts w:asciiTheme="minorHAnsi" w:hAnsiTheme="minorHAnsi"/>
          <w:color w:val="4F6228" w:themeColor="accent3" w:themeShade="80"/>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7122BF" w:rsidRPr="00310D37" w:rsidRDefault="00B677C1" w:rsidP="00CB30B1">
      <w:pPr>
        <w:pStyle w:val="a6"/>
        <w:spacing w:before="0" w:beforeAutospacing="0" w:after="0" w:afterAutospacing="0"/>
        <w:jc w:val="right"/>
        <w:rPr>
          <w:rFonts w:asciiTheme="minorHAnsi" w:hAnsiTheme="minorHAnsi"/>
          <w:color w:val="4F6228" w:themeColor="accent3" w:themeShade="80"/>
        </w:rPr>
      </w:pPr>
      <w:r>
        <w:rPr>
          <w:rFonts w:asciiTheme="minorHAnsi" w:hAnsiTheme="minorHAnsi"/>
          <w:color w:val="4F6228" w:themeColor="accent3" w:themeShade="80"/>
        </w:rPr>
        <w:t xml:space="preserve">Электронный информационный </w:t>
      </w:r>
      <w:r w:rsidR="000854FC">
        <w:rPr>
          <w:rFonts w:asciiTheme="minorHAnsi" w:hAnsiTheme="minorHAnsi"/>
          <w:color w:val="4F6228" w:themeColor="accent3" w:themeShade="80"/>
        </w:rPr>
        <w:t>Бюллетень</w:t>
      </w:r>
      <w:r w:rsidR="00BE623D">
        <w:rPr>
          <w:rFonts w:asciiTheme="minorHAnsi" w:hAnsiTheme="minorHAnsi"/>
          <w:color w:val="4F6228" w:themeColor="accent3" w:themeShade="80"/>
        </w:rPr>
        <w:t xml:space="preserve"> </w:t>
      </w:r>
      <w:r>
        <w:rPr>
          <w:rFonts w:asciiTheme="minorHAnsi" w:hAnsiTheme="minorHAnsi"/>
          <w:color w:val="4F6228" w:themeColor="accent3" w:themeShade="80"/>
        </w:rPr>
        <w:t xml:space="preserve">составлен по материалам, предоставленным </w:t>
      </w:r>
      <w:r w:rsidR="00B3472D">
        <w:rPr>
          <w:rFonts w:asciiTheme="minorHAnsi" w:hAnsiTheme="minorHAnsi"/>
          <w:color w:val="4F6228" w:themeColor="accent3" w:themeShade="80"/>
        </w:rPr>
        <w:t>к</w:t>
      </w:r>
      <w:r>
        <w:rPr>
          <w:rFonts w:asciiTheme="minorHAnsi" w:hAnsiTheme="minorHAnsi"/>
          <w:color w:val="4F6228" w:themeColor="accent3" w:themeShade="80"/>
        </w:rPr>
        <w:t>онтро</w:t>
      </w:r>
      <w:r w:rsidR="00904EF0">
        <w:rPr>
          <w:rFonts w:asciiTheme="minorHAnsi" w:hAnsiTheme="minorHAnsi"/>
          <w:color w:val="4F6228" w:themeColor="accent3" w:themeShade="80"/>
        </w:rPr>
        <w:t xml:space="preserve">льно-счетными органами </w:t>
      </w:r>
      <w:r w:rsidR="00B7752B">
        <w:rPr>
          <w:rFonts w:asciiTheme="minorHAnsi" w:hAnsiTheme="minorHAnsi"/>
          <w:color w:val="4F6228" w:themeColor="accent3" w:themeShade="80"/>
        </w:rPr>
        <w:t>Томской области</w:t>
      </w:r>
    </w:p>
    <w:p w:rsidR="007122BF" w:rsidRPr="003843D8" w:rsidRDefault="0058597D" w:rsidP="00CB30B1">
      <w:pPr>
        <w:spacing w:after="0" w:line="240" w:lineRule="auto"/>
        <w:ind w:left="360"/>
        <w:jc w:val="right"/>
        <w:rPr>
          <w:rFonts w:cs="Times New Roman"/>
        </w:rPr>
      </w:pPr>
      <w:hyperlink r:id="rId9" w:history="1">
        <w:r w:rsidR="00BE623D" w:rsidRPr="00581BA6">
          <w:rPr>
            <w:rStyle w:val="a3"/>
            <w:rFonts w:cs="Times New Roman"/>
            <w:lang w:val="en-US"/>
          </w:rPr>
          <w:t>kpto</w:t>
        </w:r>
        <w:r w:rsidR="00BE623D" w:rsidRPr="003843D8">
          <w:rPr>
            <w:rStyle w:val="a3"/>
            <w:rFonts w:cs="Times New Roman"/>
          </w:rPr>
          <w:t>@</w:t>
        </w:r>
        <w:r w:rsidR="00BE623D" w:rsidRPr="00581BA6">
          <w:rPr>
            <w:rStyle w:val="a3"/>
            <w:rFonts w:cs="Times New Roman"/>
            <w:lang w:val="en-US"/>
          </w:rPr>
          <w:t>audit</w:t>
        </w:r>
        <w:r w:rsidR="00BE623D" w:rsidRPr="003843D8">
          <w:rPr>
            <w:rStyle w:val="a3"/>
            <w:rFonts w:cs="Times New Roman"/>
          </w:rPr>
          <w:t>.</w:t>
        </w:r>
        <w:r w:rsidR="00BE623D" w:rsidRPr="00581BA6">
          <w:rPr>
            <w:rStyle w:val="a3"/>
            <w:rFonts w:cs="Times New Roman"/>
            <w:lang w:val="en-US"/>
          </w:rPr>
          <w:t>tomsk</w:t>
        </w:r>
        <w:r w:rsidR="00BE623D" w:rsidRPr="003843D8">
          <w:rPr>
            <w:rStyle w:val="a3"/>
            <w:rFonts w:cs="Times New Roman"/>
          </w:rPr>
          <w:t>.</w:t>
        </w:r>
        <w:proofErr w:type="spellStart"/>
        <w:r w:rsidR="00BE623D" w:rsidRPr="00581BA6">
          <w:rPr>
            <w:rStyle w:val="a3"/>
            <w:rFonts w:cs="Times New Roman"/>
            <w:lang w:val="en-US"/>
          </w:rPr>
          <w:t>ru</w:t>
        </w:r>
        <w:proofErr w:type="spellEnd"/>
      </w:hyperlink>
      <w:r w:rsidR="00BE623D" w:rsidRPr="003843D8">
        <w:rPr>
          <w:rFonts w:cs="Times New Roman"/>
        </w:rPr>
        <w:t xml:space="preserve"> </w:t>
      </w:r>
    </w:p>
    <w:p w:rsidR="007122BF" w:rsidRDefault="007122BF" w:rsidP="00CB30B1">
      <w:pPr>
        <w:pStyle w:val="a4"/>
        <w:jc w:val="right"/>
        <w:rPr>
          <w:rStyle w:val="a3"/>
          <w:rFonts w:cs="Times New Roman"/>
        </w:rPr>
      </w:pPr>
      <w:r w:rsidRPr="00310D37">
        <w:rPr>
          <w:rFonts w:cs="Times New Roman"/>
          <w:color w:val="4F6228" w:themeColor="accent3" w:themeShade="80"/>
          <w:sz w:val="24"/>
          <w:szCs w:val="24"/>
        </w:rPr>
        <w:t>Официальный сайт</w:t>
      </w:r>
      <w:r w:rsidRPr="00310D37">
        <w:rPr>
          <w:rFonts w:cs="Times New Roman"/>
        </w:rPr>
        <w:t xml:space="preserve">: </w:t>
      </w:r>
      <w:hyperlink r:id="rId10" w:history="1">
        <w:r w:rsidR="00BE623D" w:rsidRPr="00581BA6">
          <w:rPr>
            <w:rStyle w:val="a3"/>
            <w:rFonts w:cs="Times New Roman"/>
            <w:lang w:val="en-US"/>
          </w:rPr>
          <w:t>www</w:t>
        </w:r>
        <w:r w:rsidR="00BE623D" w:rsidRPr="00581BA6">
          <w:rPr>
            <w:rStyle w:val="a3"/>
            <w:rFonts w:cs="Times New Roman"/>
          </w:rPr>
          <w:t>.</w:t>
        </w:r>
        <w:r w:rsidR="00BE623D" w:rsidRPr="00581BA6">
          <w:rPr>
            <w:rStyle w:val="a3"/>
            <w:rFonts w:cs="Times New Roman"/>
            <w:lang w:val="en-US"/>
          </w:rPr>
          <w:t>audit</w:t>
        </w:r>
        <w:r w:rsidR="00BE623D" w:rsidRPr="00581BA6">
          <w:rPr>
            <w:rStyle w:val="a3"/>
            <w:rFonts w:cs="Times New Roman"/>
          </w:rPr>
          <w:t>.</w:t>
        </w:r>
        <w:proofErr w:type="spellStart"/>
        <w:r w:rsidR="00BE623D" w:rsidRPr="00581BA6">
          <w:rPr>
            <w:rStyle w:val="a3"/>
            <w:rFonts w:cs="Times New Roman"/>
            <w:lang w:val="en-US"/>
          </w:rPr>
          <w:t>tomsk</w:t>
        </w:r>
        <w:proofErr w:type="spellEnd"/>
        <w:r w:rsidR="00BE623D" w:rsidRPr="00581BA6">
          <w:rPr>
            <w:rStyle w:val="a3"/>
            <w:rFonts w:cs="Times New Roman"/>
          </w:rPr>
          <w:t>.</w:t>
        </w:r>
        <w:proofErr w:type="spellStart"/>
        <w:r w:rsidR="00BE623D" w:rsidRPr="00581BA6">
          <w:rPr>
            <w:rStyle w:val="a3"/>
            <w:rFonts w:cs="Times New Roman"/>
            <w:lang w:val="en-US"/>
          </w:rPr>
          <w:t>ru</w:t>
        </w:r>
        <w:proofErr w:type="spellEnd"/>
      </w:hyperlink>
    </w:p>
    <w:p w:rsidR="0029787C" w:rsidRPr="0058597D" w:rsidRDefault="0058597D" w:rsidP="0058597D">
      <w:pPr>
        <w:pStyle w:val="af4"/>
        <w:spacing w:line="288" w:lineRule="auto"/>
        <w:jc w:val="both"/>
        <w:rPr>
          <w:rFonts w:ascii="Times New Roman" w:hAnsi="Times New Roman"/>
          <w:b/>
          <w:sz w:val="26"/>
          <w:szCs w:val="26"/>
        </w:rPr>
      </w:pPr>
      <w:r w:rsidRPr="0058597D">
        <w:rPr>
          <w:rFonts w:ascii="Times New Roman" w:hAnsi="Times New Roman"/>
          <w:b/>
          <w:sz w:val="26"/>
          <w:szCs w:val="26"/>
        </w:rPr>
        <w:t xml:space="preserve">1. </w:t>
      </w:r>
      <w:r w:rsidR="0029787C" w:rsidRPr="0058597D">
        <w:rPr>
          <w:rFonts w:ascii="Times New Roman" w:hAnsi="Times New Roman"/>
          <w:b/>
          <w:sz w:val="26"/>
          <w:szCs w:val="26"/>
        </w:rPr>
        <w:t>Обсуждение вопросов, связанных с передачей полномочий органов государственной власти (органов местного самоуправления) учреждениям в форме государственных (муниципальных) заданий</w:t>
      </w:r>
    </w:p>
    <w:p w:rsidR="0029787C" w:rsidRPr="0058597D" w:rsidRDefault="0029787C" w:rsidP="0058597D">
      <w:pPr>
        <w:pStyle w:val="af4"/>
        <w:spacing w:line="288" w:lineRule="auto"/>
        <w:jc w:val="center"/>
        <w:rPr>
          <w:rFonts w:ascii="Times New Roman" w:hAnsi="Times New Roman"/>
          <w:sz w:val="26"/>
          <w:szCs w:val="26"/>
        </w:rPr>
      </w:pPr>
    </w:p>
    <w:p w:rsidR="0029787C" w:rsidRPr="0058597D" w:rsidRDefault="0029787C" w:rsidP="0058597D">
      <w:pPr>
        <w:pStyle w:val="af4"/>
        <w:spacing w:line="288" w:lineRule="auto"/>
        <w:jc w:val="center"/>
        <w:rPr>
          <w:rFonts w:ascii="Times New Roman" w:hAnsi="Times New Roman"/>
          <w:sz w:val="20"/>
          <w:szCs w:val="20"/>
        </w:rPr>
      </w:pPr>
      <w:r w:rsidRPr="0058597D">
        <w:rPr>
          <w:rFonts w:ascii="Times New Roman" w:hAnsi="Times New Roman"/>
          <w:sz w:val="20"/>
          <w:szCs w:val="20"/>
        </w:rPr>
        <w:t xml:space="preserve">(Доклад председателя Счетной палаты муниципального образования «Томский район» </w:t>
      </w:r>
      <w:r w:rsidR="0058597D" w:rsidRPr="0058597D">
        <w:rPr>
          <w:rFonts w:ascii="Times New Roman" w:hAnsi="Times New Roman"/>
          <w:sz w:val="20"/>
          <w:szCs w:val="20"/>
        </w:rPr>
        <w:t>к</w:t>
      </w:r>
      <w:r w:rsidRPr="0058597D">
        <w:rPr>
          <w:rFonts w:ascii="Times New Roman" w:hAnsi="Times New Roman"/>
          <w:sz w:val="20"/>
          <w:szCs w:val="20"/>
        </w:rPr>
        <w:t xml:space="preserve"> собрани</w:t>
      </w:r>
      <w:r w:rsidR="0058597D" w:rsidRPr="0058597D">
        <w:rPr>
          <w:rFonts w:ascii="Times New Roman" w:hAnsi="Times New Roman"/>
          <w:sz w:val="20"/>
          <w:szCs w:val="20"/>
        </w:rPr>
        <w:t>ю</w:t>
      </w:r>
      <w:r w:rsidRPr="0058597D">
        <w:rPr>
          <w:rFonts w:ascii="Times New Roman" w:hAnsi="Times New Roman"/>
          <w:sz w:val="20"/>
          <w:szCs w:val="20"/>
        </w:rPr>
        <w:t xml:space="preserve"> Совета контрольно-счетных органов Томской области 21.12.2018 года.)</w:t>
      </w:r>
    </w:p>
    <w:p w:rsidR="0029787C" w:rsidRPr="0058597D" w:rsidRDefault="0029787C" w:rsidP="0058597D">
      <w:pPr>
        <w:pStyle w:val="af4"/>
        <w:spacing w:line="288" w:lineRule="auto"/>
        <w:jc w:val="center"/>
        <w:rPr>
          <w:rFonts w:ascii="Times New Roman" w:hAnsi="Times New Roman"/>
          <w:sz w:val="26"/>
          <w:szCs w:val="26"/>
        </w:rPr>
      </w:pPr>
    </w:p>
    <w:p w:rsidR="0029787C" w:rsidRPr="0058597D" w:rsidRDefault="0029787C" w:rsidP="0058597D">
      <w:pPr>
        <w:pStyle w:val="af4"/>
        <w:spacing w:line="288" w:lineRule="auto"/>
        <w:ind w:firstLine="567"/>
        <w:jc w:val="center"/>
        <w:rPr>
          <w:rFonts w:ascii="Times New Roman" w:hAnsi="Times New Roman"/>
          <w:sz w:val="26"/>
          <w:szCs w:val="26"/>
        </w:rPr>
      </w:pPr>
      <w:r w:rsidRPr="0058597D">
        <w:rPr>
          <w:rFonts w:ascii="Times New Roman" w:hAnsi="Times New Roman"/>
          <w:sz w:val="26"/>
          <w:szCs w:val="26"/>
        </w:rPr>
        <w:t>Уважаемые коллеги!</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Сегодня мне предоставлена возможность поделиться опытом проведения проверок, связанных с передачей полномочий органов местного самоуправления, осуществляемой в форме муниципальных заданий бюджетным учреждениям. Начну с того, что м</w:t>
      </w:r>
      <w:r w:rsidRPr="0058597D">
        <w:rPr>
          <w:rFonts w:ascii="Times New Roman" w:hAnsi="Times New Roman"/>
          <w:b/>
          <w:sz w:val="26"/>
          <w:szCs w:val="26"/>
        </w:rPr>
        <w:t>униципальное задание</w:t>
      </w:r>
      <w:r w:rsidRPr="0058597D">
        <w:rPr>
          <w:rFonts w:ascii="Times New Roman" w:hAnsi="Times New Roman"/>
          <w:sz w:val="26"/>
          <w:szCs w:val="26"/>
        </w:rPr>
        <w:t xml:space="preserve"> - это планирование работы </w:t>
      </w:r>
      <w:hyperlink r:id="rId11" w:history="1">
        <w:r w:rsidRPr="0058597D">
          <w:rPr>
            <w:rStyle w:val="a3"/>
            <w:rFonts w:ascii="Times New Roman" w:hAnsi="Times New Roman"/>
            <w:color w:val="auto"/>
            <w:sz w:val="26"/>
            <w:szCs w:val="26"/>
            <w:u w:val="none"/>
          </w:rPr>
          <w:t>бюджетных организаций</w:t>
        </w:r>
      </w:hyperlink>
      <w:r w:rsidRPr="0058597D">
        <w:rPr>
          <w:rStyle w:val="a3"/>
          <w:rFonts w:ascii="Times New Roman" w:hAnsi="Times New Roman"/>
          <w:color w:val="auto"/>
          <w:sz w:val="26"/>
          <w:szCs w:val="26"/>
          <w:u w:val="none"/>
        </w:rPr>
        <w:t>, финансируемых из местного бюджета и имеющих местное подчинение.</w:t>
      </w:r>
      <w:r w:rsidR="0058597D">
        <w:rPr>
          <w:rFonts w:ascii="Times New Roman" w:hAnsi="Times New Roman"/>
          <w:sz w:val="26"/>
          <w:szCs w:val="26"/>
        </w:rPr>
        <w:t xml:space="preserve"> </w:t>
      </w:r>
      <w:r w:rsidRPr="0058597D">
        <w:rPr>
          <w:rFonts w:ascii="Times New Roman" w:hAnsi="Times New Roman"/>
          <w:sz w:val="26"/>
          <w:szCs w:val="26"/>
        </w:rPr>
        <w:t>Органы местного самоуправления являются учредителями этих организаций. В основном мы имеем дело с</w:t>
      </w:r>
      <w:r w:rsidR="0058597D">
        <w:rPr>
          <w:rFonts w:ascii="Times New Roman" w:hAnsi="Times New Roman"/>
          <w:sz w:val="26"/>
          <w:szCs w:val="26"/>
        </w:rPr>
        <w:t xml:space="preserve"> </w:t>
      </w:r>
      <w:r w:rsidRPr="0058597D">
        <w:rPr>
          <w:rFonts w:ascii="Times New Roman" w:hAnsi="Times New Roman"/>
          <w:sz w:val="26"/>
          <w:szCs w:val="26"/>
        </w:rPr>
        <w:t>учреждениями, которые оказывают социальные и социально-экономические услуги населению.</w:t>
      </w:r>
    </w:p>
    <w:p w:rsidR="0029787C" w:rsidRPr="0058597D" w:rsidRDefault="0058597D" w:rsidP="0058597D">
      <w:pPr>
        <w:pStyle w:val="Default"/>
        <w:spacing w:line="288" w:lineRule="auto"/>
        <w:ind w:firstLine="567"/>
        <w:jc w:val="both"/>
        <w:rPr>
          <w:sz w:val="26"/>
          <w:szCs w:val="26"/>
        </w:rPr>
      </w:pPr>
      <w:r>
        <w:rPr>
          <w:b/>
          <w:sz w:val="26"/>
          <w:szCs w:val="26"/>
        </w:rPr>
        <w:t xml:space="preserve"> </w:t>
      </w:r>
      <w:r w:rsidR="0029787C" w:rsidRPr="0058597D">
        <w:rPr>
          <w:b/>
          <w:bCs/>
          <w:iCs/>
          <w:sz w:val="26"/>
          <w:szCs w:val="26"/>
        </w:rPr>
        <w:t>Муниципальное задание</w:t>
      </w:r>
      <w:r w:rsidR="0029787C" w:rsidRPr="0058597D">
        <w:rPr>
          <w:b/>
          <w:bCs/>
          <w:i/>
          <w:iCs/>
          <w:sz w:val="26"/>
          <w:szCs w:val="26"/>
        </w:rPr>
        <w:t xml:space="preserve"> </w:t>
      </w:r>
      <w:r w:rsidR="0029787C" w:rsidRPr="0058597D">
        <w:rPr>
          <w:sz w:val="26"/>
          <w:szCs w:val="26"/>
        </w:rPr>
        <w:t>– это ключевой управленческий и мотивирующий инструмент</w:t>
      </w:r>
      <w:r>
        <w:rPr>
          <w:sz w:val="26"/>
          <w:szCs w:val="26"/>
        </w:rPr>
        <w:t xml:space="preserve"> </w:t>
      </w:r>
      <w:r w:rsidR="0029787C" w:rsidRPr="0058597D">
        <w:rPr>
          <w:sz w:val="26"/>
          <w:szCs w:val="26"/>
        </w:rPr>
        <w:t xml:space="preserve">органа местного самоуправления, осуществляющего функции и полномочия учредителя, и основа для финансового обеспечения деятельности муниципальных учреждений. </w:t>
      </w:r>
    </w:p>
    <w:p w:rsidR="0029787C" w:rsidRPr="0058597D" w:rsidRDefault="0029787C" w:rsidP="0058597D">
      <w:pPr>
        <w:pStyle w:val="Default"/>
        <w:spacing w:line="288" w:lineRule="auto"/>
        <w:ind w:firstLine="567"/>
        <w:jc w:val="both"/>
        <w:rPr>
          <w:sz w:val="26"/>
          <w:szCs w:val="26"/>
        </w:rPr>
      </w:pPr>
      <w:r w:rsidRPr="0058597D">
        <w:rPr>
          <w:sz w:val="26"/>
          <w:szCs w:val="26"/>
        </w:rPr>
        <w:t xml:space="preserve"> Анализ норм бюджетного законодательства и закона № 83-ФЗ о совершенствовании правового статуса учреждений показывает, что эти нормы дают правовые основания</w:t>
      </w:r>
      <w:r w:rsidR="0058597D">
        <w:rPr>
          <w:sz w:val="26"/>
          <w:szCs w:val="26"/>
        </w:rPr>
        <w:t xml:space="preserve"> </w:t>
      </w:r>
      <w:r w:rsidRPr="0058597D">
        <w:rPr>
          <w:sz w:val="26"/>
          <w:szCs w:val="26"/>
        </w:rPr>
        <w:t xml:space="preserve">муниципальным органам определять объемы заданий муниципальным учреждениям в зависимости от качества оказываемых ими услуг и выполняемых работ. </w:t>
      </w:r>
    </w:p>
    <w:p w:rsidR="0029787C" w:rsidRPr="0058597D" w:rsidRDefault="0029787C" w:rsidP="0058597D">
      <w:pPr>
        <w:pStyle w:val="Default"/>
        <w:spacing w:line="288" w:lineRule="auto"/>
        <w:ind w:firstLine="567"/>
        <w:jc w:val="both"/>
        <w:rPr>
          <w:sz w:val="26"/>
          <w:szCs w:val="26"/>
        </w:rPr>
      </w:pPr>
      <w:proofErr w:type="gramStart"/>
      <w:r w:rsidRPr="0058597D">
        <w:rPr>
          <w:b/>
          <w:sz w:val="26"/>
          <w:szCs w:val="26"/>
        </w:rPr>
        <w:t>Формирование муниципального задания осуществляется в порядке, установленном</w:t>
      </w:r>
      <w:r w:rsidR="0058597D">
        <w:rPr>
          <w:b/>
          <w:sz w:val="26"/>
          <w:szCs w:val="26"/>
        </w:rPr>
        <w:t xml:space="preserve"> </w:t>
      </w:r>
      <w:r w:rsidRPr="0058597D">
        <w:rPr>
          <w:b/>
          <w:sz w:val="26"/>
          <w:szCs w:val="26"/>
        </w:rPr>
        <w:t xml:space="preserve">местной администрацией, </w:t>
      </w:r>
      <w:r w:rsidRPr="0058597D">
        <w:rPr>
          <w:sz w:val="26"/>
          <w:szCs w:val="26"/>
        </w:rPr>
        <w:t>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roofErr w:type="gramEnd"/>
      <w:r w:rsidRPr="0058597D">
        <w:rPr>
          <w:sz w:val="26"/>
          <w:szCs w:val="26"/>
        </w:rPr>
        <w:t xml:space="preserve"> Таким образом,</w:t>
      </w:r>
      <w:r w:rsidR="0058597D">
        <w:rPr>
          <w:sz w:val="26"/>
          <w:szCs w:val="26"/>
        </w:rPr>
        <w:t xml:space="preserve"> </w:t>
      </w:r>
      <w:r w:rsidRPr="0058597D">
        <w:rPr>
          <w:sz w:val="26"/>
          <w:szCs w:val="26"/>
        </w:rPr>
        <w:t>местные администрации имеют возможность планирования бюджета с использованием заданий, сформированных с учетом качества услуг, что оказывает определяющее влияние на последующие решения об объеме финансирования.</w:t>
      </w:r>
      <w:r w:rsidR="0058597D">
        <w:rPr>
          <w:sz w:val="26"/>
          <w:szCs w:val="26"/>
        </w:rPr>
        <w:t xml:space="preserve"> </w:t>
      </w:r>
      <w:r w:rsidRPr="0058597D">
        <w:rPr>
          <w:sz w:val="26"/>
          <w:szCs w:val="26"/>
        </w:rPr>
        <w:t>Основой для формирования задания служат реестр муниципальных услуг (работ), правовая база, регулирующая предоставление муниципальных услуг (выполнение работ), результаты оценки потребности</w:t>
      </w:r>
      <w:r w:rsidR="0058597D">
        <w:rPr>
          <w:sz w:val="26"/>
          <w:szCs w:val="26"/>
        </w:rPr>
        <w:t xml:space="preserve"> </w:t>
      </w:r>
      <w:r w:rsidRPr="0058597D">
        <w:rPr>
          <w:sz w:val="26"/>
          <w:szCs w:val="26"/>
        </w:rPr>
        <w:t>в муниципальных услугах и оценки стоимости услуг, стандарты качества услуг, официальные формы статистической отчетности, финансовые отчеты о деятельности учреждения и иная информация.</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В соответствии с пунктом 6 статьи 9.2 Закона № 7-ФЗ «О некоммерческих организациях» финансовое обеспечение выполнения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29787C" w:rsidRPr="0058597D" w:rsidRDefault="0029787C" w:rsidP="0058597D">
      <w:pPr>
        <w:pStyle w:val="af4"/>
        <w:spacing w:line="288" w:lineRule="auto"/>
        <w:ind w:firstLine="567"/>
        <w:jc w:val="both"/>
        <w:rPr>
          <w:rFonts w:ascii="Times New Roman" w:hAnsi="Times New Roman"/>
          <w:sz w:val="26"/>
          <w:szCs w:val="26"/>
        </w:rPr>
      </w:pPr>
      <w:proofErr w:type="gramStart"/>
      <w:r w:rsidRPr="0058597D">
        <w:rPr>
          <w:rFonts w:ascii="Times New Roman" w:hAnsi="Times New Roman"/>
          <w:sz w:val="26"/>
          <w:szCs w:val="26"/>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29787C" w:rsidRPr="0058597D" w:rsidRDefault="0029787C" w:rsidP="0058597D">
      <w:pPr>
        <w:pStyle w:val="af4"/>
        <w:spacing w:line="288" w:lineRule="auto"/>
        <w:ind w:firstLine="567"/>
        <w:jc w:val="both"/>
        <w:rPr>
          <w:rFonts w:ascii="Times New Roman" w:hAnsi="Times New Roman"/>
          <w:b/>
          <w:color w:val="000000" w:themeColor="text1"/>
          <w:sz w:val="26"/>
          <w:szCs w:val="26"/>
        </w:rPr>
      </w:pPr>
      <w:r w:rsidRPr="0058597D">
        <w:rPr>
          <w:rFonts w:ascii="Times New Roman" w:hAnsi="Times New Roman"/>
          <w:sz w:val="26"/>
          <w:szCs w:val="26"/>
        </w:rPr>
        <w:t xml:space="preserve"> </w:t>
      </w:r>
      <w:r w:rsidRPr="0058597D">
        <w:rPr>
          <w:rFonts w:ascii="Times New Roman" w:hAnsi="Times New Roman"/>
          <w:b/>
          <w:sz w:val="26"/>
          <w:szCs w:val="26"/>
        </w:rPr>
        <w:t>Размер субсидии</w:t>
      </w:r>
      <w:r w:rsidRPr="0058597D">
        <w:rPr>
          <w:rFonts w:ascii="Times New Roman" w:hAnsi="Times New Roman"/>
          <w:sz w:val="26"/>
          <w:szCs w:val="26"/>
        </w:rPr>
        <w:t xml:space="preserve"> на финансовое обеспечение выполнения муниципального задания рассчитывается на основании нормативных затрат на оказание муниципальных услуг в рамках муниципального задания и нормативных затрат на содержание имущества, закрепленного за муниципальным</w:t>
      </w:r>
      <w:r w:rsidR="0058597D">
        <w:rPr>
          <w:rFonts w:ascii="Times New Roman" w:hAnsi="Times New Roman"/>
          <w:sz w:val="26"/>
          <w:szCs w:val="26"/>
        </w:rPr>
        <w:t xml:space="preserve"> </w:t>
      </w:r>
      <w:r w:rsidRPr="0058597D">
        <w:rPr>
          <w:rFonts w:ascii="Times New Roman" w:hAnsi="Times New Roman"/>
          <w:sz w:val="26"/>
          <w:szCs w:val="26"/>
        </w:rPr>
        <w:t xml:space="preserve">учреждением. Субсидии предоставляются на основании соглашений, заключаемых учредителем с учреждением. В соглашениях </w:t>
      </w:r>
      <w:r w:rsidRPr="0058597D">
        <w:rPr>
          <w:rFonts w:ascii="Times New Roman" w:hAnsi="Times New Roman"/>
          <w:color w:val="000000" w:themeColor="text1"/>
          <w:sz w:val="26"/>
          <w:szCs w:val="26"/>
        </w:rPr>
        <w:t xml:space="preserve">определяются сроки (графики) предоставления субсидии. При проведении проверки своевременности предоставления субсидии установлены </w:t>
      </w:r>
      <w:r w:rsidRPr="0058597D">
        <w:rPr>
          <w:rFonts w:ascii="Times New Roman" w:hAnsi="Times New Roman"/>
          <w:b/>
          <w:color w:val="000000" w:themeColor="text1"/>
          <w:sz w:val="26"/>
          <w:szCs w:val="26"/>
        </w:rPr>
        <w:t>случаи перечисления средств позже срока на 2-4 дня.</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 xml:space="preserve">С 1 января 2012 года, в </w:t>
      </w:r>
      <w:proofErr w:type="gramStart"/>
      <w:r w:rsidRPr="0058597D">
        <w:rPr>
          <w:rFonts w:ascii="Times New Roman" w:hAnsi="Times New Roman"/>
          <w:sz w:val="26"/>
          <w:szCs w:val="26"/>
        </w:rPr>
        <w:t>соответствии</w:t>
      </w:r>
      <w:proofErr w:type="gramEnd"/>
      <w:r w:rsidRPr="0058597D">
        <w:rPr>
          <w:rFonts w:ascii="Times New Roman" w:hAnsi="Times New Roman"/>
          <w:sz w:val="26"/>
          <w:szCs w:val="26"/>
        </w:rPr>
        <w:t xml:space="preserve"> с пунктом 3.3 статьи 32 Федерального закона № 7-ФЗ «О некоммерческих организациях», бюджетные учреждения</w:t>
      </w:r>
      <w:r w:rsidR="0058597D">
        <w:rPr>
          <w:rFonts w:ascii="Times New Roman" w:hAnsi="Times New Roman"/>
          <w:sz w:val="26"/>
          <w:szCs w:val="26"/>
        </w:rPr>
        <w:t xml:space="preserve"> </w:t>
      </w:r>
      <w:r w:rsidRPr="0058597D">
        <w:rPr>
          <w:rFonts w:ascii="Times New Roman" w:hAnsi="Times New Roman"/>
          <w:sz w:val="26"/>
          <w:szCs w:val="26"/>
        </w:rPr>
        <w:t>должны</w:t>
      </w:r>
      <w:r w:rsidR="0058597D">
        <w:rPr>
          <w:rFonts w:ascii="Times New Roman" w:hAnsi="Times New Roman"/>
          <w:sz w:val="26"/>
          <w:szCs w:val="26"/>
        </w:rPr>
        <w:t xml:space="preserve"> </w:t>
      </w:r>
      <w:r w:rsidRPr="0058597D">
        <w:rPr>
          <w:rFonts w:ascii="Times New Roman" w:hAnsi="Times New Roman"/>
          <w:sz w:val="26"/>
          <w:szCs w:val="26"/>
        </w:rPr>
        <w:t xml:space="preserve">представлять информацию для размещения на ее официальном сайте </w:t>
      </w:r>
      <w:proofErr w:type="spellStart"/>
      <w:r w:rsidRPr="0058597D">
        <w:rPr>
          <w:rFonts w:ascii="Times New Roman" w:hAnsi="Times New Roman"/>
          <w:sz w:val="26"/>
          <w:szCs w:val="26"/>
        </w:rPr>
        <w:t>bus</w:t>
      </w:r>
      <w:proofErr w:type="spellEnd"/>
      <w:r w:rsidRPr="0058597D">
        <w:rPr>
          <w:rFonts w:ascii="Times New Roman" w:hAnsi="Times New Roman"/>
          <w:sz w:val="26"/>
          <w:szCs w:val="26"/>
        </w:rPr>
        <w:t>.</w:t>
      </w:r>
      <w:proofErr w:type="spellStart"/>
      <w:r w:rsidRPr="0058597D">
        <w:rPr>
          <w:rFonts w:ascii="Times New Roman" w:hAnsi="Times New Roman"/>
          <w:sz w:val="26"/>
          <w:szCs w:val="26"/>
          <w:lang w:val="en-US"/>
        </w:rPr>
        <w:t>gov</w:t>
      </w:r>
      <w:proofErr w:type="spellEnd"/>
      <w:r w:rsidRPr="0058597D">
        <w:rPr>
          <w:rFonts w:ascii="Times New Roman" w:hAnsi="Times New Roman"/>
          <w:sz w:val="26"/>
          <w:szCs w:val="26"/>
        </w:rPr>
        <w:t>.</w:t>
      </w:r>
      <w:proofErr w:type="spellStart"/>
      <w:r w:rsidRPr="0058597D">
        <w:rPr>
          <w:rFonts w:ascii="Times New Roman" w:hAnsi="Times New Roman"/>
          <w:sz w:val="26"/>
          <w:szCs w:val="26"/>
        </w:rPr>
        <w:t>ru</w:t>
      </w:r>
      <w:proofErr w:type="spellEnd"/>
      <w:r w:rsidRPr="0058597D">
        <w:rPr>
          <w:rFonts w:ascii="Times New Roman" w:hAnsi="Times New Roman"/>
          <w:sz w:val="26"/>
          <w:szCs w:val="26"/>
        </w:rPr>
        <w:t xml:space="preserve">. </w:t>
      </w:r>
      <w:proofErr w:type="gramStart"/>
      <w:r w:rsidRPr="0058597D">
        <w:rPr>
          <w:rFonts w:ascii="Times New Roman" w:hAnsi="Times New Roman"/>
          <w:sz w:val="26"/>
          <w:szCs w:val="26"/>
        </w:rPr>
        <w:t>Требования к порядку</w:t>
      </w:r>
      <w:r w:rsidR="0058597D">
        <w:rPr>
          <w:rFonts w:ascii="Times New Roman" w:hAnsi="Times New Roman"/>
          <w:sz w:val="26"/>
          <w:szCs w:val="26"/>
        </w:rPr>
        <w:t xml:space="preserve"> </w:t>
      </w:r>
      <w:r w:rsidRPr="0058597D">
        <w:rPr>
          <w:rFonts w:ascii="Times New Roman" w:hAnsi="Times New Roman"/>
          <w:sz w:val="26"/>
          <w:szCs w:val="26"/>
        </w:rPr>
        <w:t>формирования структурированной информации о государственном (муниципальном) учреждении, информации, указанной в абзаце первом пункта 15.1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 86н (далее – Требования), утверждены Казначейством России 26.12.2016г.</w:t>
      </w:r>
      <w:proofErr w:type="gramEnd"/>
    </w:p>
    <w:p w:rsidR="0029787C" w:rsidRPr="0058597D" w:rsidRDefault="0029787C" w:rsidP="0058597D">
      <w:pPr>
        <w:pStyle w:val="af4"/>
        <w:spacing w:line="288" w:lineRule="auto"/>
        <w:ind w:firstLine="567"/>
        <w:jc w:val="both"/>
        <w:rPr>
          <w:rFonts w:ascii="Times New Roman" w:hAnsi="Times New Roman"/>
          <w:b/>
          <w:sz w:val="26"/>
          <w:szCs w:val="26"/>
        </w:rPr>
      </w:pPr>
      <w:r w:rsidRPr="0058597D">
        <w:rPr>
          <w:rFonts w:ascii="Times New Roman" w:hAnsi="Times New Roman"/>
          <w:sz w:val="26"/>
          <w:szCs w:val="26"/>
        </w:rPr>
        <w:t>При проведении контрольных мероприятий установлено, что</w:t>
      </w:r>
      <w:r w:rsidR="0058597D">
        <w:rPr>
          <w:rFonts w:ascii="Times New Roman" w:hAnsi="Times New Roman"/>
          <w:sz w:val="26"/>
          <w:szCs w:val="26"/>
        </w:rPr>
        <w:t xml:space="preserve"> </w:t>
      </w:r>
      <w:r w:rsidRPr="0058597D">
        <w:rPr>
          <w:rFonts w:ascii="Times New Roman" w:hAnsi="Times New Roman"/>
          <w:sz w:val="26"/>
          <w:szCs w:val="26"/>
        </w:rPr>
        <w:t>в нарушение</w:t>
      </w:r>
      <w:r w:rsidR="0058597D">
        <w:rPr>
          <w:rFonts w:ascii="Times New Roman" w:hAnsi="Times New Roman"/>
          <w:sz w:val="26"/>
          <w:szCs w:val="26"/>
        </w:rPr>
        <w:t xml:space="preserve"> </w:t>
      </w:r>
      <w:r w:rsidRPr="0058597D">
        <w:rPr>
          <w:rFonts w:ascii="Times New Roman" w:hAnsi="Times New Roman"/>
          <w:sz w:val="26"/>
          <w:szCs w:val="26"/>
        </w:rPr>
        <w:t>Требований</w:t>
      </w:r>
      <w:r w:rsidR="0058597D">
        <w:rPr>
          <w:rFonts w:ascii="Times New Roman" w:hAnsi="Times New Roman"/>
          <w:sz w:val="26"/>
          <w:szCs w:val="26"/>
        </w:rPr>
        <w:t xml:space="preserve"> </w:t>
      </w:r>
      <w:r w:rsidRPr="0058597D">
        <w:rPr>
          <w:rFonts w:ascii="Times New Roman" w:hAnsi="Times New Roman"/>
          <w:sz w:val="26"/>
          <w:szCs w:val="26"/>
        </w:rPr>
        <w:t>информация о муниципальном задании</w:t>
      </w:r>
      <w:r w:rsidR="0058597D">
        <w:rPr>
          <w:rFonts w:ascii="Times New Roman" w:hAnsi="Times New Roman"/>
          <w:sz w:val="26"/>
          <w:szCs w:val="26"/>
        </w:rPr>
        <w:t xml:space="preserve"> </w:t>
      </w:r>
      <w:r w:rsidRPr="0058597D">
        <w:rPr>
          <w:rFonts w:ascii="Times New Roman" w:hAnsi="Times New Roman"/>
          <w:sz w:val="26"/>
          <w:szCs w:val="26"/>
        </w:rPr>
        <w:t xml:space="preserve">и отчеты о его исполнении часто </w:t>
      </w:r>
      <w:r w:rsidRPr="0058597D">
        <w:rPr>
          <w:rFonts w:ascii="Times New Roman" w:hAnsi="Times New Roman"/>
          <w:b/>
          <w:sz w:val="26"/>
          <w:szCs w:val="26"/>
        </w:rPr>
        <w:t>публикуются</w:t>
      </w:r>
      <w:r w:rsidR="0058597D">
        <w:rPr>
          <w:rFonts w:ascii="Times New Roman" w:hAnsi="Times New Roman"/>
          <w:b/>
          <w:sz w:val="26"/>
          <w:szCs w:val="26"/>
        </w:rPr>
        <w:t xml:space="preserve"> </w:t>
      </w:r>
      <w:r w:rsidRPr="0058597D">
        <w:rPr>
          <w:rFonts w:ascii="Times New Roman" w:hAnsi="Times New Roman"/>
          <w:b/>
          <w:sz w:val="26"/>
          <w:szCs w:val="26"/>
        </w:rPr>
        <w:t xml:space="preserve">учреждениями на официальном сайте </w:t>
      </w:r>
      <w:proofErr w:type="spellStart"/>
      <w:r w:rsidRPr="0058597D">
        <w:rPr>
          <w:rFonts w:ascii="Times New Roman" w:hAnsi="Times New Roman"/>
          <w:b/>
          <w:sz w:val="26"/>
          <w:szCs w:val="26"/>
        </w:rPr>
        <w:t>bus</w:t>
      </w:r>
      <w:proofErr w:type="spellEnd"/>
      <w:r w:rsidRPr="0058597D">
        <w:rPr>
          <w:rFonts w:ascii="Times New Roman" w:hAnsi="Times New Roman"/>
          <w:b/>
          <w:sz w:val="26"/>
          <w:szCs w:val="26"/>
        </w:rPr>
        <w:t>.</w:t>
      </w:r>
      <w:proofErr w:type="spellStart"/>
      <w:r w:rsidRPr="0058597D">
        <w:rPr>
          <w:rFonts w:ascii="Times New Roman" w:hAnsi="Times New Roman"/>
          <w:b/>
          <w:sz w:val="26"/>
          <w:szCs w:val="26"/>
          <w:lang w:val="en-US"/>
        </w:rPr>
        <w:t>gov</w:t>
      </w:r>
      <w:proofErr w:type="spellEnd"/>
      <w:r w:rsidRPr="0058597D">
        <w:rPr>
          <w:rFonts w:ascii="Times New Roman" w:hAnsi="Times New Roman"/>
          <w:b/>
          <w:sz w:val="26"/>
          <w:szCs w:val="26"/>
        </w:rPr>
        <w:t>.</w:t>
      </w:r>
      <w:proofErr w:type="spellStart"/>
      <w:r w:rsidRPr="0058597D">
        <w:rPr>
          <w:rFonts w:ascii="Times New Roman" w:hAnsi="Times New Roman"/>
          <w:b/>
          <w:sz w:val="26"/>
          <w:szCs w:val="26"/>
        </w:rPr>
        <w:t>ru</w:t>
      </w:r>
      <w:proofErr w:type="spellEnd"/>
      <w:r w:rsidRPr="0058597D">
        <w:rPr>
          <w:rFonts w:ascii="Times New Roman" w:hAnsi="Times New Roman"/>
          <w:b/>
          <w:sz w:val="26"/>
          <w:szCs w:val="26"/>
        </w:rPr>
        <w:t xml:space="preserve"> с нарушением срока или не публикуется вовсе.</w:t>
      </w:r>
    </w:p>
    <w:p w:rsidR="0029787C" w:rsidRPr="0058597D" w:rsidRDefault="0029787C" w:rsidP="0058597D">
      <w:pPr>
        <w:pStyle w:val="af4"/>
        <w:spacing w:line="288" w:lineRule="auto"/>
        <w:ind w:firstLine="567"/>
        <w:jc w:val="both"/>
        <w:rPr>
          <w:rFonts w:ascii="Times New Roman" w:hAnsi="Times New Roman"/>
          <w:b/>
          <w:sz w:val="26"/>
          <w:szCs w:val="26"/>
        </w:rPr>
      </w:pPr>
      <w:r w:rsidRPr="0058597D">
        <w:rPr>
          <w:rFonts w:ascii="Times New Roman" w:hAnsi="Times New Roman"/>
          <w:sz w:val="26"/>
          <w:szCs w:val="26"/>
        </w:rPr>
        <w:t>При проведении контрольных мероприятий Счетной палатой муниципального образования «Томский район» установлено, что администрацией Томского района</w:t>
      </w:r>
      <w:r w:rsidR="0058597D">
        <w:rPr>
          <w:rFonts w:ascii="Times New Roman" w:hAnsi="Times New Roman"/>
          <w:sz w:val="26"/>
          <w:szCs w:val="26"/>
        </w:rPr>
        <w:t xml:space="preserve"> </w:t>
      </w:r>
      <w:r w:rsidRPr="0058597D">
        <w:rPr>
          <w:rFonts w:ascii="Times New Roman" w:hAnsi="Times New Roman"/>
          <w:sz w:val="26"/>
          <w:szCs w:val="26"/>
        </w:rPr>
        <w:t>порядок и условия формирования муниципального задания и порядок финансового обеспечения выполнения этого задания</w:t>
      </w:r>
      <w:r w:rsidR="0058597D">
        <w:rPr>
          <w:rFonts w:ascii="Times New Roman" w:hAnsi="Times New Roman"/>
          <w:sz w:val="26"/>
          <w:szCs w:val="26"/>
        </w:rPr>
        <w:t xml:space="preserve"> </w:t>
      </w:r>
      <w:r w:rsidRPr="0058597D">
        <w:rPr>
          <w:rFonts w:ascii="Times New Roman" w:hAnsi="Times New Roman"/>
          <w:sz w:val="26"/>
          <w:szCs w:val="26"/>
        </w:rPr>
        <w:t>определен постановлением от 30.11.2010г № 307 (в редакции от 01.04.2016 № 84). Были утверждены: форма муниципального задания и</w:t>
      </w:r>
      <w:r w:rsidR="0058597D">
        <w:rPr>
          <w:rFonts w:ascii="Times New Roman" w:hAnsi="Times New Roman"/>
          <w:sz w:val="26"/>
          <w:szCs w:val="26"/>
        </w:rPr>
        <w:t xml:space="preserve"> </w:t>
      </w:r>
      <w:r w:rsidRPr="0058597D">
        <w:rPr>
          <w:rFonts w:ascii="Times New Roman" w:hAnsi="Times New Roman"/>
          <w:sz w:val="26"/>
          <w:szCs w:val="26"/>
        </w:rPr>
        <w:t>форма отчета об исполнении муниципального задания. В Администрациях сельских поселений в 2011-2012 годах также утверждены порядки формирования муниципальных заданий, но не все</w:t>
      </w:r>
      <w:r w:rsidR="0058597D">
        <w:rPr>
          <w:rFonts w:ascii="Times New Roman" w:hAnsi="Times New Roman"/>
          <w:sz w:val="26"/>
          <w:szCs w:val="26"/>
        </w:rPr>
        <w:t xml:space="preserve"> </w:t>
      </w:r>
      <w:r w:rsidRPr="0058597D">
        <w:rPr>
          <w:rFonts w:ascii="Times New Roman" w:hAnsi="Times New Roman"/>
          <w:sz w:val="26"/>
          <w:szCs w:val="26"/>
        </w:rPr>
        <w:t xml:space="preserve"> сельские поселения</w:t>
      </w:r>
      <w:r w:rsidR="0058597D">
        <w:rPr>
          <w:rFonts w:ascii="Times New Roman" w:hAnsi="Times New Roman"/>
          <w:sz w:val="26"/>
          <w:szCs w:val="26"/>
        </w:rPr>
        <w:t xml:space="preserve"> </w:t>
      </w:r>
      <w:r w:rsidRPr="0058597D">
        <w:rPr>
          <w:rFonts w:ascii="Times New Roman" w:hAnsi="Times New Roman"/>
          <w:sz w:val="26"/>
          <w:szCs w:val="26"/>
        </w:rPr>
        <w:t xml:space="preserve">внесли в эти правовые акты изменения в связи с изменением законодательства (Заречное, </w:t>
      </w:r>
      <w:proofErr w:type="spellStart"/>
      <w:r w:rsidRPr="0058597D">
        <w:rPr>
          <w:rFonts w:ascii="Times New Roman" w:hAnsi="Times New Roman"/>
          <w:sz w:val="26"/>
          <w:szCs w:val="26"/>
        </w:rPr>
        <w:t>Корниловское</w:t>
      </w:r>
      <w:proofErr w:type="spellEnd"/>
      <w:r w:rsidRPr="0058597D">
        <w:rPr>
          <w:rFonts w:ascii="Times New Roman" w:hAnsi="Times New Roman"/>
          <w:sz w:val="26"/>
          <w:szCs w:val="26"/>
        </w:rPr>
        <w:t xml:space="preserve">, </w:t>
      </w:r>
      <w:proofErr w:type="spellStart"/>
      <w:r w:rsidRPr="0058597D">
        <w:rPr>
          <w:rFonts w:ascii="Times New Roman" w:hAnsi="Times New Roman"/>
          <w:sz w:val="26"/>
          <w:szCs w:val="26"/>
        </w:rPr>
        <w:t>Рыбаловское</w:t>
      </w:r>
      <w:proofErr w:type="spellEnd"/>
      <w:r w:rsidRPr="0058597D">
        <w:rPr>
          <w:rFonts w:ascii="Times New Roman" w:hAnsi="Times New Roman"/>
          <w:sz w:val="26"/>
          <w:szCs w:val="26"/>
        </w:rPr>
        <w:t xml:space="preserve">). Проверка показала, что </w:t>
      </w:r>
      <w:hyperlink r:id="rId12" w:history="1">
        <w:r w:rsidRPr="0058597D">
          <w:rPr>
            <w:rFonts w:ascii="Times New Roman" w:hAnsi="Times New Roman"/>
            <w:sz w:val="26"/>
            <w:szCs w:val="26"/>
          </w:rPr>
          <w:t>постановлением</w:t>
        </w:r>
      </w:hyperlink>
      <w:r w:rsidRPr="0058597D">
        <w:rPr>
          <w:rFonts w:ascii="Times New Roman" w:hAnsi="Times New Roman"/>
          <w:sz w:val="26"/>
          <w:szCs w:val="26"/>
        </w:rPr>
        <w:t xml:space="preserve"> Администрации Заречного сельского поселения от 27.04.2012г № 112 была утверждена форма муниципального задания,</w:t>
      </w:r>
      <w:r w:rsidR="0058597D">
        <w:rPr>
          <w:rFonts w:ascii="Times New Roman" w:hAnsi="Times New Roman"/>
          <w:sz w:val="26"/>
          <w:szCs w:val="26"/>
        </w:rPr>
        <w:t xml:space="preserve"> </w:t>
      </w:r>
      <w:r w:rsidRPr="0058597D">
        <w:rPr>
          <w:rFonts w:ascii="Times New Roman" w:hAnsi="Times New Roman"/>
          <w:sz w:val="26"/>
          <w:szCs w:val="26"/>
        </w:rPr>
        <w:t xml:space="preserve"> форма отчета об исполнении муниципального задания не утверждена. </w:t>
      </w:r>
      <w:r w:rsidRPr="0058597D">
        <w:rPr>
          <w:rFonts w:ascii="Times New Roman" w:hAnsi="Times New Roman"/>
          <w:b/>
          <w:sz w:val="26"/>
          <w:szCs w:val="26"/>
        </w:rPr>
        <w:t>В представлениях высказаны требования о приведении нормативных актов в актуальное состояние.</w:t>
      </w:r>
    </w:p>
    <w:p w:rsidR="0029787C" w:rsidRPr="0058597D" w:rsidRDefault="0029787C" w:rsidP="0058597D">
      <w:pPr>
        <w:pStyle w:val="af4"/>
        <w:spacing w:line="288" w:lineRule="auto"/>
        <w:ind w:firstLine="567"/>
        <w:jc w:val="both"/>
        <w:rPr>
          <w:rFonts w:ascii="Times New Roman" w:hAnsi="Times New Roman"/>
          <w:b/>
          <w:sz w:val="26"/>
          <w:szCs w:val="26"/>
        </w:rPr>
      </w:pPr>
      <w:r w:rsidRPr="0058597D">
        <w:rPr>
          <w:rFonts w:ascii="Times New Roman" w:hAnsi="Times New Roman"/>
          <w:sz w:val="26"/>
          <w:szCs w:val="26"/>
        </w:rPr>
        <w:t>На основании</w:t>
      </w:r>
      <w:r w:rsidR="0058597D">
        <w:rPr>
          <w:rFonts w:ascii="Times New Roman" w:hAnsi="Times New Roman"/>
          <w:sz w:val="26"/>
          <w:szCs w:val="26"/>
        </w:rPr>
        <w:t xml:space="preserve"> </w:t>
      </w:r>
      <w:r w:rsidRPr="0058597D">
        <w:rPr>
          <w:rFonts w:ascii="Times New Roman" w:hAnsi="Times New Roman"/>
          <w:sz w:val="26"/>
          <w:szCs w:val="26"/>
        </w:rPr>
        <w:t>Порядка</w:t>
      </w:r>
      <w:r w:rsidR="0058597D">
        <w:rPr>
          <w:rFonts w:ascii="Times New Roman" w:hAnsi="Times New Roman"/>
          <w:sz w:val="26"/>
          <w:szCs w:val="26"/>
        </w:rPr>
        <w:t xml:space="preserve"> </w:t>
      </w:r>
      <w:r w:rsidRPr="0058597D">
        <w:rPr>
          <w:rFonts w:ascii="Times New Roman" w:hAnsi="Times New Roman"/>
          <w:sz w:val="26"/>
          <w:szCs w:val="26"/>
        </w:rPr>
        <w:t xml:space="preserve">формирования муниципального задания в отношении муниципальных учреждений муниципальное задание </w:t>
      </w:r>
      <w:proofErr w:type="gramStart"/>
      <w:r w:rsidRPr="0058597D">
        <w:rPr>
          <w:rFonts w:ascii="Times New Roman" w:hAnsi="Times New Roman"/>
          <w:sz w:val="26"/>
          <w:szCs w:val="26"/>
        </w:rPr>
        <w:t>формируется при составлении проекта бюджета</w:t>
      </w:r>
      <w:r w:rsidR="0058597D">
        <w:rPr>
          <w:rFonts w:ascii="Times New Roman" w:hAnsi="Times New Roman"/>
          <w:sz w:val="26"/>
          <w:szCs w:val="26"/>
        </w:rPr>
        <w:t xml:space="preserve"> </w:t>
      </w:r>
      <w:r w:rsidRPr="0058597D">
        <w:rPr>
          <w:rFonts w:ascii="Times New Roman" w:hAnsi="Times New Roman"/>
          <w:sz w:val="26"/>
          <w:szCs w:val="26"/>
        </w:rPr>
        <w:t>на очередной финансовый год и плановый период и утверждается</w:t>
      </w:r>
      <w:proofErr w:type="gramEnd"/>
      <w:r w:rsidRPr="0058597D">
        <w:rPr>
          <w:rFonts w:ascii="Times New Roman" w:hAnsi="Times New Roman"/>
          <w:sz w:val="26"/>
          <w:szCs w:val="26"/>
        </w:rPr>
        <w:t xml:space="preserve"> в срок не позднее одного месяца со дня опубликования решения Думы или Совета поселения об утверждении бюджета. </w:t>
      </w:r>
      <w:r w:rsidRPr="0058597D">
        <w:rPr>
          <w:rFonts w:ascii="Times New Roman" w:hAnsi="Times New Roman"/>
          <w:b/>
          <w:sz w:val="26"/>
          <w:szCs w:val="26"/>
        </w:rPr>
        <w:t xml:space="preserve">Нарушений сроков утверждения муниципальных заданий при проведении проверок не установлено. </w:t>
      </w:r>
    </w:p>
    <w:p w:rsidR="0029787C" w:rsidRPr="0058597D" w:rsidRDefault="0029787C" w:rsidP="0058597D">
      <w:pPr>
        <w:pStyle w:val="af4"/>
        <w:spacing w:line="288" w:lineRule="auto"/>
        <w:ind w:firstLine="567"/>
        <w:jc w:val="both"/>
        <w:rPr>
          <w:rFonts w:ascii="Times New Roman" w:hAnsi="Times New Roman"/>
          <w:color w:val="000000"/>
          <w:sz w:val="26"/>
          <w:szCs w:val="26"/>
        </w:rPr>
      </w:pPr>
      <w:r w:rsidRPr="0058597D">
        <w:rPr>
          <w:rFonts w:ascii="Times New Roman" w:hAnsi="Times New Roman"/>
          <w:sz w:val="26"/>
          <w:szCs w:val="26"/>
        </w:rPr>
        <w:t xml:space="preserve">Как показывают результаты проверок, </w:t>
      </w:r>
      <w:r w:rsidRPr="0058597D">
        <w:rPr>
          <w:rFonts w:ascii="Times New Roman" w:hAnsi="Times New Roman"/>
          <w:b/>
          <w:sz w:val="26"/>
          <w:szCs w:val="26"/>
        </w:rPr>
        <w:t xml:space="preserve">муниципальное задание иногда бывает составлено по форме, которая по наполнению не в полном </w:t>
      </w:r>
      <w:proofErr w:type="gramStart"/>
      <w:r w:rsidRPr="0058597D">
        <w:rPr>
          <w:rFonts w:ascii="Times New Roman" w:hAnsi="Times New Roman"/>
          <w:b/>
          <w:sz w:val="26"/>
          <w:szCs w:val="26"/>
        </w:rPr>
        <w:t>объеме</w:t>
      </w:r>
      <w:proofErr w:type="gramEnd"/>
      <w:r w:rsidRPr="0058597D">
        <w:rPr>
          <w:rFonts w:ascii="Times New Roman" w:hAnsi="Times New Roman"/>
          <w:b/>
          <w:sz w:val="26"/>
          <w:szCs w:val="26"/>
        </w:rPr>
        <w:t xml:space="preserve"> соответствует форме, утвержденной нормативным актом</w:t>
      </w:r>
      <w:r w:rsidR="0058597D">
        <w:rPr>
          <w:rFonts w:ascii="Times New Roman" w:hAnsi="Times New Roman"/>
          <w:b/>
          <w:sz w:val="26"/>
          <w:szCs w:val="26"/>
        </w:rPr>
        <w:t xml:space="preserve"> </w:t>
      </w:r>
      <w:r w:rsidRPr="0058597D">
        <w:rPr>
          <w:rFonts w:ascii="Times New Roman" w:hAnsi="Times New Roman"/>
          <w:b/>
          <w:sz w:val="26"/>
          <w:szCs w:val="26"/>
        </w:rPr>
        <w:t>муниципального образования.</w:t>
      </w:r>
      <w:r w:rsidRPr="0058597D">
        <w:rPr>
          <w:rFonts w:ascii="Times New Roman" w:hAnsi="Times New Roman"/>
          <w:sz w:val="26"/>
          <w:szCs w:val="26"/>
        </w:rPr>
        <w:t xml:space="preserve"> </w:t>
      </w:r>
      <w:proofErr w:type="gramStart"/>
      <w:r w:rsidRPr="0058597D">
        <w:rPr>
          <w:rFonts w:ascii="Times New Roman" w:hAnsi="Times New Roman"/>
          <w:sz w:val="26"/>
          <w:szCs w:val="26"/>
        </w:rPr>
        <w:t xml:space="preserve">В частности, в задании учредителя, составленном МАУК «Клуб с. </w:t>
      </w:r>
      <w:proofErr w:type="spellStart"/>
      <w:r w:rsidRPr="0058597D">
        <w:rPr>
          <w:rFonts w:ascii="Times New Roman" w:hAnsi="Times New Roman"/>
          <w:sz w:val="26"/>
          <w:szCs w:val="26"/>
        </w:rPr>
        <w:t>Корнилово</w:t>
      </w:r>
      <w:proofErr w:type="spellEnd"/>
      <w:r w:rsidRPr="0058597D">
        <w:rPr>
          <w:rFonts w:ascii="Times New Roman" w:hAnsi="Times New Roman"/>
          <w:sz w:val="26"/>
          <w:szCs w:val="26"/>
        </w:rPr>
        <w:t>», не содержится информация о потребителях муниципальной услуги,</w:t>
      </w:r>
      <w:r w:rsidR="0058597D">
        <w:rPr>
          <w:rFonts w:ascii="Times New Roman" w:hAnsi="Times New Roman"/>
          <w:sz w:val="26"/>
          <w:szCs w:val="26"/>
        </w:rPr>
        <w:t xml:space="preserve"> </w:t>
      </w:r>
      <w:r w:rsidRPr="0058597D">
        <w:rPr>
          <w:rFonts w:ascii="Times New Roman" w:hAnsi="Times New Roman"/>
          <w:sz w:val="26"/>
          <w:szCs w:val="26"/>
        </w:rPr>
        <w:t>значения показателей качества оказываемой муниципальной услуги ничтожны, не определен порядок оказания муниципальной услуги</w:t>
      </w:r>
      <w:r w:rsidRPr="0058597D">
        <w:rPr>
          <w:rFonts w:ascii="Times New Roman" w:hAnsi="Times New Roman"/>
          <w:color w:val="000000"/>
          <w:sz w:val="26"/>
          <w:szCs w:val="26"/>
        </w:rPr>
        <w:t>, нет информации</w:t>
      </w:r>
      <w:r w:rsidR="0058597D">
        <w:rPr>
          <w:rFonts w:ascii="Times New Roman" w:hAnsi="Times New Roman"/>
          <w:color w:val="000000"/>
          <w:sz w:val="26"/>
          <w:szCs w:val="26"/>
        </w:rPr>
        <w:t xml:space="preserve"> </w:t>
      </w:r>
      <w:r w:rsidRPr="0058597D">
        <w:rPr>
          <w:rFonts w:ascii="Times New Roman" w:hAnsi="Times New Roman"/>
          <w:sz w:val="26"/>
          <w:szCs w:val="26"/>
        </w:rPr>
        <w:t>о н</w:t>
      </w:r>
      <w:r w:rsidRPr="0058597D">
        <w:rPr>
          <w:rFonts w:ascii="Times New Roman" w:hAnsi="Times New Roman"/>
          <w:color w:val="000000"/>
          <w:sz w:val="26"/>
          <w:szCs w:val="26"/>
        </w:rPr>
        <w:t>ормативных правовых актах, регулирующих порядок оказания муниципальной услуги, нет информации о порядке информирования потенциальных потребителей муниципальной услуги, не определен порядок контроля за исполнением муниципального задания, требования к</w:t>
      </w:r>
      <w:proofErr w:type="gramEnd"/>
      <w:r w:rsidRPr="0058597D">
        <w:rPr>
          <w:rFonts w:ascii="Times New Roman" w:hAnsi="Times New Roman"/>
          <w:color w:val="000000"/>
          <w:sz w:val="26"/>
          <w:szCs w:val="26"/>
        </w:rPr>
        <w:t xml:space="preserve"> отчетности, сроки представления отчетов и форма отчета об исполнении муниципального задания, отсутствует дата подписания муниципального задания руководителем.</w:t>
      </w:r>
    </w:p>
    <w:p w:rsidR="0029787C" w:rsidRPr="0058597D" w:rsidRDefault="0029787C" w:rsidP="0058597D">
      <w:pPr>
        <w:pStyle w:val="af4"/>
        <w:spacing w:line="288" w:lineRule="auto"/>
        <w:ind w:firstLine="567"/>
        <w:jc w:val="both"/>
        <w:rPr>
          <w:rFonts w:ascii="Times New Roman" w:hAnsi="Times New Roman"/>
          <w:color w:val="000000"/>
          <w:sz w:val="26"/>
          <w:szCs w:val="26"/>
        </w:rPr>
      </w:pPr>
      <w:proofErr w:type="gramStart"/>
      <w:r w:rsidRPr="0058597D">
        <w:rPr>
          <w:rFonts w:ascii="Times New Roman" w:hAnsi="Times New Roman"/>
          <w:bCs/>
          <w:sz w:val="26"/>
          <w:szCs w:val="26"/>
        </w:rPr>
        <w:t xml:space="preserve">Нарушение </w:t>
      </w:r>
      <w:hyperlink r:id="rId13" w:history="1">
        <w:r w:rsidRPr="0058597D">
          <w:rPr>
            <w:rFonts w:ascii="Times New Roman" w:hAnsi="Times New Roman"/>
            <w:bCs/>
            <w:sz w:val="26"/>
            <w:szCs w:val="26"/>
          </w:rPr>
          <w:t>порядка</w:t>
        </w:r>
      </w:hyperlink>
      <w:r w:rsidRPr="0058597D">
        <w:rPr>
          <w:rFonts w:ascii="Times New Roman" w:hAnsi="Times New Roman"/>
          <w:bCs/>
          <w:sz w:val="26"/>
          <w:szCs w:val="26"/>
        </w:rPr>
        <w:t xml:space="preserve"> формирования и (или) финансового обеспечения выполнения муниципального задания</w:t>
      </w:r>
      <w:r w:rsidR="0058597D">
        <w:rPr>
          <w:rFonts w:ascii="Times New Roman" w:hAnsi="Times New Roman"/>
          <w:bCs/>
          <w:sz w:val="26"/>
          <w:szCs w:val="26"/>
        </w:rPr>
        <w:t xml:space="preserve"> </w:t>
      </w:r>
      <w:r w:rsidRPr="0058597D">
        <w:rPr>
          <w:rFonts w:ascii="Times New Roman" w:hAnsi="Times New Roman"/>
          <w:sz w:val="26"/>
          <w:szCs w:val="26"/>
        </w:rPr>
        <w:t>в соответствии со статьей 15.15.5 Кодекса об административных правонарушениях влечет наложение административного штрафа на должностных лиц в размере от десяти тысяч до тридцати тысяч рублей.</w:t>
      </w:r>
      <w:proofErr w:type="gramEnd"/>
      <w:r w:rsidRPr="0058597D">
        <w:rPr>
          <w:rFonts w:ascii="Times New Roman" w:hAnsi="Times New Roman"/>
          <w:sz w:val="26"/>
          <w:szCs w:val="26"/>
        </w:rPr>
        <w:t xml:space="preserve"> Протокол об административном нарушении не составлен, т.к. на момент проверки истек срок привлечения должностного лица к административной ответственности. </w:t>
      </w:r>
    </w:p>
    <w:p w:rsidR="0029787C" w:rsidRPr="0058597D" w:rsidRDefault="0029787C" w:rsidP="0058597D">
      <w:pPr>
        <w:pStyle w:val="ConsPlusNormal"/>
        <w:spacing w:line="288" w:lineRule="auto"/>
        <w:ind w:firstLine="567"/>
        <w:jc w:val="both"/>
        <w:rPr>
          <w:b/>
          <w:sz w:val="26"/>
          <w:szCs w:val="26"/>
        </w:rPr>
      </w:pPr>
      <w:r w:rsidRPr="0058597D">
        <w:rPr>
          <w:b/>
          <w:sz w:val="26"/>
          <w:szCs w:val="26"/>
        </w:rPr>
        <w:t>Муниципальные задания формируются на основании базовых и ведомственных перечней.</w:t>
      </w:r>
      <w:r w:rsidRPr="0058597D">
        <w:rPr>
          <w:sz w:val="26"/>
          <w:szCs w:val="26"/>
        </w:rPr>
        <w:t xml:space="preserve"> При формировании муниципального задания, начиная с заданий на 2016 г. (на 2016 г. и на плановый период 2017 и 2018 гг.), применялись нормы </w:t>
      </w:r>
      <w:hyperlink r:id="rId14" w:history="1">
        <w:r w:rsidRPr="0058597D">
          <w:rPr>
            <w:sz w:val="26"/>
            <w:szCs w:val="26"/>
          </w:rPr>
          <w:t>пункта 3.1 статьи 69.2</w:t>
        </w:r>
      </w:hyperlink>
      <w:r w:rsidRPr="0058597D">
        <w:rPr>
          <w:sz w:val="26"/>
          <w:szCs w:val="26"/>
        </w:rPr>
        <w:t xml:space="preserve"> БК РФ (отмененные с 01.01.2018г), из которого следовало, что одним из первоочередных условий формирования муниципального задания является формирование ведомственного перечня услуг. В нарушение Федерального </w:t>
      </w:r>
      <w:hyperlink r:id="rId15" w:history="1">
        <w:r w:rsidRPr="0058597D">
          <w:rPr>
            <w:sz w:val="26"/>
            <w:szCs w:val="26"/>
          </w:rPr>
          <w:t>закона</w:t>
        </w:r>
      </w:hyperlink>
      <w:r w:rsidRPr="0058597D">
        <w:rPr>
          <w:sz w:val="26"/>
          <w:szCs w:val="26"/>
        </w:rPr>
        <w:t xml:space="preserve"> № 210-ФЗ</w:t>
      </w:r>
      <w:r w:rsidR="0058597D">
        <w:rPr>
          <w:sz w:val="26"/>
          <w:szCs w:val="26"/>
        </w:rPr>
        <w:t xml:space="preserve"> </w:t>
      </w:r>
      <w:r w:rsidRPr="0058597D">
        <w:rPr>
          <w:sz w:val="26"/>
          <w:szCs w:val="26"/>
        </w:rPr>
        <w:t xml:space="preserve">"Об организации предоставления государственных и муниципальных услуг" ведомственный перечень услуг </w:t>
      </w:r>
      <w:r w:rsidRPr="0058597D">
        <w:rPr>
          <w:b/>
          <w:sz w:val="26"/>
          <w:szCs w:val="26"/>
        </w:rPr>
        <w:t xml:space="preserve">Администрациями сельских поселений не </w:t>
      </w:r>
      <w:proofErr w:type="gramStart"/>
      <w:r w:rsidRPr="0058597D">
        <w:rPr>
          <w:b/>
          <w:sz w:val="26"/>
          <w:szCs w:val="26"/>
        </w:rPr>
        <w:t>утверждался и муниципальные задания составлялись</w:t>
      </w:r>
      <w:proofErr w:type="gramEnd"/>
      <w:r w:rsidR="0058597D">
        <w:rPr>
          <w:b/>
          <w:sz w:val="26"/>
          <w:szCs w:val="26"/>
        </w:rPr>
        <w:t xml:space="preserve"> </w:t>
      </w:r>
      <w:r w:rsidRPr="0058597D">
        <w:rPr>
          <w:b/>
          <w:sz w:val="26"/>
          <w:szCs w:val="26"/>
        </w:rPr>
        <w:t>без утвержденного ведомственного перечня услуг.</w:t>
      </w:r>
    </w:p>
    <w:p w:rsidR="0029787C" w:rsidRPr="0058597D" w:rsidRDefault="0029787C" w:rsidP="0058597D">
      <w:pPr>
        <w:pStyle w:val="HTML"/>
        <w:spacing w:line="288" w:lineRule="auto"/>
        <w:ind w:firstLine="567"/>
        <w:jc w:val="both"/>
        <w:rPr>
          <w:rFonts w:ascii="Times New Roman" w:hAnsi="Times New Roman" w:cs="Times New Roman"/>
          <w:b/>
          <w:sz w:val="26"/>
          <w:szCs w:val="26"/>
        </w:rPr>
      </w:pPr>
      <w:r w:rsidRPr="0058597D">
        <w:rPr>
          <w:rFonts w:ascii="Times New Roman" w:hAnsi="Times New Roman" w:cs="Times New Roman"/>
          <w:sz w:val="26"/>
          <w:szCs w:val="26"/>
        </w:rPr>
        <w:t>В муниципальном задании</w:t>
      </w:r>
      <w:r w:rsidR="0058597D">
        <w:rPr>
          <w:rFonts w:ascii="Times New Roman" w:hAnsi="Times New Roman" w:cs="Times New Roman"/>
          <w:sz w:val="26"/>
          <w:szCs w:val="26"/>
        </w:rPr>
        <w:t xml:space="preserve"> </w:t>
      </w:r>
      <w:r w:rsidRPr="0058597D">
        <w:rPr>
          <w:rFonts w:ascii="Times New Roman" w:hAnsi="Times New Roman" w:cs="Times New Roman"/>
          <w:sz w:val="26"/>
          <w:szCs w:val="26"/>
        </w:rPr>
        <w:t xml:space="preserve">должен быть прописан порядок оказания муниципальной услуги. В соответствии с </w:t>
      </w:r>
      <w:hyperlink r:id="rId16" w:history="1">
        <w:r w:rsidRPr="0058597D">
          <w:rPr>
            <w:rFonts w:ascii="Times New Roman" w:hAnsi="Times New Roman" w:cs="Times New Roman"/>
            <w:sz w:val="26"/>
            <w:szCs w:val="26"/>
          </w:rPr>
          <w:t>пунктом 4 статьи 2</w:t>
        </w:r>
      </w:hyperlink>
      <w:r w:rsidRPr="0058597D">
        <w:rPr>
          <w:rFonts w:ascii="Times New Roman" w:hAnsi="Times New Roman" w:cs="Times New Roman"/>
          <w:sz w:val="26"/>
          <w:szCs w:val="26"/>
        </w:rPr>
        <w:t xml:space="preserve"> Федерального закона № 210-ФЗ, </w:t>
      </w:r>
      <w:r w:rsidRPr="0058597D">
        <w:rPr>
          <w:rFonts w:ascii="Times New Roman" w:hAnsi="Times New Roman" w:cs="Times New Roman"/>
          <w:b/>
          <w:sz w:val="26"/>
          <w:szCs w:val="26"/>
        </w:rPr>
        <w:t xml:space="preserve">нормативным правовым актом, устанавливающим порядок предоставления муниципальной услуги и стандарт муниципальной услуги, является административный регламент. </w:t>
      </w:r>
    </w:p>
    <w:p w:rsidR="0029787C" w:rsidRPr="0058597D" w:rsidRDefault="0029787C" w:rsidP="0058597D">
      <w:pPr>
        <w:pStyle w:val="Default"/>
        <w:spacing w:line="288" w:lineRule="auto"/>
        <w:ind w:firstLine="567"/>
        <w:jc w:val="both"/>
        <w:rPr>
          <w:sz w:val="26"/>
          <w:szCs w:val="26"/>
        </w:rPr>
      </w:pPr>
      <w:r w:rsidRPr="0058597D">
        <w:rPr>
          <w:sz w:val="26"/>
          <w:szCs w:val="26"/>
        </w:rPr>
        <w:t xml:space="preserve">Административные регламенты в Администрации Томского района и в сельских поселениях </w:t>
      </w:r>
      <w:proofErr w:type="gramStart"/>
      <w:r w:rsidRPr="0058597D">
        <w:rPr>
          <w:sz w:val="26"/>
          <w:szCs w:val="26"/>
        </w:rPr>
        <w:t>разработаны и размещены</w:t>
      </w:r>
      <w:proofErr w:type="gramEnd"/>
      <w:r w:rsidRPr="0058597D">
        <w:rPr>
          <w:sz w:val="26"/>
          <w:szCs w:val="26"/>
        </w:rPr>
        <w:t xml:space="preserve"> на сайтах в сети Интернет.</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При проведении контрольных мероприятий обращаем внимание на то,</w:t>
      </w:r>
    </w:p>
    <w:p w:rsidR="0029787C" w:rsidRPr="0058597D" w:rsidRDefault="0029787C" w:rsidP="0058597D">
      <w:pPr>
        <w:pStyle w:val="af4"/>
        <w:spacing w:line="288" w:lineRule="auto"/>
        <w:ind w:firstLine="567"/>
        <w:jc w:val="both"/>
        <w:rPr>
          <w:rFonts w:ascii="Times New Roman" w:hAnsi="Times New Roman"/>
          <w:sz w:val="26"/>
          <w:szCs w:val="26"/>
        </w:rPr>
      </w:pPr>
      <w:proofErr w:type="gramStart"/>
      <w:r w:rsidRPr="0058597D">
        <w:rPr>
          <w:rFonts w:ascii="Times New Roman" w:hAnsi="Times New Roman"/>
          <w:sz w:val="26"/>
          <w:szCs w:val="26"/>
        </w:rPr>
        <w:t>- каким образом в муниципальном задании прописаны способы информирования потенциальных потребителей услуг (например,</w:t>
      </w:r>
      <w:r w:rsidR="0058597D">
        <w:rPr>
          <w:rFonts w:ascii="Times New Roman" w:hAnsi="Times New Roman"/>
          <w:sz w:val="26"/>
          <w:szCs w:val="26"/>
        </w:rPr>
        <w:t xml:space="preserve"> </w:t>
      </w:r>
      <w:r w:rsidRPr="0058597D">
        <w:rPr>
          <w:rFonts w:ascii="Times New Roman" w:hAnsi="Times New Roman"/>
          <w:sz w:val="26"/>
          <w:szCs w:val="26"/>
        </w:rPr>
        <w:t>размещение информации у входа в здание</w:t>
      </w:r>
      <w:r w:rsidR="0058597D">
        <w:rPr>
          <w:rFonts w:ascii="Times New Roman" w:hAnsi="Times New Roman"/>
          <w:sz w:val="26"/>
          <w:szCs w:val="26"/>
        </w:rPr>
        <w:t xml:space="preserve"> </w:t>
      </w:r>
      <w:r w:rsidRPr="0058597D">
        <w:rPr>
          <w:rFonts w:ascii="Times New Roman" w:hAnsi="Times New Roman"/>
          <w:sz w:val="26"/>
          <w:szCs w:val="26"/>
        </w:rPr>
        <w:t>учреждения; размещение информации на информационных стендах, как внутри</w:t>
      </w:r>
      <w:r w:rsidR="0058597D">
        <w:rPr>
          <w:rFonts w:ascii="Times New Roman" w:hAnsi="Times New Roman"/>
          <w:sz w:val="26"/>
          <w:szCs w:val="26"/>
        </w:rPr>
        <w:t xml:space="preserve"> </w:t>
      </w:r>
      <w:r w:rsidRPr="0058597D">
        <w:rPr>
          <w:rFonts w:ascii="Times New Roman" w:hAnsi="Times New Roman"/>
          <w:sz w:val="26"/>
          <w:szCs w:val="26"/>
        </w:rPr>
        <w:t>учреждения, так и за его пределами в специально отведенных местах, доступных</w:t>
      </w:r>
      <w:r w:rsidR="0058597D">
        <w:rPr>
          <w:rFonts w:ascii="Times New Roman" w:hAnsi="Times New Roman"/>
          <w:sz w:val="26"/>
          <w:szCs w:val="26"/>
        </w:rPr>
        <w:t xml:space="preserve"> </w:t>
      </w:r>
      <w:r w:rsidRPr="0058597D">
        <w:rPr>
          <w:rFonts w:ascii="Times New Roman" w:hAnsi="Times New Roman"/>
          <w:sz w:val="26"/>
          <w:szCs w:val="26"/>
        </w:rPr>
        <w:t>для всех заинтересованных граждан; размещение информации в справочниках, буклетах; размещение информации в сети Интернет;</w:t>
      </w:r>
      <w:proofErr w:type="gramEnd"/>
      <w:r w:rsidRPr="0058597D">
        <w:rPr>
          <w:rFonts w:ascii="Times New Roman" w:hAnsi="Times New Roman"/>
          <w:sz w:val="26"/>
          <w:szCs w:val="26"/>
        </w:rPr>
        <w:t xml:space="preserve"> размещение информации в СМИ и т.п.);</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 указан ли для каждого из способов состав размещаемой информации и частота ее обновления (например, «ежегодно», «к началу очередного учебного года», «по мере изменения»);</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 обеспечена ли</w:t>
      </w:r>
      <w:r w:rsidR="0058597D">
        <w:rPr>
          <w:rFonts w:ascii="Times New Roman" w:hAnsi="Times New Roman"/>
          <w:sz w:val="26"/>
          <w:szCs w:val="26"/>
        </w:rPr>
        <w:t xml:space="preserve"> </w:t>
      </w:r>
      <w:r w:rsidRPr="0058597D">
        <w:rPr>
          <w:rFonts w:ascii="Times New Roman" w:hAnsi="Times New Roman"/>
          <w:sz w:val="26"/>
          <w:szCs w:val="26"/>
        </w:rPr>
        <w:t>прозрачность и доступность информации о перечнях образовательных услуг для потребителей, проведена ли</w:t>
      </w:r>
      <w:r w:rsidR="0058597D">
        <w:rPr>
          <w:rFonts w:ascii="Times New Roman" w:hAnsi="Times New Roman"/>
          <w:sz w:val="26"/>
          <w:szCs w:val="26"/>
        </w:rPr>
        <w:t xml:space="preserve"> </w:t>
      </w:r>
      <w:r w:rsidRPr="0058597D">
        <w:rPr>
          <w:rFonts w:ascii="Times New Roman" w:hAnsi="Times New Roman"/>
          <w:sz w:val="26"/>
          <w:szCs w:val="26"/>
        </w:rPr>
        <w:t>четкая грань между муниципальными услугами, оказываемыми за счет бюджетных средств в рамках муниципальных заданий бесплатно для населения, и дополнительными услугами, которые могут оказывать</w:t>
      </w:r>
      <w:r w:rsidR="0058597D">
        <w:rPr>
          <w:rFonts w:ascii="Times New Roman" w:hAnsi="Times New Roman"/>
          <w:sz w:val="26"/>
          <w:szCs w:val="26"/>
        </w:rPr>
        <w:t xml:space="preserve"> </w:t>
      </w:r>
      <w:r w:rsidRPr="0058597D">
        <w:rPr>
          <w:rFonts w:ascii="Times New Roman" w:hAnsi="Times New Roman"/>
          <w:sz w:val="26"/>
          <w:szCs w:val="26"/>
        </w:rPr>
        <w:t>учреждения на платной основе.</w:t>
      </w:r>
    </w:p>
    <w:p w:rsidR="0029787C" w:rsidRPr="00230CC9" w:rsidRDefault="0029787C" w:rsidP="0058597D">
      <w:pPr>
        <w:pStyle w:val="af4"/>
        <w:spacing w:line="288" w:lineRule="auto"/>
        <w:ind w:firstLine="567"/>
        <w:jc w:val="both"/>
        <w:rPr>
          <w:rFonts w:ascii="Times New Roman" w:hAnsi="Times New Roman"/>
          <w:sz w:val="26"/>
          <w:szCs w:val="26"/>
        </w:rPr>
      </w:pPr>
      <w:r w:rsidRPr="00230CC9">
        <w:rPr>
          <w:rFonts w:ascii="Times New Roman" w:hAnsi="Times New Roman"/>
          <w:sz w:val="26"/>
          <w:szCs w:val="26"/>
        </w:rPr>
        <w:t>Нарушений в этой части не выявлено.</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В соответствии с Законом № 83-ФЗ</w:t>
      </w:r>
      <w:r w:rsidRPr="0058597D">
        <w:rPr>
          <w:rFonts w:ascii="Times New Roman" w:hAnsi="Times New Roman"/>
          <w:b/>
          <w:sz w:val="26"/>
          <w:szCs w:val="26"/>
        </w:rPr>
        <w:t xml:space="preserve"> уставы муниципальных учреждений должны содержать </w:t>
      </w:r>
      <w:r w:rsidRPr="0058597D">
        <w:rPr>
          <w:rFonts w:ascii="Times New Roman" w:hAnsi="Times New Roman"/>
          <w:b/>
          <w:bCs/>
          <w:iCs/>
          <w:sz w:val="26"/>
          <w:szCs w:val="26"/>
        </w:rPr>
        <w:t>исчерпывающий перечень видов деятельности</w:t>
      </w:r>
      <w:r w:rsidRPr="0058597D">
        <w:rPr>
          <w:rFonts w:ascii="Times New Roman" w:hAnsi="Times New Roman"/>
          <w:sz w:val="26"/>
          <w:szCs w:val="26"/>
        </w:rPr>
        <w:t>, включая основные и иные виды деятельности. Муниципальное</w:t>
      </w:r>
      <w:r w:rsidR="0058597D">
        <w:rPr>
          <w:rFonts w:ascii="Times New Roman" w:hAnsi="Times New Roman"/>
          <w:sz w:val="26"/>
          <w:szCs w:val="26"/>
        </w:rPr>
        <w:t xml:space="preserve"> </w:t>
      </w:r>
      <w:r w:rsidRPr="0058597D">
        <w:rPr>
          <w:rFonts w:ascii="Times New Roman" w:hAnsi="Times New Roman"/>
          <w:sz w:val="26"/>
          <w:szCs w:val="26"/>
        </w:rPr>
        <w:t xml:space="preserve">задание формируется учредителем в </w:t>
      </w:r>
      <w:proofErr w:type="gramStart"/>
      <w:r w:rsidRPr="0058597D">
        <w:rPr>
          <w:rFonts w:ascii="Times New Roman" w:hAnsi="Times New Roman"/>
          <w:sz w:val="26"/>
          <w:szCs w:val="26"/>
        </w:rPr>
        <w:t>соответствии</w:t>
      </w:r>
      <w:proofErr w:type="gramEnd"/>
      <w:r w:rsidRPr="0058597D">
        <w:rPr>
          <w:rFonts w:ascii="Times New Roman" w:hAnsi="Times New Roman"/>
          <w:sz w:val="26"/>
          <w:szCs w:val="26"/>
        </w:rPr>
        <w:t xml:space="preserve"> с основными видами деятельности, предусмотренными учредительными документами бюджетного учреждения. Основные виды деятельности</w:t>
      </w:r>
      <w:r w:rsidR="0058597D">
        <w:rPr>
          <w:rFonts w:ascii="Times New Roman" w:hAnsi="Times New Roman"/>
          <w:sz w:val="26"/>
          <w:szCs w:val="26"/>
        </w:rPr>
        <w:t xml:space="preserve"> </w:t>
      </w:r>
      <w:r w:rsidRPr="0058597D">
        <w:rPr>
          <w:rFonts w:ascii="Times New Roman" w:hAnsi="Times New Roman"/>
          <w:sz w:val="26"/>
          <w:szCs w:val="26"/>
        </w:rPr>
        <w:t xml:space="preserve">учреждений должны соответствовать </w:t>
      </w:r>
      <w:r w:rsidRPr="0058597D">
        <w:rPr>
          <w:rFonts w:ascii="Times New Roman" w:hAnsi="Times New Roman"/>
          <w:bCs/>
          <w:iCs/>
          <w:sz w:val="26"/>
          <w:szCs w:val="26"/>
        </w:rPr>
        <w:t>ведомственному перечню услуг (работ).</w:t>
      </w:r>
      <w:r w:rsidR="0058597D">
        <w:rPr>
          <w:rFonts w:ascii="Times New Roman" w:hAnsi="Times New Roman"/>
          <w:bCs/>
          <w:iCs/>
          <w:sz w:val="26"/>
          <w:szCs w:val="26"/>
        </w:rPr>
        <w:t xml:space="preserve"> </w:t>
      </w:r>
      <w:r w:rsidRPr="0058597D">
        <w:rPr>
          <w:rFonts w:ascii="Times New Roman" w:hAnsi="Times New Roman"/>
          <w:sz w:val="26"/>
          <w:szCs w:val="26"/>
        </w:rPr>
        <w:t xml:space="preserve">Учредитель не вправе </w:t>
      </w:r>
      <w:r w:rsidRPr="0058597D">
        <w:rPr>
          <w:rFonts w:ascii="Times New Roman" w:hAnsi="Times New Roman"/>
          <w:bCs/>
          <w:iCs/>
          <w:sz w:val="26"/>
          <w:szCs w:val="26"/>
        </w:rPr>
        <w:t>выдавать</w:t>
      </w:r>
      <w:r w:rsidR="0058597D">
        <w:rPr>
          <w:rFonts w:ascii="Times New Roman" w:hAnsi="Times New Roman"/>
          <w:bCs/>
          <w:iCs/>
          <w:sz w:val="26"/>
          <w:szCs w:val="26"/>
        </w:rPr>
        <w:t xml:space="preserve"> </w:t>
      </w:r>
      <w:r w:rsidRPr="0058597D">
        <w:rPr>
          <w:rFonts w:ascii="Times New Roman" w:hAnsi="Times New Roman"/>
          <w:bCs/>
          <w:iCs/>
          <w:sz w:val="26"/>
          <w:szCs w:val="26"/>
        </w:rPr>
        <w:t xml:space="preserve">задание в </w:t>
      </w:r>
      <w:proofErr w:type="gramStart"/>
      <w:r w:rsidRPr="0058597D">
        <w:rPr>
          <w:rFonts w:ascii="Times New Roman" w:hAnsi="Times New Roman"/>
          <w:bCs/>
          <w:iCs/>
          <w:sz w:val="26"/>
          <w:szCs w:val="26"/>
        </w:rPr>
        <w:t>соответствии</w:t>
      </w:r>
      <w:proofErr w:type="gramEnd"/>
      <w:r w:rsidRPr="0058597D">
        <w:rPr>
          <w:rFonts w:ascii="Times New Roman" w:hAnsi="Times New Roman"/>
          <w:bCs/>
          <w:iCs/>
          <w:sz w:val="26"/>
          <w:szCs w:val="26"/>
        </w:rPr>
        <w:t xml:space="preserve"> с иными, не основными, видами деятельности</w:t>
      </w:r>
      <w:r w:rsidRPr="0058597D">
        <w:rPr>
          <w:rFonts w:ascii="Times New Roman" w:hAnsi="Times New Roman"/>
          <w:sz w:val="26"/>
          <w:szCs w:val="26"/>
        </w:rPr>
        <w:t xml:space="preserve">. </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При проведении проверочных мероприятий установлено, что в титульном листе</w:t>
      </w:r>
      <w:r w:rsidR="0058597D">
        <w:rPr>
          <w:rFonts w:ascii="Times New Roman" w:hAnsi="Times New Roman"/>
          <w:sz w:val="26"/>
          <w:szCs w:val="26"/>
        </w:rPr>
        <w:t xml:space="preserve"> </w:t>
      </w:r>
      <w:r w:rsidRPr="0058597D">
        <w:rPr>
          <w:rFonts w:ascii="Times New Roman" w:hAnsi="Times New Roman"/>
          <w:sz w:val="26"/>
          <w:szCs w:val="26"/>
        </w:rPr>
        <w:t xml:space="preserve">муниципального задания </w:t>
      </w:r>
      <w:r w:rsidRPr="0058597D">
        <w:rPr>
          <w:rFonts w:ascii="Times New Roman" w:hAnsi="Times New Roman"/>
          <w:b/>
          <w:sz w:val="26"/>
          <w:szCs w:val="26"/>
        </w:rPr>
        <w:t>часто указаны виды деятельности, не соответствующие основным видам деятельности, поименованным в уставе учреждения.</w:t>
      </w:r>
      <w:r w:rsidRPr="0058597D">
        <w:rPr>
          <w:rFonts w:ascii="Times New Roman" w:hAnsi="Times New Roman"/>
          <w:sz w:val="26"/>
          <w:szCs w:val="26"/>
        </w:rPr>
        <w:t xml:space="preserve"> Также наименование услуг, указанных в муниципальном </w:t>
      </w:r>
      <w:proofErr w:type="gramStart"/>
      <w:r w:rsidRPr="0058597D">
        <w:rPr>
          <w:rFonts w:ascii="Times New Roman" w:hAnsi="Times New Roman"/>
          <w:sz w:val="26"/>
          <w:szCs w:val="26"/>
        </w:rPr>
        <w:t>задании</w:t>
      </w:r>
      <w:proofErr w:type="gramEnd"/>
      <w:r w:rsidRPr="0058597D">
        <w:rPr>
          <w:rFonts w:ascii="Times New Roman" w:hAnsi="Times New Roman"/>
          <w:sz w:val="26"/>
          <w:szCs w:val="26"/>
        </w:rPr>
        <w:t>, не соответствует основным видам деятельности, поименованным в уставе учреждения.</w:t>
      </w:r>
      <w:r w:rsidRPr="0058597D">
        <w:rPr>
          <w:rFonts w:ascii="Times New Roman" w:hAnsi="Times New Roman"/>
          <w:b/>
          <w:sz w:val="26"/>
          <w:szCs w:val="26"/>
        </w:rPr>
        <w:t xml:space="preserve"> </w:t>
      </w:r>
      <w:proofErr w:type="gramStart"/>
      <w:r w:rsidRPr="0058597D">
        <w:rPr>
          <w:rFonts w:ascii="Times New Roman" w:hAnsi="Times New Roman"/>
          <w:b/>
          <w:sz w:val="26"/>
          <w:szCs w:val="26"/>
        </w:rPr>
        <w:t>(</w:t>
      </w:r>
      <w:r w:rsidRPr="0058597D">
        <w:rPr>
          <w:rFonts w:ascii="Times New Roman" w:hAnsi="Times New Roman"/>
          <w:sz w:val="26"/>
          <w:szCs w:val="26"/>
        </w:rPr>
        <w:t>Например,</w:t>
      </w:r>
      <w:r w:rsidR="0058597D">
        <w:rPr>
          <w:rFonts w:ascii="Times New Roman" w:hAnsi="Times New Roman"/>
          <w:sz w:val="26"/>
          <w:szCs w:val="26"/>
        </w:rPr>
        <w:t xml:space="preserve"> </w:t>
      </w:r>
      <w:r w:rsidRPr="0058597D">
        <w:rPr>
          <w:rFonts w:ascii="Times New Roman" w:hAnsi="Times New Roman"/>
          <w:sz w:val="26"/>
          <w:szCs w:val="26"/>
        </w:rPr>
        <w:t>наименование муниципальной услуги «Библиотечное, библиографическое и информационное обслуживание пользователей библиотеки» не соответствует основной деятельности, предусмотренной уставом учреждения, - «Библиотечное обслуживание населения».</w:t>
      </w:r>
      <w:proofErr w:type="gramEnd"/>
      <w:r w:rsidRPr="0058597D">
        <w:rPr>
          <w:rFonts w:ascii="Times New Roman" w:hAnsi="Times New Roman"/>
          <w:sz w:val="26"/>
          <w:szCs w:val="26"/>
        </w:rPr>
        <w:t xml:space="preserve"> </w:t>
      </w:r>
      <w:proofErr w:type="gramStart"/>
      <w:r w:rsidRPr="0058597D">
        <w:rPr>
          <w:rFonts w:ascii="Times New Roman" w:hAnsi="Times New Roman"/>
          <w:sz w:val="26"/>
          <w:szCs w:val="26"/>
        </w:rPr>
        <w:t>Наименование муниципальной услуги «Организация деятельности клубных формирований и формирований самодеятельного народного творчества» не соответствует основной деятельности, предусмотренной уставом учреждения, - «Создание условий для организации досуга»).</w:t>
      </w:r>
      <w:proofErr w:type="gramEnd"/>
      <w:r w:rsidRPr="0058597D">
        <w:rPr>
          <w:rFonts w:ascii="Times New Roman" w:hAnsi="Times New Roman"/>
          <w:sz w:val="26"/>
          <w:szCs w:val="26"/>
        </w:rPr>
        <w:t xml:space="preserve"> В представлениях, выданных Счетной палатой,</w:t>
      </w:r>
      <w:r w:rsidR="0058597D">
        <w:rPr>
          <w:rFonts w:ascii="Times New Roman" w:hAnsi="Times New Roman"/>
          <w:sz w:val="26"/>
          <w:szCs w:val="26"/>
        </w:rPr>
        <w:t xml:space="preserve"> </w:t>
      </w:r>
      <w:r w:rsidRPr="0058597D">
        <w:rPr>
          <w:rFonts w:ascii="Times New Roman" w:hAnsi="Times New Roman"/>
          <w:sz w:val="26"/>
          <w:szCs w:val="26"/>
        </w:rPr>
        <w:t>содержатся требования о внесении изменений в Уставы с целью приведения их в соответствие с требованиями Закона № 83-ФЗ.</w:t>
      </w:r>
    </w:p>
    <w:p w:rsidR="0029787C" w:rsidRPr="0058597D" w:rsidRDefault="0029787C" w:rsidP="0058597D">
      <w:pPr>
        <w:pStyle w:val="af4"/>
        <w:spacing w:line="288" w:lineRule="auto"/>
        <w:ind w:firstLine="567"/>
        <w:jc w:val="both"/>
        <w:rPr>
          <w:rFonts w:ascii="Times New Roman" w:hAnsi="Times New Roman"/>
          <w:b/>
          <w:sz w:val="26"/>
          <w:szCs w:val="26"/>
        </w:rPr>
      </w:pPr>
      <w:r w:rsidRPr="0058597D">
        <w:rPr>
          <w:rFonts w:ascii="Times New Roman" w:hAnsi="Times New Roman"/>
          <w:sz w:val="26"/>
          <w:szCs w:val="26"/>
        </w:rPr>
        <w:t xml:space="preserve">Согласно части 1 </w:t>
      </w:r>
      <w:hyperlink r:id="rId17" w:history="1">
        <w:r w:rsidRPr="0058597D">
          <w:rPr>
            <w:rFonts w:ascii="Times New Roman" w:hAnsi="Times New Roman"/>
            <w:sz w:val="26"/>
            <w:szCs w:val="26"/>
          </w:rPr>
          <w:t>статьи</w:t>
        </w:r>
        <w:r w:rsidR="0058597D">
          <w:rPr>
            <w:rFonts w:ascii="Times New Roman" w:hAnsi="Times New Roman"/>
            <w:sz w:val="26"/>
            <w:szCs w:val="26"/>
          </w:rPr>
          <w:t xml:space="preserve"> </w:t>
        </w:r>
        <w:r w:rsidRPr="0058597D">
          <w:rPr>
            <w:rFonts w:ascii="Times New Roman" w:hAnsi="Times New Roman"/>
            <w:sz w:val="26"/>
            <w:szCs w:val="26"/>
          </w:rPr>
          <w:t>69.2</w:t>
        </w:r>
      </w:hyperlink>
      <w:r w:rsidRPr="0058597D">
        <w:rPr>
          <w:rFonts w:ascii="Times New Roman" w:hAnsi="Times New Roman"/>
          <w:sz w:val="26"/>
          <w:szCs w:val="26"/>
        </w:rPr>
        <w:t xml:space="preserve"> БК РФ орган, осуществляющий функции и полномочия учредителя, обязан включить в муниципальное задание </w:t>
      </w:r>
      <w:r w:rsidRPr="0058597D">
        <w:rPr>
          <w:rFonts w:ascii="Times New Roman" w:hAnsi="Times New Roman"/>
          <w:b/>
          <w:sz w:val="26"/>
          <w:szCs w:val="26"/>
        </w:rPr>
        <w:t>показатели объема и качества муниципальных услуг.</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 xml:space="preserve">Показатели качества могут характеризовать как процесс оказания услуги (например, число сотрудников учреждения, имеющих ученую степень (ученое звание, первую или высшую квалификационную категорию); отсутствие предписаний надзорных органов; </w:t>
      </w:r>
      <w:proofErr w:type="gramStart"/>
      <w:r w:rsidRPr="0058597D">
        <w:rPr>
          <w:rFonts w:ascii="Times New Roman" w:hAnsi="Times New Roman"/>
          <w:sz w:val="26"/>
          <w:szCs w:val="26"/>
        </w:rPr>
        <w:t>доля персонала, прошедшего повышение квалификации (профессиональную переподготовку) в течение года), так и ее результат (например, доля участников (лауреатов, призеров) районных, областных, (национальных, международных) конкурсов (смотров, олимпиад), укомплектованность кадрами, отсутствие обоснованных жалоб, наличие свободного доступа к ресурсам сети Интернет и т.д.)</w:t>
      </w:r>
      <w:proofErr w:type="gramEnd"/>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Достижение установленных показателей качества может являться основанием для увеличения объема муниципального задания, для премирования руководителя и работников учреждения.</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 xml:space="preserve">Проверки показали, что в муниципальных </w:t>
      </w:r>
      <w:proofErr w:type="gramStart"/>
      <w:r w:rsidRPr="0058597D">
        <w:rPr>
          <w:rFonts w:ascii="Times New Roman" w:hAnsi="Times New Roman"/>
          <w:sz w:val="26"/>
          <w:szCs w:val="26"/>
        </w:rPr>
        <w:t>заданиях</w:t>
      </w:r>
      <w:proofErr w:type="gramEnd"/>
      <w:r w:rsidRPr="0058597D">
        <w:rPr>
          <w:rFonts w:ascii="Times New Roman" w:hAnsi="Times New Roman"/>
          <w:sz w:val="26"/>
          <w:szCs w:val="26"/>
        </w:rPr>
        <w:t xml:space="preserve"> </w:t>
      </w:r>
      <w:r w:rsidRPr="0058597D">
        <w:rPr>
          <w:rFonts w:ascii="Times New Roman" w:hAnsi="Times New Roman"/>
          <w:b/>
          <w:sz w:val="26"/>
          <w:szCs w:val="26"/>
        </w:rPr>
        <w:t>часто слабо проработаны</w:t>
      </w:r>
      <w:r w:rsidR="0058597D">
        <w:rPr>
          <w:rFonts w:ascii="Times New Roman" w:hAnsi="Times New Roman"/>
          <w:b/>
          <w:sz w:val="26"/>
          <w:szCs w:val="26"/>
        </w:rPr>
        <w:t xml:space="preserve"> </w:t>
      </w:r>
      <w:r w:rsidRPr="0058597D">
        <w:rPr>
          <w:rFonts w:ascii="Times New Roman" w:hAnsi="Times New Roman"/>
          <w:b/>
          <w:sz w:val="26"/>
          <w:szCs w:val="26"/>
        </w:rPr>
        <w:t>показатели объема</w:t>
      </w:r>
      <w:r w:rsidR="0058597D">
        <w:rPr>
          <w:rFonts w:ascii="Times New Roman" w:hAnsi="Times New Roman"/>
          <w:b/>
          <w:sz w:val="26"/>
          <w:szCs w:val="26"/>
        </w:rPr>
        <w:t xml:space="preserve"> </w:t>
      </w:r>
      <w:r w:rsidRPr="0058597D">
        <w:rPr>
          <w:rFonts w:ascii="Times New Roman" w:hAnsi="Times New Roman"/>
          <w:b/>
          <w:sz w:val="26"/>
          <w:szCs w:val="26"/>
        </w:rPr>
        <w:t xml:space="preserve">и качества муниципальных услуг, перечень показателей требует детализации и расширения. </w:t>
      </w:r>
      <w:r w:rsidRPr="0058597D">
        <w:rPr>
          <w:rFonts w:ascii="Times New Roman" w:hAnsi="Times New Roman"/>
          <w:sz w:val="26"/>
          <w:szCs w:val="26"/>
        </w:rPr>
        <w:t xml:space="preserve">Например, объем муниципальной услуги «Библиотечное, библиографическое и информационное обслуживание пользователей библиотеки» содержит только один показатель «Количество посещений». Необходимо дополнить другими показателями, например: количество обработанных документов, количество проведенных мероприятий для детей и взрослого населения, количество организованных выставок и т.д. В пункте показатель объема муниципальной услуги «Организация деятельности клубных формирований и формирований самодеятельного народного творчества» указан только один показатель «Количество клубных формирований». Необходимо дополнить другими показателями, например: количество проведенных мероприятий, количество посещений культурно-досуговых мероприятий, количество посещений занятий в клубных </w:t>
      </w:r>
      <w:proofErr w:type="gramStart"/>
      <w:r w:rsidRPr="0058597D">
        <w:rPr>
          <w:rFonts w:ascii="Times New Roman" w:hAnsi="Times New Roman"/>
          <w:sz w:val="26"/>
          <w:szCs w:val="26"/>
        </w:rPr>
        <w:t>формированиях</w:t>
      </w:r>
      <w:proofErr w:type="gramEnd"/>
      <w:r w:rsidRPr="0058597D">
        <w:rPr>
          <w:rFonts w:ascii="Times New Roman" w:hAnsi="Times New Roman"/>
          <w:sz w:val="26"/>
          <w:szCs w:val="26"/>
        </w:rPr>
        <w:t>, количество участников (коллективов), принявших участие в конкурсах и других мероприятиях и т.д.</w:t>
      </w:r>
    </w:p>
    <w:p w:rsidR="0029787C" w:rsidRPr="0058597D" w:rsidRDefault="0029787C" w:rsidP="0058597D">
      <w:pPr>
        <w:pStyle w:val="af4"/>
        <w:spacing w:line="288" w:lineRule="auto"/>
        <w:ind w:firstLine="567"/>
        <w:jc w:val="both"/>
        <w:rPr>
          <w:rFonts w:ascii="Times New Roman" w:hAnsi="Times New Roman"/>
          <w:sz w:val="26"/>
          <w:szCs w:val="26"/>
        </w:rPr>
      </w:pPr>
      <w:r w:rsidRPr="0058597D">
        <w:rPr>
          <w:rFonts w:ascii="Times New Roman" w:hAnsi="Times New Roman"/>
          <w:sz w:val="26"/>
          <w:szCs w:val="26"/>
        </w:rPr>
        <w:t>В соответствии с нормой части 1 статьи 69.2 БК РФ требования к отчетности об исполнении</w:t>
      </w:r>
      <w:r w:rsidR="0058597D">
        <w:rPr>
          <w:rFonts w:ascii="Times New Roman" w:hAnsi="Times New Roman"/>
          <w:sz w:val="26"/>
          <w:szCs w:val="26"/>
        </w:rPr>
        <w:t xml:space="preserve"> </w:t>
      </w:r>
      <w:r w:rsidRPr="0058597D">
        <w:rPr>
          <w:rFonts w:ascii="Times New Roman" w:hAnsi="Times New Roman"/>
          <w:sz w:val="26"/>
          <w:szCs w:val="26"/>
        </w:rPr>
        <w:t xml:space="preserve">муниципального задания, а также порядок </w:t>
      </w:r>
      <w:proofErr w:type="gramStart"/>
      <w:r w:rsidRPr="0058597D">
        <w:rPr>
          <w:rFonts w:ascii="Times New Roman" w:hAnsi="Times New Roman"/>
          <w:sz w:val="26"/>
          <w:szCs w:val="26"/>
        </w:rPr>
        <w:t>контроля за</w:t>
      </w:r>
      <w:proofErr w:type="gramEnd"/>
      <w:r w:rsidRPr="0058597D">
        <w:rPr>
          <w:rFonts w:ascii="Times New Roman" w:hAnsi="Times New Roman"/>
          <w:sz w:val="26"/>
          <w:szCs w:val="26"/>
        </w:rPr>
        <w:t xml:space="preserve"> исполнением заданий также должны содержаться в самом задании. </w:t>
      </w:r>
      <w:r w:rsidRPr="0058597D">
        <w:rPr>
          <w:rFonts w:ascii="Times New Roman" w:hAnsi="Times New Roman"/>
          <w:b/>
          <w:bCs/>
          <w:sz w:val="26"/>
          <w:szCs w:val="26"/>
        </w:rPr>
        <w:t>Периодичность отчетности</w:t>
      </w:r>
      <w:r w:rsidR="0058597D">
        <w:rPr>
          <w:rFonts w:ascii="Times New Roman" w:hAnsi="Times New Roman"/>
          <w:sz w:val="26"/>
          <w:szCs w:val="26"/>
        </w:rPr>
        <w:t xml:space="preserve"> </w:t>
      </w:r>
      <w:r w:rsidRPr="0058597D">
        <w:rPr>
          <w:rFonts w:ascii="Times New Roman" w:hAnsi="Times New Roman"/>
          <w:sz w:val="26"/>
          <w:szCs w:val="26"/>
        </w:rPr>
        <w:t>должна позволять своевременно получать информацию о ходе выполнения задания,</w:t>
      </w:r>
      <w:r w:rsidR="0058597D">
        <w:rPr>
          <w:rFonts w:ascii="Times New Roman" w:hAnsi="Times New Roman"/>
          <w:sz w:val="26"/>
          <w:szCs w:val="26"/>
        </w:rPr>
        <w:t xml:space="preserve"> </w:t>
      </w:r>
      <w:r w:rsidRPr="0058597D">
        <w:rPr>
          <w:rFonts w:ascii="Times New Roman" w:hAnsi="Times New Roman"/>
          <w:sz w:val="26"/>
          <w:szCs w:val="26"/>
        </w:rPr>
        <w:t>чтобы учредитель имел возможность предпринять те или иные действия, если фактическая ситуация с исполнением задания перестанет соответствовать установленной (например, внести корректировки в задание, применить административные рычаги воздействия на руководителя</w:t>
      </w:r>
      <w:r w:rsidR="0058597D">
        <w:rPr>
          <w:rFonts w:ascii="Times New Roman" w:hAnsi="Times New Roman"/>
          <w:sz w:val="26"/>
          <w:szCs w:val="26"/>
        </w:rPr>
        <w:t xml:space="preserve"> </w:t>
      </w:r>
      <w:r w:rsidRPr="0058597D">
        <w:rPr>
          <w:rFonts w:ascii="Times New Roman" w:hAnsi="Times New Roman"/>
          <w:sz w:val="26"/>
          <w:szCs w:val="26"/>
        </w:rPr>
        <w:t xml:space="preserve">учреждения). Обычно в </w:t>
      </w:r>
      <w:proofErr w:type="gramStart"/>
      <w:r w:rsidRPr="0058597D">
        <w:rPr>
          <w:rFonts w:ascii="Times New Roman" w:hAnsi="Times New Roman"/>
          <w:sz w:val="26"/>
          <w:szCs w:val="26"/>
        </w:rPr>
        <w:t>заданиях</w:t>
      </w:r>
      <w:proofErr w:type="gramEnd"/>
      <w:r w:rsidRPr="0058597D">
        <w:rPr>
          <w:rFonts w:ascii="Times New Roman" w:hAnsi="Times New Roman"/>
          <w:sz w:val="26"/>
          <w:szCs w:val="26"/>
        </w:rPr>
        <w:t xml:space="preserve"> установлена</w:t>
      </w:r>
      <w:r w:rsidR="0058597D">
        <w:rPr>
          <w:rFonts w:ascii="Times New Roman" w:hAnsi="Times New Roman"/>
          <w:sz w:val="26"/>
          <w:szCs w:val="26"/>
        </w:rPr>
        <w:t xml:space="preserve"> </w:t>
      </w:r>
      <w:r w:rsidRPr="0058597D">
        <w:rPr>
          <w:rFonts w:ascii="Times New Roman" w:hAnsi="Times New Roman"/>
          <w:sz w:val="26"/>
          <w:szCs w:val="26"/>
        </w:rPr>
        <w:t>квартальная периодичность представления отчетов в письменном виде.</w:t>
      </w:r>
    </w:p>
    <w:p w:rsidR="0029787C" w:rsidRPr="0058597D" w:rsidRDefault="0029787C" w:rsidP="0058597D">
      <w:pPr>
        <w:pStyle w:val="af4"/>
        <w:spacing w:line="288" w:lineRule="auto"/>
        <w:ind w:firstLine="567"/>
        <w:jc w:val="both"/>
        <w:rPr>
          <w:rFonts w:ascii="Times New Roman" w:hAnsi="Times New Roman"/>
          <w:b/>
          <w:iCs/>
          <w:sz w:val="26"/>
          <w:szCs w:val="26"/>
        </w:rPr>
      </w:pPr>
      <w:r w:rsidRPr="0058597D">
        <w:rPr>
          <w:rFonts w:ascii="Times New Roman" w:hAnsi="Times New Roman"/>
          <w:b/>
          <w:iCs/>
          <w:sz w:val="26"/>
          <w:szCs w:val="26"/>
        </w:rPr>
        <w:t>Поверками установлено, что</w:t>
      </w:r>
      <w:r w:rsidR="0058597D">
        <w:rPr>
          <w:rFonts w:ascii="Times New Roman" w:hAnsi="Times New Roman"/>
          <w:b/>
          <w:iCs/>
          <w:sz w:val="26"/>
          <w:szCs w:val="26"/>
        </w:rPr>
        <w:t xml:space="preserve"> </w:t>
      </w:r>
      <w:r w:rsidRPr="0058597D">
        <w:rPr>
          <w:rFonts w:ascii="Times New Roman" w:hAnsi="Times New Roman"/>
          <w:b/>
          <w:iCs/>
          <w:sz w:val="26"/>
          <w:szCs w:val="26"/>
        </w:rPr>
        <w:t>отчетность</w:t>
      </w:r>
      <w:r w:rsidRPr="0058597D">
        <w:rPr>
          <w:rFonts w:ascii="Times New Roman" w:hAnsi="Times New Roman"/>
          <w:b/>
          <w:sz w:val="26"/>
          <w:szCs w:val="26"/>
        </w:rPr>
        <w:t xml:space="preserve"> об исполнении муниципального задания всеми объектами проверок представлялись раз в год. Квартальная отчетность</w:t>
      </w:r>
      <w:r w:rsidR="0058597D">
        <w:rPr>
          <w:rFonts w:ascii="Times New Roman" w:hAnsi="Times New Roman"/>
          <w:b/>
          <w:sz w:val="26"/>
          <w:szCs w:val="26"/>
        </w:rPr>
        <w:t xml:space="preserve"> </w:t>
      </w:r>
      <w:r w:rsidRPr="0058597D">
        <w:rPr>
          <w:rFonts w:ascii="Times New Roman" w:hAnsi="Times New Roman"/>
          <w:b/>
          <w:sz w:val="26"/>
          <w:szCs w:val="26"/>
        </w:rPr>
        <w:t>учреждения</w:t>
      </w:r>
      <w:r w:rsidR="0058597D">
        <w:rPr>
          <w:rFonts w:ascii="Times New Roman" w:hAnsi="Times New Roman"/>
          <w:b/>
          <w:sz w:val="26"/>
          <w:szCs w:val="26"/>
        </w:rPr>
        <w:t xml:space="preserve"> </w:t>
      </w:r>
      <w:r w:rsidRPr="0058597D">
        <w:rPr>
          <w:rFonts w:ascii="Times New Roman" w:hAnsi="Times New Roman"/>
          <w:b/>
          <w:sz w:val="26"/>
          <w:szCs w:val="26"/>
        </w:rPr>
        <w:t>о выполнении муниципального задания</w:t>
      </w:r>
      <w:r w:rsidR="0058597D">
        <w:rPr>
          <w:rFonts w:ascii="Times New Roman" w:hAnsi="Times New Roman"/>
          <w:b/>
          <w:sz w:val="26"/>
          <w:szCs w:val="26"/>
        </w:rPr>
        <w:t xml:space="preserve"> </w:t>
      </w:r>
      <w:r w:rsidRPr="0058597D">
        <w:rPr>
          <w:rFonts w:ascii="Times New Roman" w:hAnsi="Times New Roman"/>
          <w:b/>
          <w:sz w:val="26"/>
          <w:szCs w:val="26"/>
        </w:rPr>
        <w:t>учредителям не представлялась. К годовой отчетности не представлялись</w:t>
      </w:r>
      <w:r w:rsidR="0058597D">
        <w:rPr>
          <w:rFonts w:ascii="Times New Roman" w:hAnsi="Times New Roman"/>
          <w:b/>
          <w:sz w:val="26"/>
          <w:szCs w:val="26"/>
        </w:rPr>
        <w:t xml:space="preserve"> </w:t>
      </w:r>
      <w:r w:rsidRPr="0058597D">
        <w:rPr>
          <w:rFonts w:ascii="Times New Roman" w:hAnsi="Times New Roman"/>
          <w:b/>
          <w:iCs/>
          <w:sz w:val="26"/>
          <w:szCs w:val="26"/>
        </w:rPr>
        <w:t xml:space="preserve">пояснительные записки о результатах достижения годовых значений показателей качества и объема оказания муниципальных услуг. </w:t>
      </w:r>
    </w:p>
    <w:p w:rsidR="0029787C" w:rsidRPr="0058597D" w:rsidRDefault="0029787C" w:rsidP="0058597D">
      <w:pPr>
        <w:pStyle w:val="af4"/>
        <w:spacing w:line="288" w:lineRule="auto"/>
        <w:ind w:firstLine="567"/>
        <w:jc w:val="both"/>
        <w:rPr>
          <w:rFonts w:ascii="Times New Roman" w:hAnsi="Times New Roman"/>
          <w:b/>
          <w:iCs/>
          <w:sz w:val="26"/>
          <w:szCs w:val="26"/>
        </w:rPr>
      </w:pPr>
      <w:r w:rsidRPr="0058597D">
        <w:rPr>
          <w:rFonts w:ascii="Times New Roman" w:hAnsi="Times New Roman"/>
          <w:b/>
          <w:iCs/>
          <w:sz w:val="26"/>
          <w:szCs w:val="26"/>
        </w:rPr>
        <w:t xml:space="preserve">Выявлены случаи, когда </w:t>
      </w:r>
      <w:r w:rsidRPr="0058597D">
        <w:rPr>
          <w:rFonts w:ascii="Times New Roman" w:hAnsi="Times New Roman"/>
          <w:b/>
          <w:bCs/>
          <w:sz w:val="26"/>
          <w:szCs w:val="26"/>
        </w:rPr>
        <w:t>структура и содержание отчета не соответствовали содержанию самого задания</w:t>
      </w:r>
      <w:r w:rsidRPr="0058597D">
        <w:rPr>
          <w:rFonts w:ascii="Times New Roman" w:hAnsi="Times New Roman"/>
          <w:b/>
          <w:sz w:val="26"/>
          <w:szCs w:val="26"/>
        </w:rPr>
        <w:t xml:space="preserve">, </w:t>
      </w:r>
      <w:r w:rsidRPr="0058597D">
        <w:rPr>
          <w:rFonts w:ascii="Times New Roman" w:hAnsi="Times New Roman"/>
          <w:b/>
          <w:iCs/>
          <w:sz w:val="26"/>
          <w:szCs w:val="26"/>
        </w:rPr>
        <w:t xml:space="preserve">отчет </w:t>
      </w:r>
      <w:r w:rsidRPr="0058597D">
        <w:rPr>
          <w:rFonts w:ascii="Times New Roman" w:hAnsi="Times New Roman"/>
          <w:b/>
          <w:sz w:val="26"/>
          <w:szCs w:val="26"/>
        </w:rPr>
        <w:t xml:space="preserve">об исполнении муниципального задания представлялся не по установленной форме. В некоторых случаях отчет не был утвержден учредителем. Все это свидетельствует о формальном подходе и низком уровне организации </w:t>
      </w:r>
      <w:proofErr w:type="gramStart"/>
      <w:r w:rsidRPr="0058597D">
        <w:rPr>
          <w:rFonts w:ascii="Times New Roman" w:hAnsi="Times New Roman"/>
          <w:b/>
          <w:sz w:val="26"/>
          <w:szCs w:val="26"/>
        </w:rPr>
        <w:t>контроля за</w:t>
      </w:r>
      <w:proofErr w:type="gramEnd"/>
      <w:r w:rsidRPr="0058597D">
        <w:rPr>
          <w:rFonts w:ascii="Times New Roman" w:hAnsi="Times New Roman"/>
          <w:b/>
          <w:sz w:val="26"/>
          <w:szCs w:val="26"/>
        </w:rPr>
        <w:t xml:space="preserve"> исполнением муниципального задания со стороны учредителя.</w:t>
      </w:r>
    </w:p>
    <w:p w:rsidR="0029787C" w:rsidRPr="0058597D" w:rsidRDefault="0029787C" w:rsidP="0058597D">
      <w:pPr>
        <w:pStyle w:val="Default"/>
        <w:spacing w:line="288" w:lineRule="auto"/>
        <w:ind w:firstLine="567"/>
        <w:jc w:val="both"/>
        <w:rPr>
          <w:sz w:val="26"/>
          <w:szCs w:val="26"/>
        </w:rPr>
      </w:pPr>
      <w:r w:rsidRPr="0058597D">
        <w:rPr>
          <w:sz w:val="26"/>
          <w:szCs w:val="26"/>
        </w:rPr>
        <w:t xml:space="preserve">Главной функцией </w:t>
      </w:r>
      <w:proofErr w:type="gramStart"/>
      <w:r w:rsidRPr="0058597D">
        <w:rPr>
          <w:sz w:val="26"/>
          <w:szCs w:val="26"/>
        </w:rPr>
        <w:t>контроля за</w:t>
      </w:r>
      <w:proofErr w:type="gramEnd"/>
      <w:r w:rsidRPr="0058597D">
        <w:rPr>
          <w:sz w:val="26"/>
          <w:szCs w:val="26"/>
        </w:rPr>
        <w:t xml:space="preserve"> исполнением</w:t>
      </w:r>
      <w:r w:rsidR="0058597D">
        <w:rPr>
          <w:sz w:val="26"/>
          <w:szCs w:val="26"/>
        </w:rPr>
        <w:t xml:space="preserve"> </w:t>
      </w:r>
      <w:r w:rsidRPr="0058597D">
        <w:rPr>
          <w:sz w:val="26"/>
          <w:szCs w:val="26"/>
        </w:rPr>
        <w:t xml:space="preserve">муниципального задания можно считать </w:t>
      </w:r>
      <w:r w:rsidRPr="0058597D">
        <w:rPr>
          <w:bCs/>
          <w:sz w:val="26"/>
          <w:szCs w:val="26"/>
        </w:rPr>
        <w:t>своевременное получение</w:t>
      </w:r>
      <w:r w:rsidRPr="0058597D">
        <w:rPr>
          <w:sz w:val="26"/>
          <w:szCs w:val="26"/>
        </w:rPr>
        <w:t xml:space="preserve"> распорядителем бюджетных средств (органом, выполняющим функции и полномочия учредителя учреждения) </w:t>
      </w:r>
      <w:r w:rsidRPr="0058597D">
        <w:rPr>
          <w:bCs/>
          <w:sz w:val="26"/>
          <w:szCs w:val="26"/>
        </w:rPr>
        <w:t>достоверной информации</w:t>
      </w:r>
      <w:r w:rsidRPr="0058597D">
        <w:rPr>
          <w:sz w:val="26"/>
          <w:szCs w:val="26"/>
        </w:rPr>
        <w:t xml:space="preserve"> о фактическом ходе исполнения учреждением задания. При этом особое внимание здесь должно быть уделено своевременности и достоверности. Контроль нужно осуществлять путем изучения отчетов, путем сбора дополнительной информации.</w:t>
      </w:r>
      <w:r w:rsidR="0058597D">
        <w:rPr>
          <w:sz w:val="26"/>
          <w:szCs w:val="26"/>
        </w:rPr>
        <w:t xml:space="preserve"> </w:t>
      </w:r>
      <w:r w:rsidRPr="0058597D">
        <w:rPr>
          <w:sz w:val="26"/>
          <w:szCs w:val="26"/>
        </w:rPr>
        <w:t>На эффективность контроля влияет в первую очередь</w:t>
      </w:r>
      <w:r w:rsidR="0058597D">
        <w:rPr>
          <w:sz w:val="26"/>
          <w:szCs w:val="26"/>
        </w:rPr>
        <w:t xml:space="preserve"> </w:t>
      </w:r>
      <w:r w:rsidRPr="0058597D">
        <w:rPr>
          <w:b/>
          <w:bCs/>
          <w:sz w:val="26"/>
          <w:szCs w:val="26"/>
        </w:rPr>
        <w:t>степень проработанности самого объекта контроля</w:t>
      </w:r>
      <w:r w:rsidRPr="0058597D">
        <w:rPr>
          <w:sz w:val="26"/>
          <w:szCs w:val="26"/>
        </w:rPr>
        <w:t>, т.е.</w:t>
      </w:r>
      <w:r w:rsidR="0058597D">
        <w:rPr>
          <w:sz w:val="26"/>
          <w:szCs w:val="26"/>
        </w:rPr>
        <w:t xml:space="preserve"> </w:t>
      </w:r>
      <w:r w:rsidRPr="0058597D">
        <w:rPr>
          <w:sz w:val="26"/>
          <w:szCs w:val="26"/>
        </w:rPr>
        <w:t xml:space="preserve">муниципального задания. </w:t>
      </w:r>
      <w:proofErr w:type="gramStart"/>
      <w:r w:rsidRPr="0058597D">
        <w:rPr>
          <w:sz w:val="26"/>
          <w:szCs w:val="26"/>
        </w:rPr>
        <w:t>Если в задании параметры объема и особенно качества оказания услуг или выполнения работ указаны неполно и расплывчато (например, к качеству услуги отнесено только то, что ее получатели не должны жаловаться на ее качество, и т.п.), контроль качества услуг, оказываемых в рамках</w:t>
      </w:r>
      <w:r w:rsidR="0058597D">
        <w:rPr>
          <w:sz w:val="26"/>
          <w:szCs w:val="26"/>
        </w:rPr>
        <w:t xml:space="preserve"> </w:t>
      </w:r>
      <w:r w:rsidRPr="0058597D">
        <w:rPr>
          <w:sz w:val="26"/>
          <w:szCs w:val="26"/>
        </w:rPr>
        <w:t>муниципального задания, может быть вообще невозможен или превратиться в спор между учреждением и лицом, проводящим контроль, о том</w:t>
      </w:r>
      <w:proofErr w:type="gramEnd"/>
      <w:r w:rsidRPr="0058597D">
        <w:rPr>
          <w:sz w:val="26"/>
          <w:szCs w:val="26"/>
        </w:rPr>
        <w:t xml:space="preserve">, </w:t>
      </w:r>
      <w:proofErr w:type="gramStart"/>
      <w:r w:rsidRPr="0058597D">
        <w:rPr>
          <w:sz w:val="26"/>
          <w:szCs w:val="26"/>
        </w:rPr>
        <w:t>в</w:t>
      </w:r>
      <w:proofErr w:type="gramEnd"/>
      <w:r w:rsidRPr="0058597D">
        <w:rPr>
          <w:sz w:val="26"/>
          <w:szCs w:val="26"/>
        </w:rPr>
        <w:t xml:space="preserve"> какой степени оказываемая услуга является качественной. (Заречное поселение).</w:t>
      </w:r>
    </w:p>
    <w:p w:rsidR="0029787C" w:rsidRPr="0058597D" w:rsidRDefault="0029787C" w:rsidP="0058597D">
      <w:pPr>
        <w:pStyle w:val="af4"/>
        <w:spacing w:line="288" w:lineRule="auto"/>
        <w:ind w:firstLine="567"/>
        <w:jc w:val="both"/>
        <w:rPr>
          <w:rFonts w:ascii="Times New Roman" w:hAnsi="Times New Roman"/>
          <w:b/>
          <w:sz w:val="26"/>
          <w:szCs w:val="26"/>
        </w:rPr>
      </w:pPr>
      <w:r w:rsidRPr="0058597D">
        <w:rPr>
          <w:rFonts w:ascii="Times New Roman" w:hAnsi="Times New Roman"/>
          <w:b/>
          <w:sz w:val="26"/>
          <w:szCs w:val="26"/>
        </w:rPr>
        <w:t>Таким образом, качественная подготовка учредителем муниципального задания учреждению</w:t>
      </w:r>
      <w:r w:rsidR="0058597D">
        <w:rPr>
          <w:rFonts w:ascii="Times New Roman" w:hAnsi="Times New Roman"/>
          <w:b/>
          <w:sz w:val="26"/>
          <w:szCs w:val="26"/>
        </w:rPr>
        <w:t xml:space="preserve"> </w:t>
      </w:r>
      <w:r w:rsidRPr="0058597D">
        <w:rPr>
          <w:rFonts w:ascii="Times New Roman" w:hAnsi="Times New Roman"/>
          <w:b/>
          <w:sz w:val="26"/>
          <w:szCs w:val="26"/>
        </w:rPr>
        <w:t xml:space="preserve">является основой для организации эффективного </w:t>
      </w:r>
      <w:proofErr w:type="gramStart"/>
      <w:r w:rsidRPr="0058597D">
        <w:rPr>
          <w:rFonts w:ascii="Times New Roman" w:hAnsi="Times New Roman"/>
          <w:b/>
          <w:sz w:val="26"/>
          <w:szCs w:val="26"/>
        </w:rPr>
        <w:t>контроля за</w:t>
      </w:r>
      <w:proofErr w:type="gramEnd"/>
      <w:r w:rsidRPr="0058597D">
        <w:rPr>
          <w:rFonts w:ascii="Times New Roman" w:hAnsi="Times New Roman"/>
          <w:b/>
          <w:sz w:val="26"/>
          <w:szCs w:val="26"/>
        </w:rPr>
        <w:t xml:space="preserve"> его исполнением. А хорошая организация контроля позволит повысить эффективность работы учреждений по исполнению муниципальных заданий.</w:t>
      </w:r>
    </w:p>
    <w:p w:rsidR="0029787C" w:rsidRPr="0058597D" w:rsidRDefault="0029787C" w:rsidP="00230CC9">
      <w:pPr>
        <w:pStyle w:val="af4"/>
        <w:spacing w:line="288" w:lineRule="auto"/>
        <w:jc w:val="both"/>
        <w:rPr>
          <w:rFonts w:ascii="Times New Roman" w:hAnsi="Times New Roman"/>
          <w:bCs/>
          <w:sz w:val="26"/>
          <w:szCs w:val="26"/>
        </w:rPr>
      </w:pPr>
      <w:hyperlink r:id="rId18" w:history="1">
        <w:r w:rsidRPr="0058597D">
          <w:rPr>
            <w:rStyle w:val="a3"/>
            <w:rFonts w:ascii="Times New Roman" w:hAnsi="Times New Roman"/>
            <w:color w:val="auto"/>
            <w:sz w:val="26"/>
            <w:szCs w:val="26"/>
            <w:u w:val="none"/>
          </w:rPr>
          <w:t>Председатель</w:t>
        </w:r>
      </w:hyperlink>
      <w:r w:rsidRPr="0058597D">
        <w:rPr>
          <w:rFonts w:ascii="Times New Roman" w:hAnsi="Times New Roman"/>
          <w:sz w:val="26"/>
          <w:szCs w:val="26"/>
        </w:rPr>
        <w:t xml:space="preserve"> Счетной палаты</w:t>
      </w:r>
      <w:r w:rsidRPr="0058597D">
        <w:rPr>
          <w:rFonts w:ascii="Times New Roman" w:hAnsi="Times New Roman"/>
          <w:sz w:val="26"/>
          <w:szCs w:val="26"/>
        </w:rPr>
        <w:tab/>
      </w:r>
      <w:r w:rsidRPr="0058597D">
        <w:rPr>
          <w:rFonts w:ascii="Times New Roman" w:hAnsi="Times New Roman"/>
          <w:sz w:val="26"/>
          <w:szCs w:val="26"/>
        </w:rPr>
        <w:tab/>
      </w:r>
      <w:r w:rsidR="00230CC9">
        <w:rPr>
          <w:rFonts w:ascii="Times New Roman" w:hAnsi="Times New Roman"/>
          <w:sz w:val="26"/>
          <w:szCs w:val="26"/>
        </w:rPr>
        <w:tab/>
      </w:r>
      <w:r w:rsidRPr="0058597D">
        <w:rPr>
          <w:rFonts w:ascii="Times New Roman" w:hAnsi="Times New Roman"/>
          <w:sz w:val="26"/>
          <w:szCs w:val="26"/>
        </w:rPr>
        <w:tab/>
      </w:r>
      <w:r w:rsidRPr="0058597D">
        <w:rPr>
          <w:rFonts w:ascii="Times New Roman" w:hAnsi="Times New Roman"/>
          <w:sz w:val="26"/>
          <w:szCs w:val="26"/>
        </w:rPr>
        <w:tab/>
      </w:r>
      <w:r w:rsidRPr="0058597D">
        <w:rPr>
          <w:rFonts w:ascii="Times New Roman" w:hAnsi="Times New Roman"/>
          <w:sz w:val="26"/>
          <w:szCs w:val="26"/>
        </w:rPr>
        <w:tab/>
      </w:r>
      <w:r w:rsidRPr="0058597D">
        <w:rPr>
          <w:rFonts w:ascii="Times New Roman" w:hAnsi="Times New Roman"/>
          <w:sz w:val="26"/>
          <w:szCs w:val="26"/>
        </w:rPr>
        <w:tab/>
        <w:t xml:space="preserve">Г.М. </w:t>
      </w:r>
      <w:proofErr w:type="spellStart"/>
      <w:r w:rsidRPr="0058597D">
        <w:rPr>
          <w:rFonts w:ascii="Times New Roman" w:hAnsi="Times New Roman"/>
          <w:sz w:val="26"/>
          <w:szCs w:val="26"/>
        </w:rPr>
        <w:t>Басирова</w:t>
      </w:r>
      <w:proofErr w:type="spellEnd"/>
    </w:p>
    <w:p w:rsidR="0058597D" w:rsidRPr="00230CC9" w:rsidRDefault="0058597D" w:rsidP="00230CC9">
      <w:pPr>
        <w:spacing w:after="0" w:line="288" w:lineRule="auto"/>
        <w:rPr>
          <w:rFonts w:ascii="Times New Roman" w:hAnsi="Times New Roman" w:cs="Times New Roman"/>
          <w:b/>
          <w:sz w:val="26"/>
          <w:szCs w:val="26"/>
        </w:rPr>
      </w:pPr>
      <w:r w:rsidRPr="00230CC9">
        <w:rPr>
          <w:rFonts w:ascii="Times New Roman" w:hAnsi="Times New Roman" w:cs="Times New Roman"/>
          <w:b/>
          <w:sz w:val="26"/>
          <w:szCs w:val="26"/>
        </w:rPr>
        <w:t>2. Материалы проверки деятельности учреждений.</w:t>
      </w:r>
    </w:p>
    <w:p w:rsidR="0029787C" w:rsidRPr="00230CC9" w:rsidRDefault="0029787C" w:rsidP="00230CC9">
      <w:pPr>
        <w:pStyle w:val="a6"/>
        <w:spacing w:before="0" w:beforeAutospacing="0" w:after="0" w:afterAutospacing="0" w:line="288" w:lineRule="auto"/>
        <w:ind w:firstLine="567"/>
        <w:jc w:val="both"/>
        <w:rPr>
          <w:b/>
          <w:sz w:val="26"/>
          <w:szCs w:val="26"/>
        </w:rPr>
      </w:pPr>
    </w:p>
    <w:p w:rsidR="0058597D" w:rsidRPr="00230CC9" w:rsidRDefault="0058597D" w:rsidP="00230CC9">
      <w:pPr>
        <w:spacing w:after="0" w:line="288" w:lineRule="auto"/>
        <w:ind w:firstLine="567"/>
        <w:jc w:val="center"/>
        <w:rPr>
          <w:rFonts w:ascii="Times New Roman" w:hAnsi="Times New Roman" w:cs="Times New Roman"/>
          <w:b/>
          <w:sz w:val="26"/>
          <w:szCs w:val="26"/>
        </w:rPr>
      </w:pPr>
      <w:r w:rsidRPr="00230CC9">
        <w:rPr>
          <w:rFonts w:ascii="Times New Roman" w:hAnsi="Times New Roman" w:cs="Times New Roman"/>
          <w:b/>
          <w:sz w:val="26"/>
          <w:szCs w:val="26"/>
        </w:rPr>
        <w:t>Акт № __</w:t>
      </w:r>
    </w:p>
    <w:p w:rsidR="0058597D" w:rsidRPr="00230CC9" w:rsidRDefault="0058597D" w:rsidP="00230CC9">
      <w:pPr>
        <w:spacing w:after="0" w:line="288" w:lineRule="auto"/>
        <w:ind w:firstLine="567"/>
        <w:jc w:val="center"/>
        <w:rPr>
          <w:rFonts w:ascii="Times New Roman" w:hAnsi="Times New Roman" w:cs="Times New Roman"/>
          <w:b/>
          <w:sz w:val="26"/>
          <w:szCs w:val="26"/>
        </w:rPr>
      </w:pPr>
      <w:r w:rsidRPr="00230CC9">
        <w:rPr>
          <w:rFonts w:ascii="Times New Roman" w:hAnsi="Times New Roman" w:cs="Times New Roman"/>
          <w:b/>
          <w:sz w:val="26"/>
          <w:szCs w:val="26"/>
        </w:rPr>
        <w:t>по результатам контрольного мероприятия</w:t>
      </w:r>
    </w:p>
    <w:p w:rsidR="0058597D" w:rsidRPr="00230CC9" w:rsidRDefault="0058597D" w:rsidP="00230CC9">
      <w:pPr>
        <w:spacing w:after="0" w:line="288" w:lineRule="auto"/>
        <w:ind w:firstLine="567"/>
        <w:jc w:val="center"/>
        <w:rPr>
          <w:rFonts w:ascii="Times New Roman" w:hAnsi="Times New Roman" w:cs="Times New Roman"/>
          <w:sz w:val="26"/>
          <w:szCs w:val="26"/>
        </w:rPr>
      </w:pPr>
      <w:r w:rsidRPr="00230CC9">
        <w:rPr>
          <w:rFonts w:ascii="Times New Roman" w:hAnsi="Times New Roman" w:cs="Times New Roman"/>
          <w:sz w:val="26"/>
          <w:szCs w:val="26"/>
        </w:rPr>
        <w:t xml:space="preserve">Проверка деятельности муниципального казённого учреждения Администрации </w:t>
      </w:r>
    </w:p>
    <w:p w:rsidR="0058597D" w:rsidRPr="00230CC9" w:rsidRDefault="0058597D" w:rsidP="00230CC9">
      <w:pPr>
        <w:spacing w:after="0" w:line="288" w:lineRule="auto"/>
        <w:ind w:firstLine="567"/>
        <w:jc w:val="center"/>
        <w:rPr>
          <w:rFonts w:ascii="Times New Roman" w:hAnsi="Times New Roman" w:cs="Times New Roman"/>
          <w:sz w:val="26"/>
          <w:szCs w:val="26"/>
        </w:rPr>
      </w:pPr>
      <w:r w:rsidRPr="00230CC9">
        <w:rPr>
          <w:rFonts w:ascii="Times New Roman" w:hAnsi="Times New Roman" w:cs="Times New Roman"/>
          <w:sz w:val="26"/>
          <w:szCs w:val="26"/>
        </w:rPr>
        <w:t>Майского* сельского поселения</w:t>
      </w:r>
      <w:r w:rsidR="00230CC9" w:rsidRPr="00230CC9">
        <w:rPr>
          <w:rFonts w:ascii="Times New Roman" w:hAnsi="Times New Roman" w:cs="Times New Roman"/>
          <w:sz w:val="26"/>
          <w:szCs w:val="26"/>
        </w:rPr>
        <w:t xml:space="preserve"> </w:t>
      </w:r>
      <w:r w:rsidRPr="00230CC9">
        <w:rPr>
          <w:rFonts w:ascii="Times New Roman" w:hAnsi="Times New Roman" w:cs="Times New Roman"/>
          <w:sz w:val="26"/>
          <w:szCs w:val="26"/>
        </w:rPr>
        <w:t>(</w:t>
      </w:r>
      <w:r w:rsidR="00230CC9" w:rsidRPr="00230CC9">
        <w:rPr>
          <w:rFonts w:ascii="Times New Roman" w:hAnsi="Times New Roman" w:cs="Times New Roman"/>
          <w:sz w:val="26"/>
          <w:szCs w:val="26"/>
        </w:rPr>
        <w:t>*</w:t>
      </w:r>
      <w:r w:rsidRPr="00230CC9">
        <w:rPr>
          <w:rFonts w:ascii="Times New Roman" w:hAnsi="Times New Roman" w:cs="Times New Roman"/>
          <w:sz w:val="26"/>
          <w:szCs w:val="26"/>
        </w:rPr>
        <w:t xml:space="preserve"> условное название поселения)</w:t>
      </w:r>
    </w:p>
    <w:p w:rsidR="0058597D" w:rsidRPr="00230CC9" w:rsidRDefault="0058597D" w:rsidP="00230CC9">
      <w:pPr>
        <w:spacing w:after="0" w:line="288" w:lineRule="auto"/>
        <w:rPr>
          <w:rFonts w:ascii="Times New Roman" w:hAnsi="Times New Roman" w:cs="Times New Roman"/>
          <w:sz w:val="26"/>
          <w:szCs w:val="26"/>
        </w:rPr>
      </w:pPr>
      <w:r w:rsidRPr="00230CC9">
        <w:rPr>
          <w:rFonts w:ascii="Times New Roman" w:hAnsi="Times New Roman" w:cs="Times New Roman"/>
          <w:sz w:val="26"/>
          <w:szCs w:val="26"/>
        </w:rPr>
        <w:t xml:space="preserve">с. </w:t>
      </w:r>
      <w:proofErr w:type="spellStart"/>
      <w:r w:rsidRPr="00230CC9">
        <w:rPr>
          <w:rFonts w:ascii="Times New Roman" w:hAnsi="Times New Roman" w:cs="Times New Roman"/>
          <w:sz w:val="26"/>
          <w:szCs w:val="26"/>
        </w:rPr>
        <w:t>Каргасок</w:t>
      </w:r>
      <w:proofErr w:type="spellEnd"/>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00230CC9">
        <w:rPr>
          <w:rFonts w:ascii="Times New Roman" w:hAnsi="Times New Roman" w:cs="Times New Roman"/>
          <w:sz w:val="26"/>
          <w:szCs w:val="26"/>
        </w:rPr>
        <w:tab/>
      </w:r>
      <w:r w:rsidRPr="00230CC9">
        <w:rPr>
          <w:rFonts w:ascii="Times New Roman" w:hAnsi="Times New Roman" w:cs="Times New Roman"/>
          <w:sz w:val="26"/>
          <w:szCs w:val="26"/>
        </w:rPr>
        <w:t>__.__.2018</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 xml:space="preserve">Основание для проведения контрольного мероприятия: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Пункт 1.__ плана работы на 2018 год, утверждённый председателем Контрольного органа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29.12.2017 на основании распоряжения от 22.11.2017 № 11.</w:t>
      </w: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Объект контрольного мероприятия:</w:t>
      </w:r>
    </w:p>
    <w:p w:rsidR="0058597D" w:rsidRPr="00230CC9" w:rsidRDefault="0058597D" w:rsidP="00230CC9">
      <w:pPr>
        <w:spacing w:after="0" w:line="288" w:lineRule="auto"/>
        <w:jc w:val="both"/>
        <w:rPr>
          <w:rFonts w:ascii="Times New Roman" w:hAnsi="Times New Roman" w:cs="Times New Roman"/>
          <w:sz w:val="26"/>
          <w:szCs w:val="26"/>
        </w:rPr>
      </w:pPr>
      <w:r w:rsidRPr="00230CC9">
        <w:rPr>
          <w:rFonts w:ascii="Times New Roman" w:hAnsi="Times New Roman" w:cs="Times New Roman"/>
          <w:sz w:val="26"/>
          <w:szCs w:val="26"/>
        </w:rPr>
        <w:t>Муниципальное казённое учреждение Администрация Майского сельского поселения.</w:t>
      </w:r>
    </w:p>
    <w:p w:rsidR="0058597D" w:rsidRPr="00230CC9" w:rsidRDefault="0058597D" w:rsidP="00230CC9">
      <w:pPr>
        <w:spacing w:after="0" w:line="288" w:lineRule="auto"/>
        <w:ind w:firstLine="567"/>
        <w:rPr>
          <w:rFonts w:ascii="Times New Roman" w:hAnsi="Times New Roman" w:cs="Times New Roman"/>
          <w:sz w:val="26"/>
          <w:szCs w:val="26"/>
        </w:rPr>
      </w:pPr>
      <w:r w:rsidRPr="00230CC9">
        <w:rPr>
          <w:rFonts w:ascii="Times New Roman" w:hAnsi="Times New Roman" w:cs="Times New Roman"/>
          <w:b/>
          <w:sz w:val="26"/>
          <w:szCs w:val="26"/>
        </w:rPr>
        <w:t xml:space="preserve">Проверяемый период: </w:t>
      </w:r>
      <w:r w:rsidRPr="00230CC9">
        <w:rPr>
          <w:rFonts w:ascii="Times New Roman" w:hAnsi="Times New Roman" w:cs="Times New Roman"/>
          <w:sz w:val="26"/>
          <w:szCs w:val="26"/>
        </w:rPr>
        <w:t>2016 и 2017 годы.</w:t>
      </w:r>
    </w:p>
    <w:p w:rsidR="0058597D" w:rsidRPr="00230CC9" w:rsidRDefault="0058597D" w:rsidP="00230CC9">
      <w:pPr>
        <w:spacing w:after="0" w:line="288" w:lineRule="auto"/>
        <w:ind w:firstLine="567"/>
        <w:jc w:val="both"/>
        <w:rPr>
          <w:rFonts w:ascii="Times New Roman" w:hAnsi="Times New Roman" w:cs="Times New Roman"/>
          <w:iCs/>
          <w:sz w:val="26"/>
          <w:szCs w:val="26"/>
        </w:rPr>
      </w:pPr>
      <w:r w:rsidRPr="00230CC9">
        <w:rPr>
          <w:rFonts w:ascii="Times New Roman" w:hAnsi="Times New Roman" w:cs="Times New Roman"/>
          <w:b/>
          <w:sz w:val="26"/>
          <w:szCs w:val="26"/>
        </w:rPr>
        <w:t>Срок проведения контрольного мероприятия:</w:t>
      </w:r>
      <w:r w:rsidRPr="00230CC9">
        <w:rPr>
          <w:rFonts w:ascii="Times New Roman" w:hAnsi="Times New Roman" w:cs="Times New Roman"/>
          <w:sz w:val="26"/>
          <w:szCs w:val="26"/>
        </w:rPr>
        <w:t xml:space="preserve"> с __ _____ по __ _____ </w:t>
      </w:r>
      <w:r w:rsidRPr="00230CC9">
        <w:rPr>
          <w:rFonts w:ascii="Times New Roman" w:hAnsi="Times New Roman" w:cs="Times New Roman"/>
          <w:iCs/>
          <w:sz w:val="26"/>
          <w:szCs w:val="26"/>
        </w:rPr>
        <w:t xml:space="preserve">2018 года. </w:t>
      </w:r>
    </w:p>
    <w:p w:rsidR="0058597D" w:rsidRPr="00230CC9" w:rsidRDefault="0058597D" w:rsidP="00230CC9">
      <w:pPr>
        <w:spacing w:after="0" w:line="288" w:lineRule="auto"/>
        <w:ind w:firstLine="567"/>
        <w:rPr>
          <w:rFonts w:ascii="Times New Roman" w:hAnsi="Times New Roman" w:cs="Times New Roman"/>
          <w:b/>
          <w:sz w:val="26"/>
          <w:szCs w:val="26"/>
        </w:rPr>
      </w:pPr>
      <w:r w:rsidRPr="00230CC9">
        <w:rPr>
          <w:rFonts w:ascii="Times New Roman" w:hAnsi="Times New Roman" w:cs="Times New Roman"/>
          <w:b/>
          <w:sz w:val="26"/>
          <w:szCs w:val="26"/>
        </w:rPr>
        <w:t>Краткая информация об объекте контрольного мероприятия: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Муниципальное образование «Майское сельское поселение» (далее Поселение) действует на основании Устава. Устав утверждён решением Совета Майского сельского поселения </w:t>
      </w:r>
      <w:proofErr w:type="gramStart"/>
      <w:r w:rsidRPr="00230CC9">
        <w:rPr>
          <w:rFonts w:ascii="Times New Roman" w:hAnsi="Times New Roman" w:cs="Times New Roman"/>
          <w:color w:val="1D1B11"/>
          <w:sz w:val="26"/>
          <w:szCs w:val="26"/>
        </w:rPr>
        <w:t>от</w:t>
      </w:r>
      <w:proofErr w:type="gramEnd"/>
      <w:r w:rsidRPr="00230CC9">
        <w:rPr>
          <w:rFonts w:ascii="Times New Roman" w:hAnsi="Times New Roman" w:cs="Times New Roman"/>
          <w:color w:val="1D1B11"/>
          <w:sz w:val="26"/>
          <w:szCs w:val="26"/>
        </w:rPr>
        <w:t xml:space="preserve"> </w:t>
      </w:r>
      <w:r w:rsidR="00230CC9">
        <w:rPr>
          <w:rFonts w:ascii="Times New Roman" w:hAnsi="Times New Roman" w:cs="Times New Roman"/>
          <w:color w:val="1D1B11"/>
          <w:sz w:val="26"/>
          <w:szCs w:val="26"/>
        </w:rPr>
        <w:t>_______</w:t>
      </w:r>
      <w:r w:rsidRPr="00230CC9">
        <w:rPr>
          <w:rFonts w:ascii="Times New Roman" w:hAnsi="Times New Roman" w:cs="Times New Roman"/>
          <w:bCs/>
          <w:snapToGrid w:val="0"/>
          <w:sz w:val="26"/>
          <w:szCs w:val="26"/>
        </w:rPr>
        <w:t xml:space="preserve">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Уставом:</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состав территории поселения входит населённый пункт село </w:t>
      </w:r>
      <w:proofErr w:type="spellStart"/>
      <w:r w:rsidRPr="00230CC9">
        <w:rPr>
          <w:rFonts w:ascii="Times New Roman" w:hAnsi="Times New Roman" w:cs="Times New Roman"/>
          <w:sz w:val="26"/>
          <w:szCs w:val="26"/>
        </w:rPr>
        <w:t>Майск</w:t>
      </w:r>
      <w:proofErr w:type="spellEnd"/>
      <w:r w:rsidRPr="00230CC9">
        <w:rPr>
          <w:rFonts w:ascii="Times New Roman" w:hAnsi="Times New Roman" w:cs="Times New Roman"/>
          <w:sz w:val="26"/>
          <w:szCs w:val="26"/>
        </w:rPr>
        <w:t xml:space="preserve"> с численностью жителей на 01.01.2018 - 400 человек.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Юридический и фактический адрес Совета и Администрации Майского сельского поселения: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Структуру органов местного самоуправления Майского сельского поселения составляют: Совет Майского сельского поселения (далее - Совет поселения), Глава Майского сельского поселения (далее – Глава поселения), Администрация Майского сельского поселения (далее – Администрация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Глава поселения исполняет полномочия Председателя Совета поселения и Главы Администрации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Полномочия контрольно-счетного органа поселения по осуществлению внешнего муниципального финансового контроля передаются контрольно-счетному органу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на основании соглашения, заключенного Советом поселения с </w:t>
      </w:r>
      <w:r w:rsidRPr="00230CC9">
        <w:rPr>
          <w:rFonts w:ascii="Times New Roman" w:hAnsi="Times New Roman" w:cs="Times New Roman"/>
          <w:snapToGrid w:val="0"/>
          <w:sz w:val="26"/>
          <w:szCs w:val="26"/>
        </w:rPr>
        <w:t xml:space="preserve">Думой </w:t>
      </w:r>
      <w:proofErr w:type="spellStart"/>
      <w:r w:rsidRPr="00230CC9">
        <w:rPr>
          <w:rFonts w:ascii="Times New Roman" w:hAnsi="Times New Roman" w:cs="Times New Roman"/>
          <w:snapToGrid w:val="0"/>
          <w:sz w:val="26"/>
          <w:szCs w:val="26"/>
        </w:rPr>
        <w:t>Каргасокского</w:t>
      </w:r>
      <w:proofErr w:type="spellEnd"/>
      <w:r w:rsidRPr="00230CC9">
        <w:rPr>
          <w:rFonts w:ascii="Times New Roman" w:hAnsi="Times New Roman" w:cs="Times New Roman"/>
          <w:snapToGrid w:val="0"/>
          <w:sz w:val="26"/>
          <w:szCs w:val="26"/>
        </w:rPr>
        <w:t xml:space="preserve"> </w:t>
      </w:r>
      <w:r w:rsidRPr="00230CC9">
        <w:rPr>
          <w:rFonts w:ascii="Times New Roman" w:hAnsi="Times New Roman" w:cs="Times New Roman"/>
          <w:sz w:val="26"/>
          <w:szCs w:val="26"/>
        </w:rPr>
        <w:t>района;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Совет и Администрация поселения обладают правами юридических лиц. Глава поселения руководит деятельностью Администрации поселения, возглавляет её на принципах единоначалия, </w:t>
      </w:r>
      <w:proofErr w:type="gramStart"/>
      <w:r w:rsidRPr="00230CC9">
        <w:rPr>
          <w:rFonts w:ascii="Times New Roman" w:hAnsi="Times New Roman" w:cs="Times New Roman"/>
          <w:sz w:val="26"/>
          <w:szCs w:val="26"/>
        </w:rPr>
        <w:t>разрабатывает и представляет</w:t>
      </w:r>
      <w:proofErr w:type="gramEnd"/>
      <w:r w:rsidRPr="00230CC9">
        <w:rPr>
          <w:rFonts w:ascii="Times New Roman" w:hAnsi="Times New Roman" w:cs="Times New Roman"/>
          <w:sz w:val="26"/>
          <w:szCs w:val="26"/>
        </w:rPr>
        <w:t xml:space="preserve"> на утверждение Совета поселения её структуру, формирует Администрацию поселения в пределах, утверждённых в местном бюджете средств на её содержание. В структуру входят муниципальные служащие и иные работники. </w:t>
      </w:r>
      <w:proofErr w:type="gramStart"/>
      <w:r w:rsidRPr="00230CC9">
        <w:rPr>
          <w:rFonts w:ascii="Times New Roman" w:hAnsi="Times New Roman" w:cs="Times New Roman"/>
          <w:color w:val="1D1B11"/>
          <w:sz w:val="26"/>
          <w:szCs w:val="26"/>
        </w:rPr>
        <w:t>Назначает на должность и освобождает от должности  работников Администрации</w:t>
      </w:r>
      <w:r w:rsidRPr="00230CC9">
        <w:rPr>
          <w:rFonts w:ascii="Times New Roman" w:hAnsi="Times New Roman" w:cs="Times New Roman"/>
          <w:sz w:val="26"/>
          <w:szCs w:val="26"/>
        </w:rPr>
        <w:t>;</w:t>
      </w:r>
      <w:proofErr w:type="gramEnd"/>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Администрация поселения осуществляет полномочия по решению вопросов местного значения, установленных статьей 14 Федерального закона от 06.10.2003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w:t>
      </w:r>
    </w:p>
    <w:p w:rsidR="0058597D" w:rsidRPr="00230CC9" w:rsidRDefault="0058597D" w:rsidP="00230CC9">
      <w:p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sz w:val="26"/>
          <w:szCs w:val="26"/>
        </w:rPr>
        <w:t xml:space="preserve">Майское сельское поселение имеет собственный бюджет. </w:t>
      </w:r>
      <w:r w:rsidRPr="00230CC9">
        <w:rPr>
          <w:rFonts w:ascii="Times New Roman" w:hAnsi="Times New Roman" w:cs="Times New Roman"/>
          <w:color w:val="000000"/>
          <w:sz w:val="26"/>
          <w:szCs w:val="26"/>
        </w:rPr>
        <w:t>Бюджетные полномочия поселения устанавливаются Бюджетным кодексом РФ;</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Проект бюджета поселения составляется Администрацией поселения сроком на один очередной финансовый год, в  установленном ею </w:t>
      </w:r>
      <w:proofErr w:type="gramStart"/>
      <w:r w:rsidRPr="00230CC9">
        <w:rPr>
          <w:rFonts w:ascii="Times New Roman" w:hAnsi="Times New Roman" w:cs="Times New Roman"/>
          <w:sz w:val="26"/>
          <w:szCs w:val="26"/>
        </w:rPr>
        <w:t>порядке</w:t>
      </w:r>
      <w:proofErr w:type="gramEnd"/>
      <w:r w:rsidRPr="00230CC9">
        <w:rPr>
          <w:rFonts w:ascii="Times New Roman" w:hAnsi="Times New Roman" w:cs="Times New Roman"/>
          <w:sz w:val="26"/>
          <w:szCs w:val="26"/>
        </w:rPr>
        <w:t xml:space="preserve"> и в соответствии с Бюджетным кодексом. Он составляется на основе прогноза социально-экономического развития в целях финансового обеспечения расходных обязательств;</w:t>
      </w:r>
    </w:p>
    <w:p w:rsidR="0058597D" w:rsidRPr="00230CC9" w:rsidRDefault="0058597D" w:rsidP="00230CC9">
      <w:pPr>
        <w:pStyle w:val="ConsPlusNormal"/>
        <w:tabs>
          <w:tab w:val="left" w:pos="528"/>
        </w:tabs>
        <w:spacing w:line="288" w:lineRule="auto"/>
        <w:ind w:firstLine="567"/>
        <w:jc w:val="both"/>
        <w:rPr>
          <w:color w:val="000000"/>
          <w:sz w:val="26"/>
          <w:szCs w:val="26"/>
        </w:rPr>
      </w:pPr>
      <w:r w:rsidRPr="00230CC9">
        <w:rPr>
          <w:rFonts w:eastAsia="Times New Roman"/>
          <w:sz w:val="26"/>
          <w:szCs w:val="26"/>
          <w:lang w:eastAsia="ru-RU"/>
        </w:rPr>
        <w:t>Проект решения о местном бюджете вносится в</w:t>
      </w:r>
      <w:r w:rsidRPr="00230CC9">
        <w:rPr>
          <w:color w:val="000000"/>
          <w:sz w:val="26"/>
          <w:szCs w:val="26"/>
        </w:rPr>
        <w:t xml:space="preserve"> Совет поселения не позднее 15 ноября текущего года одновременно с документами и материалами в соответствии с Бюджетным кодексом. По проекту решения о бюджете проводятся публичные слушания по инициативе Совета поселения. Совет поселения рассматривает проект решения о бюджете поэтапно в двух чтениях с момента внесения его в Совет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Решение о бюджете вступает в силу с 1 января очередного финансового года;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Исполнение бюджета обеспечивается Администрацией поселения в </w:t>
      </w:r>
      <w:proofErr w:type="gramStart"/>
      <w:r w:rsidRPr="00230CC9">
        <w:rPr>
          <w:rFonts w:ascii="Times New Roman" w:hAnsi="Times New Roman" w:cs="Times New Roman"/>
          <w:sz w:val="26"/>
          <w:szCs w:val="26"/>
        </w:rPr>
        <w:t>соответствии</w:t>
      </w:r>
      <w:proofErr w:type="gramEnd"/>
      <w:r w:rsidRPr="00230CC9">
        <w:rPr>
          <w:rFonts w:ascii="Times New Roman" w:hAnsi="Times New Roman" w:cs="Times New Roman"/>
          <w:sz w:val="26"/>
          <w:szCs w:val="26"/>
        </w:rPr>
        <w:t xml:space="preserve"> с расходными обязательствами;</w:t>
      </w:r>
    </w:p>
    <w:p w:rsidR="0058597D" w:rsidRPr="00230CC9" w:rsidRDefault="0058597D" w:rsidP="00230CC9">
      <w:pPr>
        <w:pStyle w:val="ConsPlusNormal"/>
        <w:tabs>
          <w:tab w:val="left" w:pos="528"/>
        </w:tabs>
        <w:spacing w:line="288" w:lineRule="auto"/>
        <w:ind w:firstLine="567"/>
        <w:jc w:val="both"/>
        <w:rPr>
          <w:color w:val="000000"/>
          <w:sz w:val="26"/>
          <w:szCs w:val="26"/>
        </w:rPr>
      </w:pPr>
      <w:r w:rsidRPr="00230CC9">
        <w:rPr>
          <w:color w:val="000000"/>
          <w:sz w:val="26"/>
          <w:szCs w:val="26"/>
        </w:rPr>
        <w:t xml:space="preserve">Внешний муниципальный финансовый контроль в сфере бюджетных правоотношений является контрольной деятельностью контрольно-счётного органа </w:t>
      </w:r>
      <w:proofErr w:type="spellStart"/>
      <w:r w:rsidRPr="00230CC9">
        <w:rPr>
          <w:color w:val="000000"/>
          <w:sz w:val="26"/>
          <w:szCs w:val="26"/>
        </w:rPr>
        <w:t>Каргасокского</w:t>
      </w:r>
      <w:proofErr w:type="spellEnd"/>
      <w:r w:rsidRPr="00230CC9">
        <w:rPr>
          <w:color w:val="000000"/>
          <w:sz w:val="26"/>
          <w:szCs w:val="26"/>
        </w:rPr>
        <w:t xml:space="preserve"> района;</w:t>
      </w:r>
    </w:p>
    <w:p w:rsidR="0058597D" w:rsidRPr="00230CC9" w:rsidRDefault="0058597D" w:rsidP="00230CC9">
      <w:pPr>
        <w:pStyle w:val="ConsPlusNormal"/>
        <w:tabs>
          <w:tab w:val="left" w:pos="528"/>
        </w:tabs>
        <w:spacing w:line="288" w:lineRule="auto"/>
        <w:ind w:firstLine="567"/>
        <w:jc w:val="both"/>
        <w:rPr>
          <w:color w:val="000000"/>
          <w:sz w:val="26"/>
          <w:szCs w:val="26"/>
        </w:rPr>
      </w:pPr>
      <w:r w:rsidRPr="00230CC9">
        <w:rPr>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поселения;</w:t>
      </w:r>
    </w:p>
    <w:p w:rsidR="0058597D" w:rsidRPr="00230CC9" w:rsidRDefault="0058597D" w:rsidP="00230CC9">
      <w:pPr>
        <w:pStyle w:val="ConsPlusNormal"/>
        <w:tabs>
          <w:tab w:val="left" w:pos="528"/>
        </w:tabs>
        <w:spacing w:line="288" w:lineRule="auto"/>
        <w:ind w:firstLine="567"/>
        <w:jc w:val="both"/>
        <w:rPr>
          <w:color w:val="000000"/>
          <w:sz w:val="26"/>
          <w:szCs w:val="26"/>
        </w:rPr>
      </w:pPr>
      <w:hyperlink r:id="rId19" w:history="1">
        <w:r w:rsidRPr="00230CC9">
          <w:rPr>
            <w:color w:val="000000"/>
            <w:sz w:val="26"/>
            <w:szCs w:val="26"/>
          </w:rPr>
          <w:t>Порядок</w:t>
        </w:r>
      </w:hyperlink>
      <w:r w:rsidRPr="00230CC9">
        <w:rPr>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Управлении федерального казначейства по Томской области Управлению финансов АКР открыт лицевой счёт № ____________ для обслуживания бюджета Майского сельского поселения. Данный лицевой счёт открыт для осуществления операций на текущем счёте № 402048104000000000__ в Отделении Томск г. Томск, БИК 046902001.</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Управлением финансов АКР для осуществления операций на лицевом счёте № __________ открыты лицевые счета: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главному распорядителю бюджетных средств Администрации Майского сельского поселения для распределения и доведения бюджетных ассигнований и лимитов бюджетных обязательств № _____________;</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бюджетополучателю Администрации Майского сельского поселения № ___________;</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бюджетополучателю Муниципальному казённому учреждению культуры «Майский досуговый центр» № ___________.</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Управлением федерального казначейства по Томской области в Томском </w:t>
      </w:r>
      <w:proofErr w:type="gramStart"/>
      <w:r w:rsidRPr="00230CC9">
        <w:rPr>
          <w:rFonts w:ascii="Times New Roman" w:hAnsi="Times New Roman" w:cs="Times New Roman"/>
          <w:sz w:val="26"/>
          <w:szCs w:val="26"/>
        </w:rPr>
        <w:t>отделении</w:t>
      </w:r>
      <w:proofErr w:type="gramEnd"/>
      <w:r w:rsidRPr="00230CC9">
        <w:rPr>
          <w:rFonts w:ascii="Times New Roman" w:hAnsi="Times New Roman" w:cs="Times New Roman"/>
          <w:sz w:val="26"/>
          <w:szCs w:val="26"/>
        </w:rPr>
        <w:t xml:space="preserve"> № 8616 ПАО Сбербанк России открыты счета: № 4011681056……….. для работы с кассовыми денежными чеками; № 40116810664………. для перечисления денежных средств на дебетовую карту.</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Для расходования федеральных средств (субвенция для осуществления воинского учёта)  в </w:t>
      </w:r>
      <w:proofErr w:type="gramStart"/>
      <w:r w:rsidRPr="00230CC9">
        <w:rPr>
          <w:rFonts w:ascii="Times New Roman" w:hAnsi="Times New Roman" w:cs="Times New Roman"/>
          <w:sz w:val="26"/>
          <w:szCs w:val="26"/>
        </w:rPr>
        <w:t>Управлении</w:t>
      </w:r>
      <w:proofErr w:type="gramEnd"/>
      <w:r w:rsidRPr="00230CC9">
        <w:rPr>
          <w:rFonts w:ascii="Times New Roman" w:hAnsi="Times New Roman" w:cs="Times New Roman"/>
          <w:sz w:val="26"/>
          <w:szCs w:val="26"/>
        </w:rPr>
        <w:t xml:space="preserve"> федерального казначейства по Томской области открыт лицевой счёт № __________ Администрации Майского сельского поселения на текущем счёте № 40204810400………...</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Для учёта средств, поступающих в доход бюджета Майского сельского поселения, в Управлении федерального казначейства по Томской области открыт лицевой счёт № __________ Администрации Майского сельского поселения на текущем счёте № 40101810900………… в Отделении Томск г. Томск. </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Для учёта средств находящихся во временном распоряжении Администрации Майского сельского поселения в Управлении федерального казначейства по Томской области открыт лицевой счёт № __________ на текущем счёте № 403028100…………. в Отделении Томск г. Томск.</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Администрации Майского с/</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 xml:space="preserve"> присвоены: ИНН 700600….., КПП 700601001, ОГРН 105700043….., МКУК «</w:t>
      </w:r>
      <w:proofErr w:type="gramStart"/>
      <w:r w:rsidRPr="00230CC9">
        <w:rPr>
          <w:rFonts w:ascii="Times New Roman" w:hAnsi="Times New Roman" w:cs="Times New Roman"/>
          <w:sz w:val="26"/>
          <w:szCs w:val="26"/>
        </w:rPr>
        <w:t>Майский</w:t>
      </w:r>
      <w:proofErr w:type="gramEnd"/>
      <w:r w:rsidRPr="00230CC9">
        <w:rPr>
          <w:rFonts w:ascii="Times New Roman" w:hAnsi="Times New Roman" w:cs="Times New Roman"/>
          <w:sz w:val="26"/>
          <w:szCs w:val="26"/>
        </w:rPr>
        <w:t xml:space="preserve"> ДЦ» присвоены: ИНН 7006007…., КПП 700601001, ОГРН 106703000…...</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проверяемом периоде в Администрации поселения правом первой подписи был наделён глава Майского сельского поселения, правом второй подписи – главный бухгалтер Администрации Майского сельского поселения</w:t>
      </w:r>
      <w:r w:rsidR="00043270">
        <w:rPr>
          <w:rFonts w:ascii="Times New Roman" w:hAnsi="Times New Roman" w:cs="Times New Roman"/>
          <w:sz w:val="26"/>
          <w:szCs w:val="26"/>
        </w:rPr>
        <w:t>.</w:t>
      </w:r>
      <w:r w:rsidRPr="00230CC9">
        <w:rPr>
          <w:rFonts w:ascii="Times New Roman" w:hAnsi="Times New Roman" w:cs="Times New Roman"/>
          <w:sz w:val="26"/>
          <w:szCs w:val="26"/>
        </w:rPr>
        <w:t xml:space="preserve"> Полномочия финансового органа муниципального образования «Майское сельское поселение» исполняла специалист 1 категории Администрации Майского сельского поселения  </w:t>
      </w:r>
    </w:p>
    <w:p w:rsidR="0058597D" w:rsidRPr="00230CC9" w:rsidRDefault="0058597D" w:rsidP="00230CC9">
      <w:pPr>
        <w:spacing w:after="0" w:line="288" w:lineRule="auto"/>
        <w:ind w:firstLine="567"/>
        <w:rPr>
          <w:rFonts w:ascii="Times New Roman" w:hAnsi="Times New Roman" w:cs="Times New Roman"/>
          <w:sz w:val="26"/>
          <w:szCs w:val="26"/>
        </w:rPr>
      </w:pPr>
    </w:p>
    <w:p w:rsidR="0058597D" w:rsidRPr="00230CC9" w:rsidRDefault="0058597D" w:rsidP="00230CC9">
      <w:pPr>
        <w:spacing w:after="0" w:line="288" w:lineRule="auto"/>
        <w:ind w:firstLine="567"/>
        <w:rPr>
          <w:rFonts w:ascii="Times New Roman" w:hAnsi="Times New Roman" w:cs="Times New Roman"/>
          <w:sz w:val="26"/>
          <w:szCs w:val="26"/>
        </w:rPr>
      </w:pPr>
      <w:r w:rsidRPr="00230CC9">
        <w:rPr>
          <w:rFonts w:ascii="Times New Roman" w:hAnsi="Times New Roman" w:cs="Times New Roman"/>
          <w:b/>
          <w:sz w:val="26"/>
          <w:szCs w:val="26"/>
        </w:rPr>
        <w:t>Перечень используемых нормативных правовых актов и соглашений</w:t>
      </w:r>
      <w:r w:rsidRPr="00230CC9">
        <w:rPr>
          <w:rFonts w:ascii="Times New Roman" w:hAnsi="Times New Roman" w:cs="Times New Roman"/>
          <w:sz w:val="26"/>
          <w:szCs w:val="26"/>
        </w:rPr>
        <w:t>:</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Федеральных</w:t>
      </w:r>
      <w:r w:rsidRPr="00230CC9">
        <w:rPr>
          <w:rFonts w:ascii="Times New Roman" w:hAnsi="Times New Roman" w:cs="Times New Roman"/>
          <w:sz w:val="26"/>
          <w:szCs w:val="26"/>
        </w:rPr>
        <w:t>:</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Бюджетный кодекс Российской Федерации; Федеральный закон Российской Федерации от 06.10.2003г. </w:t>
      </w:r>
      <w:r w:rsidRPr="00230CC9">
        <w:rPr>
          <w:rFonts w:ascii="Times New Roman" w:hAnsi="Times New Roman" w:cs="Times New Roman"/>
          <w:b/>
          <w:sz w:val="26"/>
          <w:szCs w:val="26"/>
        </w:rPr>
        <w:t>№ 131-ФЗ</w:t>
      </w:r>
      <w:r w:rsidRPr="00230CC9">
        <w:rPr>
          <w:rFonts w:ascii="Times New Roman" w:hAnsi="Times New Roman" w:cs="Times New Roman"/>
          <w:sz w:val="26"/>
          <w:szCs w:val="26"/>
        </w:rPr>
        <w:t xml:space="preserve"> «Об общих принципах местного самоуправления в Российской Федерации» (далее - Федеральный закон 131-ФЗ); Федеральный закон Российской Федерации от 12.01.1996 </w:t>
      </w:r>
      <w:r w:rsidRPr="00230CC9">
        <w:rPr>
          <w:rFonts w:ascii="Times New Roman" w:hAnsi="Times New Roman" w:cs="Times New Roman"/>
          <w:b/>
          <w:sz w:val="26"/>
          <w:szCs w:val="26"/>
        </w:rPr>
        <w:t>№ 7-ФЗ</w:t>
      </w:r>
      <w:r w:rsidRPr="00230CC9">
        <w:rPr>
          <w:rFonts w:ascii="Times New Roman" w:hAnsi="Times New Roman" w:cs="Times New Roman"/>
          <w:sz w:val="26"/>
          <w:szCs w:val="26"/>
        </w:rPr>
        <w:t xml:space="preserve"> «О некоммерческих организациях» (в ред. от 03.07.2016 № 372-ФЗ); </w:t>
      </w:r>
      <w:proofErr w:type="gramStart"/>
      <w:r w:rsidRPr="00230CC9">
        <w:rPr>
          <w:rFonts w:ascii="Times New Roman" w:hAnsi="Times New Roman" w:cs="Times New Roman"/>
          <w:sz w:val="26"/>
          <w:szCs w:val="26"/>
        </w:rPr>
        <w:t xml:space="preserve">приказ Министерства финансов Российской Федерации от 31.03.2017 </w:t>
      </w:r>
      <w:r w:rsidRPr="00230CC9">
        <w:rPr>
          <w:rFonts w:ascii="Times New Roman" w:hAnsi="Times New Roman" w:cs="Times New Roman"/>
          <w:b/>
          <w:sz w:val="26"/>
          <w:szCs w:val="26"/>
        </w:rPr>
        <w:t>№ 82н</w:t>
      </w:r>
      <w:r w:rsidRPr="00230CC9">
        <w:rPr>
          <w:rFonts w:ascii="Times New Roman" w:hAnsi="Times New Roman" w:cs="Times New Roman"/>
          <w:sz w:val="26"/>
          <w:szCs w:val="26"/>
        </w:rPr>
        <w:t xml:space="preserve"> «Об утверждении порядка предоставления реестров расходных обязательств субъектов Российской Федерации, сводов реестров расходных обязательств муниципальных образований, входящих в состав субъекта Российской Федерации, и признании утратившим силу приказа Министерства финансов Российской Федерации от 01.07.2015 № 103н «Об утверждении порядка предоставления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w:t>
      </w:r>
      <w:proofErr w:type="gramEnd"/>
      <w:r w:rsidRPr="00230CC9">
        <w:rPr>
          <w:rFonts w:ascii="Times New Roman" w:hAnsi="Times New Roman" w:cs="Times New Roman"/>
          <w:sz w:val="26"/>
          <w:szCs w:val="26"/>
        </w:rPr>
        <w:t xml:space="preserve"> в состав субъекта Российской Федерации»» (далее – Приказ Минфина России от 31.03.2017 № 82н</w:t>
      </w:r>
      <w:r w:rsidRPr="00230CC9">
        <w:rPr>
          <w:rFonts w:ascii="Times New Roman" w:hAnsi="Times New Roman" w:cs="Times New Roman"/>
          <w:color w:val="000000"/>
          <w:sz w:val="26"/>
          <w:szCs w:val="26"/>
        </w:rPr>
        <w:t xml:space="preserve">); </w:t>
      </w:r>
      <w:r w:rsidRPr="00230CC9">
        <w:rPr>
          <w:rFonts w:ascii="Times New Roman" w:hAnsi="Times New Roman" w:cs="Times New Roman"/>
          <w:sz w:val="26"/>
          <w:szCs w:val="26"/>
        </w:rPr>
        <w:t xml:space="preserve">приказа Министерства финансов Российской Федерации от 20.11.2007 </w:t>
      </w:r>
      <w:r w:rsidRPr="00230CC9">
        <w:rPr>
          <w:rFonts w:ascii="Times New Roman" w:hAnsi="Times New Roman" w:cs="Times New Roman"/>
          <w:b/>
          <w:sz w:val="26"/>
          <w:szCs w:val="26"/>
        </w:rPr>
        <w:t>№ 112н</w:t>
      </w:r>
      <w:r w:rsidRPr="00230CC9">
        <w:rPr>
          <w:rFonts w:ascii="Times New Roman" w:hAnsi="Times New Roman" w:cs="Times New Roman"/>
          <w:sz w:val="26"/>
          <w:szCs w:val="26"/>
        </w:rPr>
        <w:t xml:space="preserve"> «Об общих требованиях к порядку составления, утверждения и ведения бюджетных смет казённых учреждений» (далее - приказа Минфина от 20.11.2007 № 112н); </w:t>
      </w:r>
      <w:proofErr w:type="gramStart"/>
      <w:r w:rsidRPr="00230CC9">
        <w:rPr>
          <w:rFonts w:ascii="Times New Roman" w:hAnsi="Times New Roman" w:cs="Times New Roman"/>
          <w:sz w:val="26"/>
          <w:szCs w:val="26"/>
        </w:rPr>
        <w:t>Приказ Минфина России от 30.09.2010г</w:t>
      </w:r>
      <w:r w:rsidRPr="00230CC9">
        <w:rPr>
          <w:rFonts w:ascii="Times New Roman" w:hAnsi="Times New Roman" w:cs="Times New Roman"/>
          <w:b/>
          <w:sz w:val="26"/>
          <w:szCs w:val="26"/>
        </w:rPr>
        <w:t>. № 114н</w:t>
      </w:r>
      <w:r w:rsidRPr="00230CC9">
        <w:rPr>
          <w:rFonts w:ascii="Times New Roman" w:hAnsi="Times New Roman" w:cs="Times New Roman"/>
          <w:sz w:val="26"/>
          <w:szCs w:val="26"/>
        </w:rPr>
        <w:t xml:space="preserve"> «Об общих требованиях к порядку составления и утверждения отчёта о результатах деятельности государственного (муниципального) учреждения и об использовании закреплённого за ним государственного (муниципального) имущества»; Приказ Минфина России от 28.12.2010 N </w:t>
      </w:r>
      <w:r w:rsidRPr="00230CC9">
        <w:rPr>
          <w:rFonts w:ascii="Times New Roman" w:hAnsi="Times New Roman" w:cs="Times New Roman"/>
          <w:b/>
          <w:sz w:val="26"/>
          <w:szCs w:val="26"/>
        </w:rPr>
        <w:t>191н</w:t>
      </w:r>
      <w:r w:rsidRPr="00230CC9">
        <w:rPr>
          <w:rFonts w:ascii="Times New Roman" w:hAnsi="Times New Roman" w:cs="Times New Roman"/>
          <w:sz w:val="26"/>
          <w:szCs w:val="26"/>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Муниципальных</w:t>
      </w:r>
      <w:r w:rsidRPr="00230CC9">
        <w:rPr>
          <w:rFonts w:ascii="Times New Roman" w:hAnsi="Times New Roman" w:cs="Times New Roman"/>
          <w:sz w:val="26"/>
          <w:szCs w:val="26"/>
        </w:rPr>
        <w:t>:</w:t>
      </w:r>
    </w:p>
    <w:p w:rsidR="0058597D" w:rsidRPr="00230CC9" w:rsidRDefault="0058597D" w:rsidP="00230CC9">
      <w:pPr>
        <w:shd w:val="clear" w:color="auto" w:fill="FFFFFF"/>
        <w:spacing w:after="0" w:line="288" w:lineRule="auto"/>
        <w:ind w:firstLine="567"/>
        <w:jc w:val="both"/>
        <w:rPr>
          <w:rFonts w:ascii="Times New Roman" w:hAnsi="Times New Roman" w:cs="Times New Roman"/>
          <w:b/>
          <w:sz w:val="26"/>
          <w:szCs w:val="26"/>
        </w:rPr>
      </w:pPr>
      <w:proofErr w:type="gramStart"/>
      <w:r w:rsidRPr="00230CC9">
        <w:rPr>
          <w:rFonts w:ascii="Times New Roman" w:hAnsi="Times New Roman" w:cs="Times New Roman"/>
          <w:bCs/>
          <w:sz w:val="26"/>
          <w:szCs w:val="26"/>
        </w:rPr>
        <w:t>Устав муниципального образования «</w:t>
      </w:r>
      <w:r w:rsidRPr="00230CC9">
        <w:rPr>
          <w:rFonts w:ascii="Times New Roman" w:hAnsi="Times New Roman" w:cs="Times New Roman"/>
          <w:sz w:val="26"/>
          <w:szCs w:val="26"/>
        </w:rPr>
        <w:t>Майского</w:t>
      </w:r>
      <w:r w:rsidRPr="00230CC9">
        <w:rPr>
          <w:rFonts w:ascii="Times New Roman" w:hAnsi="Times New Roman" w:cs="Times New Roman"/>
          <w:bCs/>
          <w:sz w:val="26"/>
          <w:szCs w:val="26"/>
        </w:rPr>
        <w:t xml:space="preserve"> сельское поселение» </w:t>
      </w:r>
      <w:r w:rsidRPr="00230CC9">
        <w:rPr>
          <w:rFonts w:ascii="Times New Roman" w:hAnsi="Times New Roman" w:cs="Times New Roman"/>
          <w:sz w:val="26"/>
          <w:szCs w:val="26"/>
        </w:rPr>
        <w:t xml:space="preserve">утверждён решением Совета Майского сельского поселения </w:t>
      </w:r>
      <w:r w:rsidRPr="00230CC9">
        <w:rPr>
          <w:rFonts w:ascii="Times New Roman" w:hAnsi="Times New Roman" w:cs="Times New Roman"/>
          <w:b/>
          <w:color w:val="1D1B11"/>
          <w:sz w:val="26"/>
          <w:szCs w:val="26"/>
        </w:rPr>
        <w:t>от 03.__.201_ № __</w:t>
      </w:r>
      <w:r w:rsidRPr="00230CC9">
        <w:rPr>
          <w:rFonts w:ascii="Times New Roman" w:hAnsi="Times New Roman" w:cs="Times New Roman"/>
          <w:color w:val="1D1B11"/>
          <w:sz w:val="26"/>
          <w:szCs w:val="26"/>
        </w:rPr>
        <w:t>;</w:t>
      </w:r>
      <w:r w:rsidRPr="00230CC9">
        <w:rPr>
          <w:rFonts w:ascii="Times New Roman" w:hAnsi="Times New Roman" w:cs="Times New Roman"/>
          <w:bCs/>
          <w:sz w:val="26"/>
          <w:szCs w:val="26"/>
        </w:rPr>
        <w:t xml:space="preserve"> Положение о бюджетном процессе в </w:t>
      </w:r>
      <w:r w:rsidRPr="00230CC9">
        <w:rPr>
          <w:rFonts w:ascii="Times New Roman" w:hAnsi="Times New Roman" w:cs="Times New Roman"/>
          <w:sz w:val="26"/>
          <w:szCs w:val="26"/>
        </w:rPr>
        <w:t>Майского</w:t>
      </w:r>
      <w:r w:rsidRPr="00230CC9">
        <w:rPr>
          <w:rFonts w:ascii="Times New Roman" w:hAnsi="Times New Roman" w:cs="Times New Roman"/>
          <w:bCs/>
          <w:sz w:val="26"/>
          <w:szCs w:val="26"/>
        </w:rPr>
        <w:t xml:space="preserve"> сельском поселении утверждено решением Совета поселения </w:t>
      </w:r>
      <w:r w:rsidRPr="00230CC9">
        <w:rPr>
          <w:rFonts w:ascii="Times New Roman" w:hAnsi="Times New Roman" w:cs="Times New Roman"/>
          <w:b/>
          <w:bCs/>
          <w:sz w:val="26"/>
          <w:szCs w:val="26"/>
        </w:rPr>
        <w:t>от 01.__.201_ № ___</w:t>
      </w:r>
      <w:r w:rsidRPr="00230CC9">
        <w:rPr>
          <w:rFonts w:ascii="Times New Roman" w:hAnsi="Times New Roman" w:cs="Times New Roman"/>
          <w:bCs/>
          <w:sz w:val="26"/>
          <w:szCs w:val="26"/>
        </w:rPr>
        <w:t xml:space="preserve">; </w:t>
      </w:r>
      <w:r w:rsidRPr="00230CC9">
        <w:rPr>
          <w:rFonts w:ascii="Times New Roman" w:hAnsi="Times New Roman" w:cs="Times New Roman"/>
          <w:sz w:val="26"/>
          <w:szCs w:val="26"/>
        </w:rPr>
        <w:t>Порядок формирования реестра расходных обязательств Майского</w:t>
      </w:r>
      <w:r w:rsidRPr="00230CC9">
        <w:rPr>
          <w:rFonts w:ascii="Times New Roman" w:hAnsi="Times New Roman" w:cs="Times New Roman"/>
          <w:kern w:val="2"/>
          <w:sz w:val="26"/>
          <w:szCs w:val="26"/>
        </w:rPr>
        <w:t xml:space="preserve"> сельского поселения утверждён постановлением </w:t>
      </w:r>
      <w:r w:rsidRPr="00230CC9">
        <w:rPr>
          <w:rFonts w:ascii="Times New Roman" w:hAnsi="Times New Roman" w:cs="Times New Roman"/>
          <w:sz w:val="26"/>
          <w:szCs w:val="26"/>
        </w:rPr>
        <w:t xml:space="preserve">Администрации Майского сельского поселения </w:t>
      </w:r>
      <w:r w:rsidRPr="00230CC9">
        <w:rPr>
          <w:rFonts w:ascii="Times New Roman" w:hAnsi="Times New Roman" w:cs="Times New Roman"/>
          <w:b/>
          <w:sz w:val="26"/>
          <w:szCs w:val="26"/>
        </w:rPr>
        <w:t>от</w:t>
      </w:r>
      <w:r w:rsidRPr="00230CC9">
        <w:rPr>
          <w:rFonts w:ascii="Times New Roman" w:hAnsi="Times New Roman" w:cs="Times New Roman"/>
          <w:sz w:val="26"/>
          <w:szCs w:val="26"/>
        </w:rPr>
        <w:t xml:space="preserve"> 1</w:t>
      </w:r>
      <w:r w:rsidRPr="00230CC9">
        <w:rPr>
          <w:rFonts w:ascii="Times New Roman" w:hAnsi="Times New Roman" w:cs="Times New Roman"/>
          <w:b/>
          <w:sz w:val="26"/>
          <w:szCs w:val="26"/>
        </w:rPr>
        <w:t>2.__.200_ № __</w:t>
      </w:r>
      <w:r w:rsidRPr="00230CC9">
        <w:rPr>
          <w:rFonts w:ascii="Times New Roman" w:hAnsi="Times New Roman" w:cs="Times New Roman"/>
          <w:sz w:val="26"/>
          <w:szCs w:val="26"/>
        </w:rPr>
        <w:t>;</w:t>
      </w:r>
      <w:proofErr w:type="gram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Положение о</w:t>
      </w:r>
      <w:r w:rsidRPr="00230CC9">
        <w:rPr>
          <w:rStyle w:val="aff5"/>
          <w:rFonts w:ascii="Times New Roman" w:hAnsi="Times New Roman" w:cs="Times New Roman"/>
          <w:sz w:val="26"/>
          <w:szCs w:val="26"/>
        </w:rPr>
        <w:t xml:space="preserve"> </w:t>
      </w:r>
      <w:r w:rsidRPr="00230CC9">
        <w:rPr>
          <w:rFonts w:ascii="Times New Roman" w:hAnsi="Times New Roman" w:cs="Times New Roman"/>
          <w:sz w:val="26"/>
          <w:szCs w:val="26"/>
        </w:rPr>
        <w:t xml:space="preserve">резервном фонде Администрации Майского сельского поселения утверждено постановлением Администрации Майского сельского поселения </w:t>
      </w:r>
      <w:r w:rsidRPr="00230CC9">
        <w:rPr>
          <w:rFonts w:ascii="Times New Roman" w:hAnsi="Times New Roman" w:cs="Times New Roman"/>
          <w:b/>
          <w:sz w:val="26"/>
          <w:szCs w:val="26"/>
        </w:rPr>
        <w:t>от</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10.__.201_ № __</w:t>
      </w:r>
      <w:r w:rsidRPr="00230CC9">
        <w:rPr>
          <w:rFonts w:ascii="Times New Roman" w:hAnsi="Times New Roman" w:cs="Times New Roman"/>
          <w:sz w:val="26"/>
          <w:szCs w:val="26"/>
        </w:rPr>
        <w:t>; Порядок составления и ведения сводной бюджетной росписи бюджета</w:t>
      </w:r>
      <w:r w:rsidRPr="00230CC9">
        <w:rPr>
          <w:rFonts w:ascii="Times New Roman" w:hAnsi="Times New Roman" w:cs="Times New Roman"/>
          <w:bCs/>
          <w:sz w:val="26"/>
          <w:szCs w:val="26"/>
        </w:rPr>
        <w:t xml:space="preserve"> </w:t>
      </w:r>
      <w:r w:rsidRPr="00230CC9">
        <w:rPr>
          <w:rFonts w:ascii="Times New Roman" w:hAnsi="Times New Roman" w:cs="Times New Roman"/>
          <w:sz w:val="26"/>
          <w:szCs w:val="26"/>
        </w:rPr>
        <w:t>муниципального образования «Майское</w:t>
      </w:r>
      <w:r w:rsidRPr="00230CC9">
        <w:rPr>
          <w:rFonts w:ascii="Times New Roman" w:hAnsi="Times New Roman" w:cs="Times New Roman"/>
          <w:bCs/>
          <w:sz w:val="26"/>
          <w:szCs w:val="26"/>
        </w:rPr>
        <w:t xml:space="preserve"> сельское поселение» и</w:t>
      </w:r>
      <w:r w:rsidRPr="00230CC9">
        <w:rPr>
          <w:rFonts w:ascii="Times New Roman" w:hAnsi="Times New Roman" w:cs="Times New Roman"/>
          <w:sz w:val="26"/>
          <w:szCs w:val="26"/>
        </w:rPr>
        <w:t xml:space="preserve"> бюджетных росписей главных распорядителей средств и главных администраторов источников финансирования дефицита местного бюджета утверждён постановлением Администрации Майского сельского поселения </w:t>
      </w:r>
      <w:r w:rsidRPr="00230CC9">
        <w:rPr>
          <w:rFonts w:ascii="Times New Roman" w:hAnsi="Times New Roman" w:cs="Times New Roman"/>
          <w:b/>
          <w:sz w:val="26"/>
          <w:szCs w:val="26"/>
        </w:rPr>
        <w:t>от 05.__.201_ № __</w:t>
      </w:r>
      <w:r w:rsidRPr="00230CC9">
        <w:rPr>
          <w:rFonts w:ascii="Times New Roman" w:hAnsi="Times New Roman" w:cs="Times New Roman"/>
          <w:sz w:val="26"/>
          <w:szCs w:val="26"/>
        </w:rPr>
        <w:t>;</w:t>
      </w:r>
      <w:proofErr w:type="gram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Порядок составления и ведения кассового плана бюджета муниципального образования «Майское</w:t>
      </w:r>
      <w:r w:rsidRPr="00230CC9">
        <w:rPr>
          <w:rFonts w:ascii="Times New Roman" w:hAnsi="Times New Roman" w:cs="Times New Roman"/>
          <w:bCs/>
          <w:sz w:val="26"/>
          <w:szCs w:val="26"/>
        </w:rPr>
        <w:t xml:space="preserve"> сельское поселение»</w:t>
      </w:r>
      <w:r w:rsidRPr="00230CC9">
        <w:rPr>
          <w:rFonts w:ascii="Times New Roman" w:hAnsi="Times New Roman" w:cs="Times New Roman"/>
          <w:sz w:val="26"/>
          <w:szCs w:val="26"/>
        </w:rPr>
        <w:t xml:space="preserve"> утверждён постановлением Администрации Майского сельского поселения </w:t>
      </w:r>
      <w:r w:rsidRPr="00230CC9">
        <w:rPr>
          <w:rFonts w:ascii="Times New Roman" w:hAnsi="Times New Roman" w:cs="Times New Roman"/>
          <w:b/>
          <w:sz w:val="26"/>
          <w:szCs w:val="26"/>
        </w:rPr>
        <w:t>от 05.__.201_ № __</w:t>
      </w:r>
      <w:r w:rsidRPr="00230CC9">
        <w:rPr>
          <w:rFonts w:ascii="Times New Roman" w:hAnsi="Times New Roman" w:cs="Times New Roman"/>
          <w:sz w:val="26"/>
          <w:szCs w:val="26"/>
        </w:rPr>
        <w:t xml:space="preserve">; Порядок составления, утверждения и ведения бюджетной сметы утверждён постановлением Администрации Майского сельского поселения </w:t>
      </w:r>
      <w:r w:rsidRPr="00230CC9">
        <w:rPr>
          <w:rFonts w:ascii="Times New Roman" w:hAnsi="Times New Roman" w:cs="Times New Roman"/>
          <w:b/>
          <w:sz w:val="26"/>
          <w:szCs w:val="26"/>
        </w:rPr>
        <w:t xml:space="preserve">от 11.__.201_ № __; </w:t>
      </w:r>
      <w:r w:rsidRPr="00230CC9">
        <w:rPr>
          <w:rFonts w:ascii="Times New Roman" w:hAnsi="Times New Roman" w:cs="Times New Roman"/>
          <w:color w:val="000000"/>
          <w:sz w:val="26"/>
          <w:szCs w:val="26"/>
        </w:rPr>
        <w:t xml:space="preserve">Порядок формирования муниципального задания </w:t>
      </w:r>
      <w:r w:rsidRPr="00230CC9">
        <w:rPr>
          <w:rFonts w:ascii="Times New Roman" w:hAnsi="Times New Roman" w:cs="Times New Roman"/>
          <w:kern w:val="36"/>
          <w:sz w:val="26"/>
          <w:szCs w:val="26"/>
          <w:lang w:eastAsia="ru-RU"/>
        </w:rPr>
        <w:t xml:space="preserve">в отношении муниципальных учреждений </w:t>
      </w:r>
      <w:r w:rsidRPr="00230CC9">
        <w:rPr>
          <w:rFonts w:ascii="Times New Roman" w:hAnsi="Times New Roman" w:cs="Times New Roman"/>
          <w:bCs/>
          <w:kern w:val="36"/>
          <w:sz w:val="26"/>
          <w:szCs w:val="26"/>
          <w:lang w:eastAsia="ru-RU"/>
        </w:rPr>
        <w:t>муниципального образования «</w:t>
      </w:r>
      <w:r w:rsidRPr="00230CC9">
        <w:rPr>
          <w:rFonts w:ascii="Times New Roman" w:hAnsi="Times New Roman" w:cs="Times New Roman"/>
          <w:sz w:val="26"/>
          <w:szCs w:val="26"/>
        </w:rPr>
        <w:t>Майское</w:t>
      </w:r>
      <w:r w:rsidRPr="00230CC9">
        <w:rPr>
          <w:rFonts w:ascii="Times New Roman" w:hAnsi="Times New Roman" w:cs="Times New Roman"/>
          <w:bCs/>
          <w:kern w:val="36"/>
          <w:sz w:val="26"/>
          <w:szCs w:val="26"/>
          <w:lang w:eastAsia="ru-RU"/>
        </w:rPr>
        <w:t xml:space="preserve"> сельское поселение» утверждён постановлением </w:t>
      </w:r>
      <w:r w:rsidRPr="00230CC9">
        <w:rPr>
          <w:rFonts w:ascii="Times New Roman" w:hAnsi="Times New Roman" w:cs="Times New Roman"/>
          <w:sz w:val="26"/>
          <w:szCs w:val="26"/>
        </w:rPr>
        <w:t xml:space="preserve">Администрации Майского сельского поселения </w:t>
      </w:r>
      <w:r w:rsidRPr="00230CC9">
        <w:rPr>
          <w:rFonts w:ascii="Times New Roman" w:hAnsi="Times New Roman" w:cs="Times New Roman"/>
          <w:b/>
          <w:sz w:val="26"/>
          <w:szCs w:val="26"/>
        </w:rPr>
        <w:t>от 19.__.201_ № __</w:t>
      </w:r>
      <w:r w:rsidRPr="00230CC9">
        <w:rPr>
          <w:rFonts w:ascii="Times New Roman" w:hAnsi="Times New Roman" w:cs="Times New Roman"/>
          <w:sz w:val="26"/>
          <w:szCs w:val="26"/>
        </w:rPr>
        <w:t>;</w:t>
      </w:r>
      <w:proofErr w:type="gram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 xml:space="preserve">Перечень муниципальных услуг (работ), оказываемых (выполняемых) муниципальными учреждениями муниципального образования «Майское сельское поселение» в качестве основных видов деятельности утверждён постановлением Администрации Майского сельского поселения от </w:t>
      </w:r>
      <w:r w:rsidRPr="00230CC9">
        <w:rPr>
          <w:rFonts w:ascii="Times New Roman" w:hAnsi="Times New Roman" w:cs="Times New Roman"/>
          <w:b/>
          <w:sz w:val="26"/>
          <w:szCs w:val="26"/>
        </w:rPr>
        <w:t>05.__.201_ № __</w:t>
      </w:r>
      <w:r w:rsidRPr="00230CC9">
        <w:rPr>
          <w:rFonts w:ascii="Times New Roman" w:hAnsi="Times New Roman" w:cs="Times New Roman"/>
          <w:sz w:val="26"/>
          <w:szCs w:val="26"/>
        </w:rPr>
        <w:t xml:space="preserve">; Решение Совета Майского сельского поселения </w:t>
      </w:r>
      <w:r w:rsidRPr="00230CC9">
        <w:rPr>
          <w:rFonts w:ascii="Times New Roman" w:hAnsi="Times New Roman" w:cs="Times New Roman"/>
          <w:b/>
          <w:sz w:val="26"/>
          <w:szCs w:val="26"/>
        </w:rPr>
        <w:t>от 26.__.201_ № __</w:t>
      </w:r>
      <w:r w:rsidRPr="00230CC9">
        <w:rPr>
          <w:rFonts w:ascii="Times New Roman" w:hAnsi="Times New Roman" w:cs="Times New Roman"/>
          <w:sz w:val="26"/>
          <w:szCs w:val="26"/>
        </w:rPr>
        <w:t xml:space="preserve"> «Об утверждении стоимости билетов за посещение дискотек и прейскурант платных услуг»;</w:t>
      </w:r>
      <w:proofErr w:type="gram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Порядок исполнения</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бюджета муниципального образования</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 xml:space="preserve">Майского сельское </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поселение по расходам и источникам финансирования</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 xml:space="preserve">дефицита бюджета утвержден постановлением Администрации Майского сельского поселения от </w:t>
      </w:r>
      <w:r w:rsidRPr="00230CC9">
        <w:rPr>
          <w:rFonts w:ascii="Times New Roman" w:hAnsi="Times New Roman" w:cs="Times New Roman"/>
          <w:b/>
          <w:sz w:val="26"/>
          <w:szCs w:val="26"/>
        </w:rPr>
        <w:t>27.__.201_ № __</w:t>
      </w:r>
      <w:r w:rsidRPr="00230CC9">
        <w:rPr>
          <w:rFonts w:ascii="Times New Roman" w:hAnsi="Times New Roman" w:cs="Times New Roman"/>
          <w:sz w:val="26"/>
          <w:szCs w:val="26"/>
        </w:rPr>
        <w:t xml:space="preserve">; </w:t>
      </w:r>
      <w:r w:rsidRPr="00230CC9">
        <w:rPr>
          <w:rFonts w:ascii="Times New Roman" w:eastAsia="SimSun" w:hAnsi="Times New Roman" w:cs="Times New Roman"/>
          <w:sz w:val="26"/>
          <w:szCs w:val="26"/>
        </w:rPr>
        <w:t xml:space="preserve">Порядок исполнения бюджета муниципального образования </w:t>
      </w:r>
      <w:r w:rsidRPr="00230CC9">
        <w:rPr>
          <w:rFonts w:ascii="Times New Roman" w:hAnsi="Times New Roman" w:cs="Times New Roman"/>
          <w:sz w:val="26"/>
          <w:szCs w:val="26"/>
        </w:rPr>
        <w:t>Майского</w:t>
      </w:r>
      <w:r w:rsidRPr="00230CC9">
        <w:rPr>
          <w:rFonts w:ascii="Times New Roman" w:eastAsia="SimSun" w:hAnsi="Times New Roman" w:cs="Times New Roman"/>
          <w:sz w:val="26"/>
          <w:szCs w:val="26"/>
        </w:rPr>
        <w:t xml:space="preserve"> сельского поселения в части учета бюджетных и денежных обязательств получателей средств бюджета муниципального образования «</w:t>
      </w:r>
      <w:r w:rsidRPr="00230CC9">
        <w:rPr>
          <w:rFonts w:ascii="Times New Roman" w:hAnsi="Times New Roman" w:cs="Times New Roman"/>
          <w:sz w:val="26"/>
          <w:szCs w:val="26"/>
        </w:rPr>
        <w:t>Майское</w:t>
      </w:r>
      <w:r w:rsidRPr="00230CC9">
        <w:rPr>
          <w:rFonts w:ascii="Times New Roman" w:eastAsia="SimSun" w:hAnsi="Times New Roman" w:cs="Times New Roman"/>
          <w:sz w:val="26"/>
          <w:szCs w:val="26"/>
        </w:rPr>
        <w:t xml:space="preserve"> сельское поселение» </w:t>
      </w:r>
      <w:r w:rsidRPr="00230CC9">
        <w:rPr>
          <w:rFonts w:ascii="Times New Roman" w:hAnsi="Times New Roman" w:cs="Times New Roman"/>
          <w:sz w:val="26"/>
          <w:szCs w:val="26"/>
        </w:rPr>
        <w:t xml:space="preserve">утвержден постановлением Администрации Майского сельского поселения от </w:t>
      </w:r>
      <w:r w:rsidRPr="00230CC9">
        <w:rPr>
          <w:rFonts w:ascii="Times New Roman" w:hAnsi="Times New Roman" w:cs="Times New Roman"/>
          <w:b/>
          <w:sz w:val="26"/>
          <w:szCs w:val="26"/>
        </w:rPr>
        <w:t>27.__.201_ № __</w:t>
      </w:r>
      <w:r w:rsidRPr="00230CC9">
        <w:rPr>
          <w:rFonts w:ascii="Times New Roman" w:eastAsia="SimSun" w:hAnsi="Times New Roman" w:cs="Times New Roman"/>
          <w:sz w:val="26"/>
          <w:szCs w:val="26"/>
        </w:rPr>
        <w:t>;</w:t>
      </w:r>
      <w:proofErr w:type="gramEnd"/>
      <w:r w:rsidRPr="00230CC9">
        <w:rPr>
          <w:rFonts w:ascii="Times New Roman" w:eastAsia="SimSun" w:hAnsi="Times New Roman" w:cs="Times New Roman"/>
          <w:sz w:val="26"/>
          <w:szCs w:val="26"/>
        </w:rPr>
        <w:t xml:space="preserve"> </w:t>
      </w:r>
      <w:r w:rsidRPr="00230CC9">
        <w:rPr>
          <w:rFonts w:ascii="Times New Roman" w:hAnsi="Times New Roman" w:cs="Times New Roman"/>
          <w:sz w:val="26"/>
          <w:szCs w:val="26"/>
        </w:rPr>
        <w:t xml:space="preserve">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w:t>
      </w:r>
      <w:r w:rsidRPr="00230CC9">
        <w:rPr>
          <w:rFonts w:ascii="Times New Roman" w:hAnsi="Times New Roman" w:cs="Times New Roman"/>
          <w:bCs/>
          <w:kern w:val="36"/>
          <w:sz w:val="26"/>
          <w:szCs w:val="26"/>
          <w:lang w:eastAsia="ru-RU"/>
        </w:rPr>
        <w:t>«</w:t>
      </w:r>
      <w:r w:rsidRPr="00230CC9">
        <w:rPr>
          <w:rFonts w:ascii="Times New Roman" w:hAnsi="Times New Roman" w:cs="Times New Roman"/>
          <w:sz w:val="26"/>
          <w:szCs w:val="26"/>
        </w:rPr>
        <w:t>Майское</w:t>
      </w:r>
      <w:r w:rsidRPr="00230CC9">
        <w:rPr>
          <w:rFonts w:ascii="Times New Roman" w:hAnsi="Times New Roman" w:cs="Times New Roman"/>
          <w:bCs/>
          <w:kern w:val="36"/>
          <w:sz w:val="26"/>
          <w:szCs w:val="26"/>
          <w:lang w:eastAsia="ru-RU"/>
        </w:rPr>
        <w:t xml:space="preserve"> сельское поселение» при кассовом обслуживании исполнения бюджета Управлением </w:t>
      </w:r>
      <w:r w:rsidRPr="00230CC9">
        <w:rPr>
          <w:rFonts w:ascii="Times New Roman" w:hAnsi="Times New Roman" w:cs="Times New Roman"/>
          <w:sz w:val="26"/>
          <w:szCs w:val="26"/>
        </w:rPr>
        <w:t xml:space="preserve">Федерального казначейства по Томской области </w:t>
      </w:r>
      <w:r w:rsidRPr="00230CC9">
        <w:rPr>
          <w:rFonts w:ascii="Times New Roman" w:hAnsi="Times New Roman" w:cs="Times New Roman"/>
          <w:b/>
          <w:sz w:val="26"/>
          <w:szCs w:val="26"/>
        </w:rPr>
        <w:t>от 09.01.2017</w:t>
      </w:r>
      <w:r w:rsidRPr="00230CC9">
        <w:rPr>
          <w:rFonts w:ascii="Times New Roman" w:hAnsi="Times New Roman" w:cs="Times New Roman"/>
          <w:sz w:val="26"/>
          <w:szCs w:val="26"/>
        </w:rPr>
        <w:t xml:space="preserve">; Соглашение о кассовом обслуживании исполнения бюджета Майского сельского поселения </w:t>
      </w:r>
      <w:r w:rsidRPr="00230CC9">
        <w:rPr>
          <w:rFonts w:ascii="Times New Roman" w:hAnsi="Times New Roman" w:cs="Times New Roman"/>
          <w:b/>
          <w:sz w:val="26"/>
          <w:szCs w:val="26"/>
        </w:rPr>
        <w:t>от 01.01.2016</w:t>
      </w:r>
      <w:r w:rsidRPr="00230CC9">
        <w:rPr>
          <w:rFonts w:ascii="Times New Roman" w:hAnsi="Times New Roman" w:cs="Times New Roman"/>
          <w:sz w:val="26"/>
          <w:szCs w:val="26"/>
        </w:rPr>
        <w:t>;</w:t>
      </w:r>
      <w:r w:rsidRPr="00230CC9">
        <w:rPr>
          <w:rFonts w:ascii="Times New Roman" w:hAnsi="Times New Roman" w:cs="Times New Roman"/>
          <w:color w:val="333333"/>
          <w:sz w:val="26"/>
          <w:szCs w:val="26"/>
          <w:bdr w:val="none" w:sz="0" w:space="0" w:color="auto" w:frame="1"/>
          <w:lang w:eastAsia="ru-RU"/>
        </w:rPr>
        <w:t xml:space="preserve"> О создании органа внутреннего муниципального финансового контроля </w:t>
      </w:r>
      <w:r w:rsidRPr="00230CC9">
        <w:rPr>
          <w:rFonts w:ascii="Times New Roman" w:hAnsi="Times New Roman" w:cs="Times New Roman"/>
          <w:sz w:val="26"/>
          <w:szCs w:val="26"/>
        </w:rPr>
        <w:t xml:space="preserve">муниципального образования </w:t>
      </w:r>
      <w:r w:rsidRPr="00230CC9">
        <w:rPr>
          <w:rFonts w:ascii="Times New Roman" w:hAnsi="Times New Roman" w:cs="Times New Roman"/>
          <w:bCs/>
          <w:kern w:val="36"/>
          <w:sz w:val="26"/>
          <w:szCs w:val="26"/>
          <w:lang w:eastAsia="ru-RU"/>
        </w:rPr>
        <w:t>«</w:t>
      </w:r>
      <w:r w:rsidRPr="00230CC9">
        <w:rPr>
          <w:rFonts w:ascii="Times New Roman" w:hAnsi="Times New Roman" w:cs="Times New Roman"/>
          <w:sz w:val="26"/>
          <w:szCs w:val="26"/>
        </w:rPr>
        <w:t>Майское</w:t>
      </w:r>
      <w:r w:rsidRPr="00230CC9">
        <w:rPr>
          <w:rFonts w:ascii="Times New Roman" w:hAnsi="Times New Roman" w:cs="Times New Roman"/>
          <w:bCs/>
          <w:kern w:val="36"/>
          <w:sz w:val="26"/>
          <w:szCs w:val="26"/>
          <w:lang w:eastAsia="ru-RU"/>
        </w:rPr>
        <w:t xml:space="preserve"> сельское поселение» </w:t>
      </w:r>
      <w:r w:rsidRPr="00230CC9">
        <w:rPr>
          <w:rFonts w:ascii="Times New Roman" w:hAnsi="Times New Roman" w:cs="Times New Roman"/>
          <w:sz w:val="26"/>
          <w:szCs w:val="26"/>
        </w:rPr>
        <w:t>утверждено распоряжением Администрации Майского сельского поселения</w:t>
      </w:r>
      <w:r w:rsidRPr="00230CC9">
        <w:rPr>
          <w:rFonts w:ascii="Times New Roman" w:hAnsi="Times New Roman" w:cs="Times New Roman"/>
          <w:color w:val="333333"/>
          <w:sz w:val="26"/>
          <w:szCs w:val="26"/>
          <w:bdr w:val="none" w:sz="0" w:space="0" w:color="auto" w:frame="1"/>
          <w:lang w:eastAsia="ru-RU"/>
        </w:rPr>
        <w:t xml:space="preserve"> </w:t>
      </w:r>
      <w:r w:rsidRPr="00230CC9">
        <w:rPr>
          <w:rFonts w:ascii="Times New Roman" w:hAnsi="Times New Roman" w:cs="Times New Roman"/>
          <w:b/>
          <w:color w:val="333333"/>
          <w:sz w:val="26"/>
          <w:szCs w:val="26"/>
          <w:bdr w:val="none" w:sz="0" w:space="0" w:color="auto" w:frame="1"/>
          <w:lang w:eastAsia="ru-RU"/>
        </w:rPr>
        <w:t xml:space="preserve">от </w:t>
      </w:r>
      <w:r w:rsidRPr="00230CC9">
        <w:rPr>
          <w:rFonts w:ascii="Times New Roman" w:hAnsi="Times New Roman" w:cs="Times New Roman"/>
          <w:b/>
          <w:sz w:val="26"/>
          <w:szCs w:val="26"/>
        </w:rPr>
        <w:t xml:space="preserve">__.__.2017 № __ </w:t>
      </w:r>
      <w:r w:rsidRPr="00230CC9">
        <w:rPr>
          <w:rFonts w:ascii="Times New Roman" w:hAnsi="Times New Roman" w:cs="Times New Roman"/>
          <w:sz w:val="26"/>
          <w:szCs w:val="26"/>
        </w:rPr>
        <w:t>(отменено аналогичное распоряжение от __.__.2015 № __); Порядок осуществления полномочий органом внутреннего муниципального финансового контроля утверждён постановлением Администрации Майского сельского поселения</w:t>
      </w:r>
      <w:r w:rsidRPr="00230CC9">
        <w:rPr>
          <w:rFonts w:ascii="Times New Roman" w:hAnsi="Times New Roman" w:cs="Times New Roman"/>
          <w:color w:val="333333"/>
          <w:sz w:val="26"/>
          <w:szCs w:val="26"/>
          <w:bdr w:val="none" w:sz="0" w:space="0" w:color="auto" w:frame="1"/>
          <w:lang w:eastAsia="ru-RU"/>
        </w:rPr>
        <w:t xml:space="preserve"> </w:t>
      </w:r>
      <w:r w:rsidRPr="00230CC9">
        <w:rPr>
          <w:rFonts w:ascii="Times New Roman" w:hAnsi="Times New Roman" w:cs="Times New Roman"/>
          <w:b/>
          <w:color w:val="333333"/>
          <w:sz w:val="26"/>
          <w:szCs w:val="26"/>
          <w:bdr w:val="none" w:sz="0" w:space="0" w:color="auto" w:frame="1"/>
          <w:lang w:eastAsia="ru-RU"/>
        </w:rPr>
        <w:t xml:space="preserve">от </w:t>
      </w:r>
      <w:r w:rsidRPr="00230CC9">
        <w:rPr>
          <w:rFonts w:ascii="Times New Roman" w:hAnsi="Times New Roman" w:cs="Times New Roman"/>
          <w:b/>
          <w:sz w:val="26"/>
          <w:szCs w:val="26"/>
        </w:rPr>
        <w:t xml:space="preserve">15.__.201_ № __; </w:t>
      </w:r>
      <w:proofErr w:type="gramStart"/>
      <w:r w:rsidRPr="00230CC9">
        <w:rPr>
          <w:rFonts w:ascii="Times New Roman" w:hAnsi="Times New Roman" w:cs="Times New Roman"/>
          <w:sz w:val="26"/>
          <w:szCs w:val="26"/>
        </w:rPr>
        <w:t xml:space="preserve">Положение о порядке распоряжения и управления имуществом муниципального образования </w:t>
      </w:r>
      <w:r w:rsidRPr="00230CC9">
        <w:rPr>
          <w:rFonts w:ascii="Times New Roman" w:hAnsi="Times New Roman" w:cs="Times New Roman"/>
          <w:bCs/>
          <w:sz w:val="26"/>
          <w:szCs w:val="26"/>
        </w:rPr>
        <w:t>Майского</w:t>
      </w:r>
      <w:r w:rsidRPr="00230CC9">
        <w:rPr>
          <w:rFonts w:ascii="Times New Roman" w:hAnsi="Times New Roman" w:cs="Times New Roman"/>
          <w:sz w:val="26"/>
          <w:szCs w:val="26"/>
        </w:rPr>
        <w:t xml:space="preserve"> сельского поселения утверждено решением Совета </w:t>
      </w:r>
      <w:r w:rsidRPr="00230CC9">
        <w:rPr>
          <w:rFonts w:ascii="Times New Roman" w:hAnsi="Times New Roman" w:cs="Times New Roman"/>
          <w:bCs/>
          <w:sz w:val="26"/>
          <w:szCs w:val="26"/>
        </w:rPr>
        <w:t>Майского</w:t>
      </w:r>
      <w:r w:rsidRPr="00230CC9">
        <w:rPr>
          <w:rFonts w:ascii="Times New Roman" w:hAnsi="Times New Roman" w:cs="Times New Roman"/>
          <w:sz w:val="26"/>
          <w:szCs w:val="26"/>
        </w:rPr>
        <w:t xml:space="preserve"> сельского поселения </w:t>
      </w:r>
      <w:r w:rsidRPr="00230CC9">
        <w:rPr>
          <w:rFonts w:ascii="Times New Roman" w:hAnsi="Times New Roman" w:cs="Times New Roman"/>
          <w:b/>
          <w:sz w:val="26"/>
          <w:szCs w:val="26"/>
        </w:rPr>
        <w:t xml:space="preserve">от __.__.2006 № __ </w:t>
      </w:r>
      <w:r w:rsidRPr="00230CC9">
        <w:rPr>
          <w:rFonts w:ascii="Times New Roman" w:hAnsi="Times New Roman" w:cs="Times New Roman"/>
          <w:sz w:val="26"/>
          <w:szCs w:val="26"/>
        </w:rPr>
        <w:t xml:space="preserve">(далее - Положение о порядке распоряжения и управления имуществом); Учётная политика по Администрации </w:t>
      </w:r>
      <w:r w:rsidRPr="00230CC9">
        <w:rPr>
          <w:rFonts w:ascii="Times New Roman" w:hAnsi="Times New Roman" w:cs="Times New Roman"/>
          <w:bCs/>
          <w:sz w:val="26"/>
          <w:szCs w:val="26"/>
        </w:rPr>
        <w:t>Майского</w:t>
      </w:r>
      <w:r w:rsidRPr="00230CC9">
        <w:rPr>
          <w:rFonts w:ascii="Times New Roman" w:hAnsi="Times New Roman" w:cs="Times New Roman"/>
          <w:sz w:val="26"/>
          <w:szCs w:val="26"/>
        </w:rPr>
        <w:t xml:space="preserve"> сельского поселения на 2017 год утверждена распоряжением Администрации </w:t>
      </w:r>
      <w:r w:rsidRPr="00230CC9">
        <w:rPr>
          <w:rFonts w:ascii="Times New Roman" w:hAnsi="Times New Roman" w:cs="Times New Roman"/>
          <w:bCs/>
          <w:sz w:val="26"/>
          <w:szCs w:val="26"/>
        </w:rPr>
        <w:t>Майского</w:t>
      </w:r>
      <w:r w:rsidRPr="00230CC9">
        <w:rPr>
          <w:rFonts w:ascii="Times New Roman" w:hAnsi="Times New Roman" w:cs="Times New Roman"/>
          <w:sz w:val="26"/>
          <w:szCs w:val="26"/>
        </w:rPr>
        <w:t xml:space="preserve"> сельского поселения </w:t>
      </w:r>
      <w:r w:rsidRPr="00230CC9">
        <w:rPr>
          <w:rFonts w:ascii="Times New Roman" w:hAnsi="Times New Roman" w:cs="Times New Roman"/>
          <w:b/>
          <w:sz w:val="26"/>
          <w:szCs w:val="26"/>
        </w:rPr>
        <w:t>от __.__.2017 № б/н</w:t>
      </w:r>
      <w:r w:rsidRPr="00230CC9">
        <w:rPr>
          <w:rFonts w:ascii="Times New Roman" w:hAnsi="Times New Roman" w:cs="Times New Roman"/>
          <w:sz w:val="26"/>
          <w:szCs w:val="26"/>
        </w:rPr>
        <w:t xml:space="preserve"> (далее – Учётная политика);</w:t>
      </w:r>
      <w:proofErr w:type="gramEnd"/>
      <w:r w:rsidRPr="00230CC9">
        <w:rPr>
          <w:rFonts w:ascii="Times New Roman" w:hAnsi="Times New Roman" w:cs="Times New Roman"/>
          <w:sz w:val="26"/>
          <w:szCs w:val="26"/>
        </w:rPr>
        <w:t xml:space="preserve"> Положение о порядке списания муниципального имущества в муниципальном образовании «</w:t>
      </w:r>
      <w:r w:rsidRPr="00230CC9">
        <w:rPr>
          <w:rFonts w:ascii="Times New Roman" w:hAnsi="Times New Roman" w:cs="Times New Roman"/>
          <w:bCs/>
          <w:sz w:val="26"/>
          <w:szCs w:val="26"/>
        </w:rPr>
        <w:t>Майское</w:t>
      </w:r>
      <w:r w:rsidRPr="00230CC9">
        <w:rPr>
          <w:rFonts w:ascii="Times New Roman" w:hAnsi="Times New Roman" w:cs="Times New Roman"/>
          <w:sz w:val="26"/>
          <w:szCs w:val="26"/>
        </w:rPr>
        <w:t xml:space="preserve"> сельское поселение» утверждено решением Совета </w:t>
      </w:r>
      <w:r w:rsidRPr="00230CC9">
        <w:rPr>
          <w:rFonts w:ascii="Times New Roman" w:hAnsi="Times New Roman" w:cs="Times New Roman"/>
          <w:bCs/>
          <w:sz w:val="26"/>
          <w:szCs w:val="26"/>
        </w:rPr>
        <w:t>Майского</w:t>
      </w:r>
      <w:r w:rsidRPr="00230CC9">
        <w:rPr>
          <w:rFonts w:ascii="Times New Roman" w:hAnsi="Times New Roman" w:cs="Times New Roman"/>
          <w:sz w:val="26"/>
          <w:szCs w:val="26"/>
        </w:rPr>
        <w:t xml:space="preserve"> сельского поселения </w:t>
      </w:r>
      <w:r w:rsidRPr="00230CC9">
        <w:rPr>
          <w:rFonts w:ascii="Times New Roman" w:hAnsi="Times New Roman" w:cs="Times New Roman"/>
          <w:b/>
          <w:sz w:val="26"/>
          <w:szCs w:val="26"/>
        </w:rPr>
        <w:t xml:space="preserve">от __.__.2014 № __ </w:t>
      </w:r>
      <w:r w:rsidRPr="00230CC9">
        <w:rPr>
          <w:rFonts w:ascii="Times New Roman" w:hAnsi="Times New Roman" w:cs="Times New Roman"/>
          <w:sz w:val="26"/>
          <w:szCs w:val="26"/>
        </w:rPr>
        <w:t xml:space="preserve">(далее – Положение о порядке списания муниципального имущества, решение от __.__.2014 № __); Порядок инвентаризационного и аналитического учёта объектов, составляющих муниципальную казну» утверждён постановлением Администрации поселения </w:t>
      </w:r>
      <w:r w:rsidRPr="00230CC9">
        <w:rPr>
          <w:rFonts w:ascii="Times New Roman" w:hAnsi="Times New Roman" w:cs="Times New Roman"/>
          <w:b/>
          <w:sz w:val="26"/>
          <w:szCs w:val="26"/>
        </w:rPr>
        <w:t>от __.__.2014 № __</w:t>
      </w:r>
      <w:r w:rsidRPr="00230CC9">
        <w:rPr>
          <w:rFonts w:ascii="Times New Roman" w:hAnsi="Times New Roman" w:cs="Times New Roman"/>
          <w:sz w:val="26"/>
          <w:szCs w:val="26"/>
        </w:rPr>
        <w:t>; Положение о Реестре муниципальной собственности МО «</w:t>
      </w:r>
      <w:r w:rsidRPr="00230CC9">
        <w:rPr>
          <w:rFonts w:ascii="Times New Roman" w:hAnsi="Times New Roman" w:cs="Times New Roman"/>
          <w:bCs/>
          <w:sz w:val="26"/>
          <w:szCs w:val="26"/>
        </w:rPr>
        <w:t>Майское</w:t>
      </w:r>
      <w:r w:rsidRPr="00230CC9">
        <w:rPr>
          <w:rFonts w:ascii="Times New Roman" w:hAnsi="Times New Roman" w:cs="Times New Roman"/>
          <w:sz w:val="26"/>
          <w:szCs w:val="26"/>
        </w:rPr>
        <w:t xml:space="preserve"> сельское поселение» утверждённое решением Совета </w:t>
      </w:r>
      <w:r w:rsidRPr="00230CC9">
        <w:rPr>
          <w:rFonts w:ascii="Times New Roman" w:hAnsi="Times New Roman" w:cs="Times New Roman"/>
          <w:bCs/>
          <w:sz w:val="26"/>
          <w:szCs w:val="26"/>
        </w:rPr>
        <w:t>Майского</w:t>
      </w:r>
      <w:r w:rsidRPr="00230CC9">
        <w:rPr>
          <w:rFonts w:ascii="Times New Roman" w:hAnsi="Times New Roman" w:cs="Times New Roman"/>
          <w:sz w:val="26"/>
          <w:szCs w:val="26"/>
        </w:rPr>
        <w:t xml:space="preserve"> сельского поселение» </w:t>
      </w:r>
      <w:r w:rsidRPr="00230CC9">
        <w:rPr>
          <w:rFonts w:ascii="Times New Roman" w:hAnsi="Times New Roman" w:cs="Times New Roman"/>
          <w:b/>
          <w:sz w:val="26"/>
          <w:szCs w:val="26"/>
        </w:rPr>
        <w:t>от __.__.2014 № __</w:t>
      </w:r>
      <w:r w:rsidRPr="00230CC9">
        <w:rPr>
          <w:rFonts w:ascii="Times New Roman" w:hAnsi="Times New Roman" w:cs="Times New Roman"/>
          <w:sz w:val="26"/>
          <w:szCs w:val="26"/>
        </w:rPr>
        <w:t>.</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Перечень не представленных (не принятых) муниципальных нормативных правовых актов:</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b/>
          <w:color w:val="000000"/>
          <w:sz w:val="26"/>
          <w:szCs w:val="26"/>
        </w:rPr>
        <w:t>П</w:t>
      </w:r>
      <w:r w:rsidRPr="00230CC9">
        <w:rPr>
          <w:rFonts w:ascii="Times New Roman" w:hAnsi="Times New Roman" w:cs="Times New Roman"/>
          <w:color w:val="000000"/>
          <w:sz w:val="26"/>
          <w:szCs w:val="26"/>
        </w:rPr>
        <w:t xml:space="preserve">еречень получателей бюджетных средств, подведомственных Главному распорядителю бюджетных средств МКУ Администрация </w:t>
      </w:r>
      <w:r w:rsidRPr="00230CC9">
        <w:rPr>
          <w:rFonts w:ascii="Times New Roman" w:hAnsi="Times New Roman" w:cs="Times New Roman"/>
          <w:sz w:val="26"/>
          <w:szCs w:val="26"/>
        </w:rPr>
        <w:t>Майского</w:t>
      </w:r>
      <w:r w:rsidRPr="00230CC9">
        <w:rPr>
          <w:rFonts w:ascii="Times New Roman" w:hAnsi="Times New Roman" w:cs="Times New Roman"/>
          <w:color w:val="000000"/>
          <w:sz w:val="26"/>
          <w:szCs w:val="26"/>
        </w:rPr>
        <w:t xml:space="preserve"> сельского поселения; </w:t>
      </w:r>
      <w:r w:rsidRPr="00230CC9">
        <w:rPr>
          <w:rFonts w:ascii="Times New Roman" w:hAnsi="Times New Roman" w:cs="Times New Roman"/>
          <w:b/>
          <w:sz w:val="26"/>
          <w:szCs w:val="26"/>
        </w:rPr>
        <w:t>П</w:t>
      </w:r>
      <w:r w:rsidRPr="00230CC9">
        <w:rPr>
          <w:rFonts w:ascii="Times New Roman" w:hAnsi="Times New Roman" w:cs="Times New Roman"/>
          <w:sz w:val="26"/>
          <w:szCs w:val="26"/>
        </w:rPr>
        <w:t xml:space="preserve">остановление Администрации Майского сельского поселения «Об утверждении муниципального задания Муниципальному казённому учреждению культуры «Майского досуговый центр»; </w:t>
      </w:r>
      <w:r w:rsidRPr="00230CC9">
        <w:rPr>
          <w:rFonts w:ascii="Times New Roman" w:hAnsi="Times New Roman" w:cs="Times New Roman"/>
          <w:b/>
          <w:sz w:val="26"/>
          <w:szCs w:val="26"/>
        </w:rPr>
        <w:t>П</w:t>
      </w:r>
      <w:r w:rsidRPr="00230CC9">
        <w:rPr>
          <w:rFonts w:ascii="Times New Roman" w:hAnsi="Times New Roman" w:cs="Times New Roman"/>
          <w:sz w:val="26"/>
          <w:szCs w:val="26"/>
        </w:rPr>
        <w:t>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w:t>
      </w:r>
      <w:proofErr w:type="gramEnd"/>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П</w:t>
      </w:r>
      <w:r w:rsidRPr="00230CC9">
        <w:rPr>
          <w:rFonts w:ascii="Times New Roman" w:hAnsi="Times New Roman" w:cs="Times New Roman"/>
          <w:sz w:val="26"/>
          <w:szCs w:val="26"/>
        </w:rPr>
        <w:t xml:space="preserve">оложение о порядке исключения из реестра муниципального имущества </w:t>
      </w:r>
      <w:r w:rsidRPr="00230CC9">
        <w:rPr>
          <w:rFonts w:ascii="Times New Roman" w:hAnsi="Times New Roman" w:cs="Times New Roman"/>
          <w:bCs/>
          <w:sz w:val="26"/>
          <w:szCs w:val="26"/>
        </w:rPr>
        <w:t>Майского</w:t>
      </w:r>
      <w:r w:rsidRPr="00230CC9">
        <w:rPr>
          <w:rFonts w:ascii="Times New Roman" w:hAnsi="Times New Roman" w:cs="Times New Roman"/>
          <w:sz w:val="26"/>
          <w:szCs w:val="26"/>
        </w:rPr>
        <w:t xml:space="preserve"> сельского поселения в связи с его списанием; </w:t>
      </w:r>
      <w:r w:rsidRPr="00230CC9">
        <w:rPr>
          <w:rFonts w:ascii="Times New Roman" w:hAnsi="Times New Roman" w:cs="Times New Roman"/>
          <w:b/>
          <w:sz w:val="26"/>
          <w:szCs w:val="26"/>
        </w:rPr>
        <w:t>О</w:t>
      </w:r>
      <w:r w:rsidRPr="00230CC9">
        <w:rPr>
          <w:rFonts w:ascii="Times New Roman" w:hAnsi="Times New Roman" w:cs="Times New Roman"/>
          <w:sz w:val="26"/>
          <w:szCs w:val="26"/>
        </w:rPr>
        <w:t xml:space="preserve">б установлении размера стоимости движимого имущества, подлежащего включению в Реестр муниципального имущества муниципального образования </w:t>
      </w:r>
      <w:r w:rsidRPr="00230CC9">
        <w:rPr>
          <w:rFonts w:ascii="Times New Roman" w:hAnsi="Times New Roman" w:cs="Times New Roman"/>
          <w:bCs/>
          <w:sz w:val="26"/>
          <w:szCs w:val="26"/>
        </w:rPr>
        <w:t>Майское</w:t>
      </w:r>
      <w:r w:rsidRPr="00230CC9">
        <w:rPr>
          <w:rFonts w:ascii="Times New Roman" w:hAnsi="Times New Roman" w:cs="Times New Roman"/>
          <w:sz w:val="26"/>
          <w:szCs w:val="26"/>
        </w:rPr>
        <w:t xml:space="preserve"> сельское поселение»; Учетная политика МКУК «</w:t>
      </w:r>
      <w:r w:rsidRPr="00230CC9">
        <w:rPr>
          <w:rFonts w:ascii="Times New Roman" w:hAnsi="Times New Roman" w:cs="Times New Roman"/>
          <w:bCs/>
          <w:sz w:val="26"/>
          <w:szCs w:val="26"/>
        </w:rPr>
        <w:t>Майский</w:t>
      </w:r>
      <w:r w:rsidRPr="00230CC9">
        <w:rPr>
          <w:rFonts w:ascii="Times New Roman" w:hAnsi="Times New Roman" w:cs="Times New Roman"/>
          <w:sz w:val="26"/>
          <w:szCs w:val="26"/>
        </w:rPr>
        <w:t xml:space="preserve"> досуговый центр».</w:t>
      </w:r>
    </w:p>
    <w:p w:rsidR="0058597D" w:rsidRPr="00230CC9" w:rsidRDefault="0058597D" w:rsidP="00230CC9">
      <w:pPr>
        <w:spacing w:after="0" w:line="288" w:lineRule="auto"/>
        <w:ind w:firstLine="567"/>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Перечень представленных проверяемым объектом документов и материалов:</w:t>
      </w:r>
    </w:p>
    <w:p w:rsidR="0058597D" w:rsidRPr="00230CC9" w:rsidRDefault="0058597D" w:rsidP="00230CC9">
      <w:pPr>
        <w:spacing w:after="0" w:line="288" w:lineRule="auto"/>
        <w:ind w:firstLine="567"/>
        <w:jc w:val="both"/>
        <w:rPr>
          <w:rFonts w:ascii="Times New Roman" w:hAnsi="Times New Roman" w:cs="Times New Roman"/>
          <w:bCs/>
          <w:sz w:val="26"/>
          <w:szCs w:val="26"/>
        </w:rPr>
      </w:pPr>
      <w:proofErr w:type="gramStart"/>
      <w:r w:rsidRPr="00230CC9">
        <w:rPr>
          <w:rFonts w:ascii="Times New Roman" w:hAnsi="Times New Roman" w:cs="Times New Roman"/>
          <w:bCs/>
          <w:sz w:val="26"/>
          <w:szCs w:val="26"/>
        </w:rPr>
        <w:t>Решения, принимаемые депутатами о бюджете МО «</w:t>
      </w:r>
      <w:r w:rsidRPr="00230CC9">
        <w:rPr>
          <w:rFonts w:ascii="Times New Roman" w:hAnsi="Times New Roman" w:cs="Times New Roman"/>
          <w:sz w:val="26"/>
          <w:szCs w:val="26"/>
        </w:rPr>
        <w:t>Майское</w:t>
      </w:r>
      <w:r w:rsidRPr="00230CC9">
        <w:rPr>
          <w:rFonts w:ascii="Times New Roman" w:hAnsi="Times New Roman" w:cs="Times New Roman"/>
          <w:bCs/>
          <w:sz w:val="26"/>
          <w:szCs w:val="26"/>
        </w:rPr>
        <w:t xml:space="preserve"> сельское поселение» на 2017 и 2018 годы; Сводная бюджетная роспись на 2017 финансовый год; Реестр у</w:t>
      </w:r>
      <w:r w:rsidRPr="00230CC9">
        <w:rPr>
          <w:rFonts w:ascii="Times New Roman" w:hAnsi="Times New Roman" w:cs="Times New Roman"/>
          <w:sz w:val="26"/>
          <w:szCs w:val="26"/>
        </w:rPr>
        <w:t xml:space="preserve">ведомлений о доведённых бюджетных ассигнованиях и лимитах бюджетных обязательств на 2017 финансовый год; Справки об изменении сводной бюджетной росписи и лимитов бюджетных обязательств на 2017 финансовый год; </w:t>
      </w:r>
      <w:r w:rsidRPr="00230CC9">
        <w:rPr>
          <w:rFonts w:ascii="Times New Roman" w:hAnsi="Times New Roman" w:cs="Times New Roman"/>
          <w:bCs/>
          <w:sz w:val="26"/>
          <w:szCs w:val="26"/>
        </w:rPr>
        <w:t xml:space="preserve">Бюджетная смета в целом по поселению на 2017 </w:t>
      </w:r>
      <w:r w:rsidRPr="00230CC9">
        <w:rPr>
          <w:rFonts w:ascii="Times New Roman" w:hAnsi="Times New Roman" w:cs="Times New Roman"/>
          <w:sz w:val="26"/>
          <w:szCs w:val="26"/>
        </w:rPr>
        <w:t>финансовый</w:t>
      </w:r>
      <w:r w:rsidRPr="00230CC9">
        <w:rPr>
          <w:rFonts w:ascii="Times New Roman" w:hAnsi="Times New Roman" w:cs="Times New Roman"/>
          <w:bCs/>
          <w:sz w:val="26"/>
          <w:szCs w:val="26"/>
        </w:rPr>
        <w:t xml:space="preserve"> год;</w:t>
      </w:r>
      <w:proofErr w:type="gramEnd"/>
      <w:r w:rsidRPr="00230CC9">
        <w:rPr>
          <w:rFonts w:ascii="Times New Roman" w:hAnsi="Times New Roman" w:cs="Times New Roman"/>
          <w:bCs/>
          <w:sz w:val="26"/>
          <w:szCs w:val="26"/>
        </w:rPr>
        <w:t xml:space="preserve"> Кассовые планы по расходам на 2017 </w:t>
      </w:r>
      <w:r w:rsidRPr="00230CC9">
        <w:rPr>
          <w:rFonts w:ascii="Times New Roman" w:hAnsi="Times New Roman" w:cs="Times New Roman"/>
          <w:sz w:val="26"/>
          <w:szCs w:val="26"/>
        </w:rPr>
        <w:t>финансовый</w:t>
      </w:r>
      <w:r w:rsidRPr="00230CC9">
        <w:rPr>
          <w:rFonts w:ascii="Times New Roman" w:hAnsi="Times New Roman" w:cs="Times New Roman"/>
          <w:bCs/>
          <w:sz w:val="26"/>
          <w:szCs w:val="26"/>
        </w:rPr>
        <w:t xml:space="preserve"> год и изменения к нему; Решение Совета поселения об исполнении бюджета за 2017 финансовый год; Годовая бюджетная отчётность за 2017 финансовый год; </w:t>
      </w:r>
      <w:r w:rsidRPr="00230CC9">
        <w:rPr>
          <w:rFonts w:ascii="Times New Roman" w:hAnsi="Times New Roman" w:cs="Times New Roman"/>
          <w:sz w:val="26"/>
          <w:szCs w:val="26"/>
        </w:rPr>
        <w:t>документы бухгалтерского учета; база программного продукта 1С Предприятие 8.2 (далее – программный продукт «1С Предприятие»).</w:t>
      </w:r>
    </w:p>
    <w:p w:rsidR="0058597D" w:rsidRPr="00230CC9" w:rsidRDefault="0058597D" w:rsidP="00230CC9">
      <w:pPr>
        <w:spacing w:after="0" w:line="288" w:lineRule="auto"/>
        <w:ind w:firstLine="567"/>
        <w:jc w:val="both"/>
        <w:rPr>
          <w:rFonts w:ascii="Times New Roman" w:hAnsi="Times New Roman" w:cs="Times New Roman"/>
          <w:bCs/>
          <w:sz w:val="26"/>
          <w:szCs w:val="26"/>
        </w:rPr>
      </w:pPr>
    </w:p>
    <w:p w:rsidR="0058597D" w:rsidRPr="00230CC9" w:rsidRDefault="0058597D" w:rsidP="00230CC9">
      <w:pPr>
        <w:pStyle w:val="af9"/>
        <w:spacing w:after="0" w:line="288" w:lineRule="auto"/>
        <w:ind w:firstLine="567"/>
        <w:rPr>
          <w:b/>
          <w:sz w:val="26"/>
          <w:szCs w:val="26"/>
        </w:rPr>
      </w:pPr>
      <w:r w:rsidRPr="00230CC9">
        <w:rPr>
          <w:b/>
          <w:sz w:val="26"/>
          <w:szCs w:val="26"/>
        </w:rPr>
        <w:t>Перечень не представленных проверяемых объектом документов и материалов:</w:t>
      </w:r>
    </w:p>
    <w:p w:rsidR="0058597D" w:rsidRPr="00230CC9" w:rsidRDefault="0058597D" w:rsidP="00230CC9">
      <w:pPr>
        <w:spacing w:after="0" w:line="288" w:lineRule="auto"/>
        <w:ind w:firstLine="567"/>
        <w:jc w:val="both"/>
        <w:rPr>
          <w:rFonts w:ascii="Times New Roman" w:hAnsi="Times New Roman" w:cs="Times New Roman"/>
          <w:bCs/>
          <w:sz w:val="26"/>
          <w:szCs w:val="26"/>
        </w:rPr>
      </w:pPr>
      <w:r w:rsidRPr="00230CC9">
        <w:rPr>
          <w:rFonts w:ascii="Times New Roman" w:hAnsi="Times New Roman" w:cs="Times New Roman"/>
          <w:sz w:val="26"/>
          <w:szCs w:val="26"/>
        </w:rPr>
        <w:t xml:space="preserve">Реестр </w:t>
      </w:r>
      <w:r w:rsidRPr="00230CC9">
        <w:rPr>
          <w:rFonts w:ascii="Times New Roman" w:hAnsi="Times New Roman" w:cs="Times New Roman"/>
          <w:bCs/>
          <w:sz w:val="26"/>
          <w:szCs w:val="26"/>
        </w:rPr>
        <w:t>расходных обязательств на 2017 год; Бюджетная роспись главного распорядителя бюджетных средств на 2017 финансовый год; Муниципальное задание на 2017 год, Отчёт об исполнении Муниципального задания,</w:t>
      </w:r>
      <w:r w:rsidRPr="00230CC9">
        <w:rPr>
          <w:rFonts w:ascii="Times New Roman" w:hAnsi="Times New Roman" w:cs="Times New Roman"/>
          <w:sz w:val="26"/>
          <w:szCs w:val="26"/>
        </w:rPr>
        <w:t xml:space="preserve"> </w:t>
      </w:r>
      <w:r w:rsidRPr="00230CC9">
        <w:rPr>
          <w:rFonts w:ascii="Times New Roman" w:hAnsi="Times New Roman" w:cs="Times New Roman"/>
          <w:bCs/>
          <w:sz w:val="26"/>
          <w:szCs w:val="26"/>
        </w:rPr>
        <w:t xml:space="preserve">Бюджетная смета Администрации </w:t>
      </w:r>
      <w:r w:rsidRPr="00230CC9">
        <w:rPr>
          <w:rFonts w:ascii="Times New Roman" w:hAnsi="Times New Roman" w:cs="Times New Roman"/>
          <w:sz w:val="26"/>
          <w:szCs w:val="26"/>
        </w:rPr>
        <w:t>Майского</w:t>
      </w:r>
      <w:r w:rsidRPr="00230CC9">
        <w:rPr>
          <w:rFonts w:ascii="Times New Roman" w:hAnsi="Times New Roman" w:cs="Times New Roman"/>
          <w:bCs/>
          <w:sz w:val="26"/>
          <w:szCs w:val="26"/>
        </w:rPr>
        <w:t xml:space="preserve"> сельского поселения на 2017 </w:t>
      </w:r>
      <w:r w:rsidRPr="00230CC9">
        <w:rPr>
          <w:rFonts w:ascii="Times New Roman" w:hAnsi="Times New Roman" w:cs="Times New Roman"/>
          <w:sz w:val="26"/>
          <w:szCs w:val="26"/>
        </w:rPr>
        <w:t>финансовый</w:t>
      </w:r>
      <w:r w:rsidRPr="00230CC9">
        <w:rPr>
          <w:rFonts w:ascii="Times New Roman" w:hAnsi="Times New Roman" w:cs="Times New Roman"/>
          <w:bCs/>
          <w:sz w:val="26"/>
          <w:szCs w:val="26"/>
        </w:rPr>
        <w:t xml:space="preserve"> год; Бюджетная смета </w:t>
      </w:r>
      <w:r w:rsidRPr="00230CC9">
        <w:rPr>
          <w:rFonts w:ascii="Times New Roman" w:hAnsi="Times New Roman" w:cs="Times New Roman"/>
          <w:sz w:val="26"/>
          <w:szCs w:val="26"/>
        </w:rPr>
        <w:t xml:space="preserve">муниципального казённого учреждения культуры «Майский досуговый центр» </w:t>
      </w:r>
      <w:r w:rsidRPr="00230CC9">
        <w:rPr>
          <w:rFonts w:ascii="Times New Roman" w:hAnsi="Times New Roman" w:cs="Times New Roman"/>
          <w:bCs/>
          <w:sz w:val="26"/>
          <w:szCs w:val="26"/>
        </w:rPr>
        <w:t xml:space="preserve">на 2017 </w:t>
      </w:r>
      <w:r w:rsidRPr="00230CC9">
        <w:rPr>
          <w:rFonts w:ascii="Times New Roman" w:hAnsi="Times New Roman" w:cs="Times New Roman"/>
          <w:sz w:val="26"/>
          <w:szCs w:val="26"/>
        </w:rPr>
        <w:t>финансовый</w:t>
      </w:r>
      <w:r w:rsidRPr="00230CC9">
        <w:rPr>
          <w:rFonts w:ascii="Times New Roman" w:hAnsi="Times New Roman" w:cs="Times New Roman"/>
          <w:bCs/>
          <w:sz w:val="26"/>
          <w:szCs w:val="26"/>
        </w:rPr>
        <w:t xml:space="preserve"> год; Отчётность об исполнении бюджета за первый квартал, полугодие, 9 месяцев 2017 финансового года; </w:t>
      </w:r>
      <w:r w:rsidRPr="00230CC9">
        <w:rPr>
          <w:rFonts w:ascii="Times New Roman" w:hAnsi="Times New Roman" w:cs="Times New Roman"/>
          <w:sz w:val="26"/>
          <w:szCs w:val="26"/>
        </w:rPr>
        <w:t xml:space="preserve">Материалы проверок по проведённым мероприятиям в 2017 году в рамках осуществления внутреннего финансового контроля и внутреннего финансового аудита. </w:t>
      </w:r>
      <w:r w:rsidRPr="00230CC9">
        <w:rPr>
          <w:rFonts w:ascii="Times New Roman" w:hAnsi="Times New Roman" w:cs="Times New Roman"/>
          <w:bCs/>
          <w:sz w:val="26"/>
          <w:szCs w:val="26"/>
        </w:rPr>
        <w:t>Выписка из Реестра муниципального имущества муниципального образования «Майское сельское поселение» на 01.01.2018.</w:t>
      </w:r>
    </w:p>
    <w:p w:rsidR="0058597D" w:rsidRPr="00230CC9" w:rsidRDefault="0058597D" w:rsidP="00230CC9">
      <w:pPr>
        <w:spacing w:after="0" w:line="288" w:lineRule="auto"/>
        <w:ind w:firstLine="567"/>
        <w:rPr>
          <w:rFonts w:ascii="Times New Roman" w:hAnsi="Times New Roman" w:cs="Times New Roman"/>
          <w:bCs/>
          <w:sz w:val="26"/>
          <w:szCs w:val="26"/>
        </w:rPr>
      </w:pP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Описательная часть акта.</w:t>
      </w: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Положение о бюджетном процессе в Майском сельском поселении.</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соответствии с пунктом 3 статьи 34 Устава поселения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Майском сельском поселении с соблюдением требований, установленных Бюджетным </w:t>
      </w:r>
      <w:hyperlink r:id="rId20" w:history="1">
        <w:r w:rsidRPr="00230CC9">
          <w:rPr>
            <w:rFonts w:ascii="Times New Roman" w:hAnsi="Times New Roman" w:cs="Times New Roman"/>
            <w:sz w:val="26"/>
            <w:szCs w:val="26"/>
          </w:rPr>
          <w:t>кодексом</w:t>
        </w:r>
      </w:hyperlink>
      <w:r w:rsidRPr="00230CC9">
        <w:rPr>
          <w:rFonts w:ascii="Times New Roman" w:hAnsi="Times New Roman" w:cs="Times New Roman"/>
          <w:sz w:val="26"/>
          <w:szCs w:val="26"/>
        </w:rPr>
        <w:t xml:space="preserve"> </w:t>
      </w:r>
      <w:r w:rsidRPr="00230CC9">
        <w:rPr>
          <w:rFonts w:ascii="Times New Roman" w:hAnsi="Times New Roman" w:cs="Times New Roman"/>
          <w:color w:val="000000"/>
          <w:sz w:val="26"/>
          <w:szCs w:val="26"/>
        </w:rPr>
        <w:t xml:space="preserve"> Российской Федерации</w:t>
      </w:r>
      <w:r w:rsidRPr="00230CC9">
        <w:rPr>
          <w:rFonts w:ascii="Times New Roman" w:hAnsi="Times New Roman" w:cs="Times New Roman"/>
          <w:sz w:val="26"/>
          <w:szCs w:val="26"/>
        </w:rPr>
        <w:t>».</w:t>
      </w:r>
      <w:proofErr w:type="gramEnd"/>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Положением о бюджетном процессе и принимаемыми депутатами решениями о бюджете муниципального образования «Майское сельское поселение» на очередной финансовый год, Муниципальное </w:t>
      </w:r>
      <w:r w:rsidRPr="00230CC9">
        <w:rPr>
          <w:rFonts w:ascii="Times New Roman" w:hAnsi="Times New Roman" w:cs="Times New Roman"/>
          <w:sz w:val="26"/>
          <w:szCs w:val="26"/>
          <w:u w:val="single"/>
        </w:rPr>
        <w:t>казенное учреждение</w:t>
      </w:r>
      <w:r w:rsidRPr="00230CC9">
        <w:rPr>
          <w:rFonts w:ascii="Times New Roman" w:hAnsi="Times New Roman" w:cs="Times New Roman"/>
          <w:sz w:val="26"/>
          <w:szCs w:val="26"/>
        </w:rPr>
        <w:t xml:space="preserve"> Администрация Майского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Майском сельском поселении решениями о бюджете ежегодно утверждается один главный распорядитель бюджетных средств и один главный администратор источников финансирования дефицита бюджета, которые также обладают полномочиями распорядителя бюджетных средств и администратора источников финансирования дефицита бюджета. Администрация поселения, как один из 4 главных администраторов доходов, также обладает полномочиями администратора доходов.</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Администрацией поселения не предоставлен документ об установлении Перечня получателей бюджетных средств, подведомственных главному распорядителю бюджетных средств - Администрации Майского сельского поселения на 2017 год, что не соответствует подпункту 2 пункта 1 статьи 9 «Бюджетные полномочия главного распорядителя средств местного бюджета» Положения о бюджетном процессе.</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муниципальном образовании «Майское сельское поселение» </w:t>
      </w:r>
      <w:proofErr w:type="gramStart"/>
      <w:r w:rsidRPr="00230CC9">
        <w:rPr>
          <w:rFonts w:ascii="Times New Roman" w:hAnsi="Times New Roman" w:cs="Times New Roman"/>
          <w:sz w:val="26"/>
          <w:szCs w:val="26"/>
        </w:rPr>
        <w:t>созданы и зарегистрированы</w:t>
      </w:r>
      <w:proofErr w:type="gramEnd"/>
      <w:r w:rsidRPr="00230CC9">
        <w:rPr>
          <w:rFonts w:ascii="Times New Roman" w:hAnsi="Times New Roman" w:cs="Times New Roman"/>
          <w:sz w:val="26"/>
          <w:szCs w:val="26"/>
        </w:rPr>
        <w:t xml:space="preserve"> в налоговом органе два казённых учреждения: Администрация Майского сельского поселения и Муниципальное казённое учреждение культуры «Майский досуговый центр».</w:t>
      </w:r>
    </w:p>
    <w:p w:rsidR="0058597D" w:rsidRPr="00230CC9" w:rsidRDefault="0058597D" w:rsidP="00230CC9">
      <w:pPr>
        <w:spacing w:after="0" w:line="288" w:lineRule="auto"/>
        <w:ind w:firstLine="567"/>
        <w:jc w:val="both"/>
        <w:rPr>
          <w:rFonts w:ascii="Times New Roman" w:hAnsi="Times New Roman" w:cs="Times New Roman"/>
          <w:bCs/>
          <w:sz w:val="26"/>
          <w:szCs w:val="26"/>
        </w:rPr>
      </w:pPr>
      <w:r w:rsidRPr="00230CC9">
        <w:rPr>
          <w:rFonts w:ascii="Times New Roman" w:hAnsi="Times New Roman" w:cs="Times New Roman"/>
          <w:sz w:val="26"/>
          <w:szCs w:val="26"/>
        </w:rPr>
        <w:t xml:space="preserve">Администрация поселения, как орган местного самоуправления, разрабатывает </w:t>
      </w:r>
      <w:r w:rsidRPr="00230CC9">
        <w:rPr>
          <w:rFonts w:ascii="Times New Roman" w:hAnsi="Times New Roman" w:cs="Times New Roman"/>
          <w:bCs/>
          <w:sz w:val="26"/>
          <w:szCs w:val="26"/>
        </w:rPr>
        <w:t>Положение о бюджетном процессе в муниципальном образовании «</w:t>
      </w:r>
      <w:r w:rsidRPr="00230CC9">
        <w:rPr>
          <w:rFonts w:ascii="Times New Roman" w:hAnsi="Times New Roman" w:cs="Times New Roman"/>
          <w:sz w:val="26"/>
          <w:szCs w:val="26"/>
        </w:rPr>
        <w:t>Майское</w:t>
      </w:r>
      <w:r w:rsidRPr="00230CC9">
        <w:rPr>
          <w:rFonts w:ascii="Times New Roman" w:hAnsi="Times New Roman" w:cs="Times New Roman"/>
          <w:bCs/>
          <w:sz w:val="26"/>
          <w:szCs w:val="26"/>
        </w:rPr>
        <w:t xml:space="preserve"> сельское поселение» (далее – Положение или Положение о бюджетном процессе), которое утверждается депутатами Совета поселения.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2016 году </w:t>
      </w:r>
      <w:r w:rsidRPr="00230CC9">
        <w:rPr>
          <w:rFonts w:ascii="Times New Roman" w:hAnsi="Times New Roman" w:cs="Times New Roman"/>
          <w:bCs/>
          <w:sz w:val="26"/>
          <w:szCs w:val="26"/>
        </w:rPr>
        <w:t xml:space="preserve">была проведена экспертиза действующего </w:t>
      </w:r>
      <w:r w:rsidRPr="00230CC9">
        <w:rPr>
          <w:rFonts w:ascii="Times New Roman" w:hAnsi="Times New Roman" w:cs="Times New Roman"/>
          <w:sz w:val="26"/>
          <w:szCs w:val="26"/>
        </w:rPr>
        <w:t xml:space="preserve">Положения о бюджетном процессе. На основании проведённого анализа было предложено: доработать действующее Положение с учётом замечаний и предложений,  утвердить его на Совете поселения и копию документа представить Контрольному органу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Решением Совета поселения от 01.__.2016 № __ утверждено новое Положения о бюджетном процессе.</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Анализ этого Положения о бюджетном процессе показал, что оно в целом соответствует статьям Бюджетного кодекса, но имеются отдельные замечания и предложения.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r w:rsidRPr="00230CC9">
        <w:rPr>
          <w:rFonts w:ascii="Times New Roman" w:hAnsi="Times New Roman" w:cs="Times New Roman"/>
          <w:b/>
          <w:sz w:val="26"/>
          <w:szCs w:val="26"/>
        </w:rPr>
        <w:t>статье 13</w:t>
      </w:r>
      <w:r w:rsidRPr="00230CC9">
        <w:rPr>
          <w:rFonts w:ascii="Times New Roman" w:hAnsi="Times New Roman" w:cs="Times New Roman"/>
          <w:sz w:val="26"/>
          <w:szCs w:val="26"/>
        </w:rPr>
        <w:t xml:space="preserve"> «Основы для составления проекта местного бюджета»: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не прописано о том, что проект местного бюджета составляется сроком на </w:t>
      </w:r>
      <w:r w:rsidRPr="00230CC9">
        <w:rPr>
          <w:rFonts w:ascii="Times New Roman" w:hAnsi="Times New Roman" w:cs="Times New Roman"/>
          <w:sz w:val="26"/>
          <w:szCs w:val="26"/>
          <w:u w:val="single"/>
        </w:rPr>
        <w:t>один</w:t>
      </w:r>
      <w:r w:rsidRPr="00230CC9">
        <w:rPr>
          <w:rFonts w:ascii="Times New Roman" w:hAnsi="Times New Roman" w:cs="Times New Roman"/>
          <w:sz w:val="26"/>
          <w:szCs w:val="26"/>
        </w:rPr>
        <w:t xml:space="preserve"> год;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не указано о разработке финансистом и утверждении Главой поселения Среднесрочного финансового плана;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не указано, что Среднесрочный финансовый план составляется на три года и другие предъявляемые к нему требования.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перечне документов, предоставляемых одновременно с проектом решения о местном бюджете пункта _ </w:t>
      </w:r>
      <w:r w:rsidRPr="00230CC9">
        <w:rPr>
          <w:rFonts w:ascii="Times New Roman" w:hAnsi="Times New Roman" w:cs="Times New Roman"/>
          <w:b/>
          <w:sz w:val="26"/>
          <w:szCs w:val="26"/>
        </w:rPr>
        <w:t>статьи 16</w:t>
      </w:r>
      <w:r w:rsidRPr="00230CC9">
        <w:rPr>
          <w:rFonts w:ascii="Times New Roman" w:hAnsi="Times New Roman" w:cs="Times New Roman"/>
          <w:sz w:val="26"/>
          <w:szCs w:val="26"/>
        </w:rPr>
        <w:t xml:space="preserve"> «Внесение проекта решения о местном бюджете на очередной финансовый год на рассмотрение в Совет Майского сельского поселения» отсутствует Среднесрочный финансовый план. На это несоответствие Бюджетному кодексу указывалось при проведении в 2016 году экспертизы проекта решения о бюджете на очередной 2017 финансовый год.</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подпункте _ пункта _ </w:t>
      </w:r>
      <w:r w:rsidRPr="00230CC9">
        <w:rPr>
          <w:rFonts w:ascii="Times New Roman" w:hAnsi="Times New Roman" w:cs="Times New Roman"/>
          <w:b/>
          <w:sz w:val="26"/>
          <w:szCs w:val="26"/>
        </w:rPr>
        <w:t>статьи 29</w:t>
      </w:r>
      <w:r w:rsidRPr="00230CC9">
        <w:rPr>
          <w:rFonts w:ascii="Times New Roman" w:hAnsi="Times New Roman" w:cs="Times New Roman"/>
          <w:sz w:val="26"/>
          <w:szCs w:val="26"/>
        </w:rPr>
        <w:t xml:space="preserve"> «Сводная бюджетная роспись» предусмотрена возможность внесения изменений в Сводную бюджетную роспись без внесения изменений в решение о местном бюджете «в случае перераспределения бюджетных ассигнований между </w:t>
      </w:r>
      <w:r w:rsidRPr="00230CC9">
        <w:rPr>
          <w:rFonts w:ascii="Times New Roman" w:hAnsi="Times New Roman" w:cs="Times New Roman"/>
          <w:sz w:val="26"/>
          <w:szCs w:val="26"/>
          <w:u w:val="single"/>
        </w:rPr>
        <w:t>текущим финансовым годом и плановым периодом</w:t>
      </w:r>
      <w:r w:rsidRPr="00230CC9">
        <w:rPr>
          <w:rFonts w:ascii="Times New Roman" w:hAnsi="Times New Roman" w:cs="Times New Roman"/>
          <w:sz w:val="26"/>
          <w:szCs w:val="26"/>
        </w:rPr>
        <w:t xml:space="preserve"> – в пределах предусмотренного решением о местном бюджете объёма бюджетных ассигнований главному распорядителю бюджетных средств на оказание муниципальных услуг на соответствующий финансовый год».</w:t>
      </w:r>
      <w:proofErr w:type="gramEnd"/>
      <w:r w:rsidRPr="00230CC9">
        <w:rPr>
          <w:rFonts w:ascii="Times New Roman" w:hAnsi="Times New Roman" w:cs="Times New Roman"/>
          <w:sz w:val="26"/>
          <w:szCs w:val="26"/>
        </w:rPr>
        <w:t xml:space="preserve"> Данный подпункт предполагает утверждение бюджета на очередной финансовый год и плановый период. Бюджет муниципального образования «Майское сельское поселение» утверждается только на очередной финансовый год.</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Статья 37</w:t>
      </w:r>
      <w:r w:rsidRPr="00230CC9">
        <w:rPr>
          <w:rFonts w:ascii="Times New Roman" w:hAnsi="Times New Roman" w:cs="Times New Roman"/>
          <w:sz w:val="26"/>
          <w:szCs w:val="26"/>
        </w:rPr>
        <w:t xml:space="preserve"> «Внешняя проверка годового отчёта об исполнении бюджета».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заключённым Соглашением о выполнении внешнего муниципального финансового контроля Контрольный орган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проводит внешнюю проверку Годового отчёта об исполнении бюджета. По результатам проведённой проверки составляет Заключение.</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пункте 2 указано, что внешняя проверка проводится Органом муниципального финансового контроля </w:t>
      </w:r>
      <w:r w:rsidRPr="00230CC9">
        <w:rPr>
          <w:rFonts w:ascii="Times New Roman" w:hAnsi="Times New Roman" w:cs="Times New Roman"/>
          <w:sz w:val="26"/>
          <w:szCs w:val="26"/>
          <w:u w:val="single"/>
        </w:rPr>
        <w:t>без указания срока его проведения</w:t>
      </w:r>
      <w:r w:rsidRPr="00230CC9">
        <w:rPr>
          <w:rFonts w:ascii="Times New Roman" w:hAnsi="Times New Roman" w:cs="Times New Roman"/>
          <w:sz w:val="26"/>
          <w:szCs w:val="26"/>
        </w:rPr>
        <w:t xml:space="preserve">. В пункте 4 указано, что результаты внешней проверки годовой бюджетной отчётности используются Социально-экономическим комитетом </w:t>
      </w:r>
      <w:r w:rsidRPr="00230CC9">
        <w:rPr>
          <w:rFonts w:ascii="Times New Roman" w:hAnsi="Times New Roman" w:cs="Times New Roman"/>
          <w:sz w:val="26"/>
          <w:szCs w:val="26"/>
          <w:u w:val="single"/>
        </w:rPr>
        <w:t>при подготовке Заключения</w:t>
      </w:r>
      <w:r w:rsidRPr="00230CC9">
        <w:rPr>
          <w:rFonts w:ascii="Times New Roman" w:hAnsi="Times New Roman" w:cs="Times New Roman"/>
          <w:sz w:val="26"/>
          <w:szCs w:val="26"/>
        </w:rPr>
        <w:t xml:space="preserve"> в течение </w:t>
      </w:r>
      <w:r w:rsidRPr="00230CC9">
        <w:rPr>
          <w:rFonts w:ascii="Times New Roman" w:hAnsi="Times New Roman" w:cs="Times New Roman"/>
          <w:sz w:val="26"/>
          <w:szCs w:val="26"/>
          <w:u w:val="single"/>
        </w:rPr>
        <w:t>одного месяца</w:t>
      </w:r>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с даты представления</w:t>
      </w:r>
      <w:proofErr w:type="gramEnd"/>
      <w:r w:rsidRPr="00230CC9">
        <w:rPr>
          <w:rFonts w:ascii="Times New Roman" w:hAnsi="Times New Roman" w:cs="Times New Roman"/>
          <w:sz w:val="26"/>
          <w:szCs w:val="26"/>
        </w:rPr>
        <w:t xml:space="preserve"> отчёта в Совет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Бюджетным кодексом Контрольно-счётный орган обязан на основании проведённой проверки составить Заключение.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Статья 38</w:t>
      </w:r>
      <w:r w:rsidRPr="00230CC9">
        <w:rPr>
          <w:rFonts w:ascii="Times New Roman" w:hAnsi="Times New Roman" w:cs="Times New Roman"/>
          <w:sz w:val="26"/>
          <w:szCs w:val="26"/>
        </w:rPr>
        <w:t xml:space="preserve"> «Рассмотрение Советом Майского сельского поселения годового отчета об исполнении бюджета за отчетный финансовый год».</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пункте 1 указано, что Заключение в Совет поселения поступает от  Органа муниципального финансового контроля, что не соответствует пункту 4 статьи 37.</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пункте 2 указано, что на заседании Совета поселения заслушивается доклад руководителя Органа муниципального финансового контроля о Заключении на </w:t>
      </w:r>
      <w:proofErr w:type="gramStart"/>
      <w:r w:rsidRPr="00230CC9">
        <w:rPr>
          <w:rFonts w:ascii="Times New Roman" w:hAnsi="Times New Roman" w:cs="Times New Roman"/>
          <w:sz w:val="26"/>
          <w:szCs w:val="26"/>
        </w:rPr>
        <w:t>отчёт</w:t>
      </w:r>
      <w:proofErr w:type="gramEnd"/>
      <w:r w:rsidRPr="00230CC9">
        <w:rPr>
          <w:rFonts w:ascii="Times New Roman" w:hAnsi="Times New Roman" w:cs="Times New Roman"/>
          <w:sz w:val="26"/>
          <w:szCs w:val="26"/>
        </w:rPr>
        <w:t xml:space="preserve"> об исполнении бюджета. Контрольный орган не видит в </w:t>
      </w:r>
      <w:proofErr w:type="gramStart"/>
      <w:r w:rsidRPr="00230CC9">
        <w:rPr>
          <w:rFonts w:ascii="Times New Roman" w:hAnsi="Times New Roman" w:cs="Times New Roman"/>
          <w:sz w:val="26"/>
          <w:szCs w:val="26"/>
        </w:rPr>
        <w:t>этом</w:t>
      </w:r>
      <w:proofErr w:type="gramEnd"/>
      <w:r w:rsidRPr="00230CC9">
        <w:rPr>
          <w:rFonts w:ascii="Times New Roman" w:hAnsi="Times New Roman" w:cs="Times New Roman"/>
          <w:sz w:val="26"/>
          <w:szCs w:val="26"/>
        </w:rPr>
        <w:t xml:space="preserve"> большой необходимости, а принимая во внимание сложную транспортную доступность и большие командировочные расходы, предлагает с докладом о составленном Контрольным органом Заключении выступить специалисту 1 категории (финансисту) Администрации поселения.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Остальные отдельные замечания к статьям Положения о бюджетном процессе приведены ниже по тексту.</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Просим доработать действующее Положение о бюджетном процессе.</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Реестр расходных обязательств муниципального образования «Майское сельское поселение» (далее – Реестр, Реестр расходных обязательств).</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соответствии с пунктом _ статьи 7 Положения о бюджетном процессе в полномочия Администрации поселения входит установление Порядка ведения Реестра расходных обязательств. В соответствии с пунктом _ статьи 8 Положения в полномочия специалиста 1 категории (финансиста) Администрации поселения входит ведение Реестра расходных обязательств муниципального образования «Майское сельское поселение». В соответствии с </w:t>
      </w:r>
      <w:r w:rsidRPr="00230CC9">
        <w:rPr>
          <w:color w:val="000000"/>
          <w:sz w:val="26"/>
          <w:szCs w:val="26"/>
          <w:shd w:val="clear" w:color="auto" w:fill="FFFFFF"/>
        </w:rPr>
        <w:t>подпунктом _ пункта _ статьи 9 Положения в полномочия главного распорядителя бюджетных сре</w:t>
      </w:r>
      <w:proofErr w:type="gramStart"/>
      <w:r w:rsidRPr="00230CC9">
        <w:rPr>
          <w:color w:val="000000"/>
          <w:sz w:val="26"/>
          <w:szCs w:val="26"/>
          <w:shd w:val="clear" w:color="auto" w:fill="FFFFFF"/>
        </w:rPr>
        <w:t>дств вх</w:t>
      </w:r>
      <w:proofErr w:type="gramEnd"/>
      <w:r w:rsidRPr="00230CC9">
        <w:rPr>
          <w:color w:val="000000"/>
          <w:sz w:val="26"/>
          <w:szCs w:val="26"/>
          <w:shd w:val="clear" w:color="auto" w:fill="FFFFFF"/>
        </w:rPr>
        <w:t>одит ведение реестра расходных обязательств, подлежащих исполнению в пределах утверждённых ему лимитов бюджетных обязательств и бюджетных ассигнований.</w:t>
      </w:r>
    </w:p>
    <w:p w:rsidR="0058597D" w:rsidRPr="00230CC9" w:rsidRDefault="0058597D" w:rsidP="00230CC9">
      <w:pPr>
        <w:pStyle w:val="ConsPlusNormal"/>
        <w:spacing w:line="288" w:lineRule="auto"/>
        <w:ind w:firstLine="567"/>
        <w:jc w:val="both"/>
        <w:outlineLvl w:val="1"/>
        <w:rPr>
          <w:sz w:val="26"/>
          <w:szCs w:val="26"/>
        </w:rPr>
      </w:pPr>
      <w:r w:rsidRPr="00230CC9">
        <w:rPr>
          <w:kern w:val="2"/>
          <w:sz w:val="26"/>
          <w:szCs w:val="26"/>
        </w:rPr>
        <w:t xml:space="preserve">Постановлением </w:t>
      </w:r>
      <w:r w:rsidRPr="00230CC9">
        <w:rPr>
          <w:sz w:val="26"/>
          <w:szCs w:val="26"/>
        </w:rPr>
        <w:t xml:space="preserve">Администрации Майского сельского поселения от __.12.2012 № __ утверждён Порядок формирования реестра расходных обязательств Майского сельского поселения (далее – Порядок) и ведение Реестра возложено на специалиста-финансиста. Данный Порядок давно устарел. </w:t>
      </w:r>
      <w:proofErr w:type="gramStart"/>
      <w:r w:rsidRPr="00230CC9">
        <w:rPr>
          <w:sz w:val="26"/>
          <w:szCs w:val="26"/>
        </w:rPr>
        <w:t>Он должен был разрабатываться в начале, в целях исполнения приказа Министерства финансов Российской Федерации от 01.07.2015 № 103н «Об утверждении порядка предоставления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затем в связи с изданием нового аналогичного приказа Минфина России от 31.03.2017 № 82н.</w:t>
      </w:r>
      <w:proofErr w:type="gramEnd"/>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пункте 1 Порядка указано, что он </w:t>
      </w:r>
      <w:proofErr w:type="gramStart"/>
      <w:r w:rsidRPr="00230CC9">
        <w:rPr>
          <w:rFonts w:ascii="Times New Roman" w:hAnsi="Times New Roman" w:cs="Times New Roman"/>
          <w:sz w:val="26"/>
          <w:szCs w:val="26"/>
        </w:rPr>
        <w:t xml:space="preserve">разработан в  соответствии с </w:t>
      </w:r>
      <w:r w:rsidRPr="00230CC9">
        <w:rPr>
          <w:rFonts w:ascii="Times New Roman" w:hAnsi="Times New Roman" w:cs="Times New Roman"/>
          <w:color w:val="000000"/>
          <w:sz w:val="26"/>
          <w:szCs w:val="26"/>
          <w:shd w:val="clear" w:color="auto" w:fill="FFFFFF"/>
        </w:rPr>
        <w:t xml:space="preserve">пунктом 4 и 5 статьи 87 </w:t>
      </w:r>
      <w:r w:rsidRPr="00230CC9">
        <w:rPr>
          <w:rFonts w:ascii="Times New Roman" w:hAnsi="Times New Roman" w:cs="Times New Roman"/>
          <w:sz w:val="26"/>
          <w:szCs w:val="26"/>
          <w:shd w:val="clear" w:color="auto" w:fill="FFFFFF"/>
        </w:rPr>
        <w:t>Бюджетного кодекса и устанавливает</w:t>
      </w:r>
      <w:proofErr w:type="gramEnd"/>
      <w:r w:rsidRPr="00230CC9">
        <w:rPr>
          <w:rFonts w:ascii="Times New Roman" w:hAnsi="Times New Roman" w:cs="Times New Roman"/>
          <w:sz w:val="26"/>
          <w:szCs w:val="26"/>
          <w:shd w:val="clear" w:color="auto" w:fill="FFFFFF"/>
        </w:rPr>
        <w:t xml:space="preserve"> правила, сроки, </w:t>
      </w:r>
      <w:r w:rsidRPr="00230CC9">
        <w:rPr>
          <w:rFonts w:ascii="Times New Roman" w:hAnsi="Times New Roman" w:cs="Times New Roman"/>
          <w:sz w:val="26"/>
          <w:szCs w:val="26"/>
          <w:u w:val="single"/>
          <w:shd w:val="clear" w:color="auto" w:fill="FFFFFF"/>
        </w:rPr>
        <w:t>участников процесса</w:t>
      </w:r>
      <w:r w:rsidRPr="00230CC9">
        <w:rPr>
          <w:rFonts w:ascii="Times New Roman" w:hAnsi="Times New Roman" w:cs="Times New Roman"/>
          <w:sz w:val="26"/>
          <w:szCs w:val="26"/>
          <w:shd w:val="clear" w:color="auto" w:fill="FFFFFF"/>
        </w:rPr>
        <w:t xml:space="preserve"> формирования (ведения) реестра расходных обязательств </w:t>
      </w:r>
      <w:r w:rsidRPr="00230CC9">
        <w:rPr>
          <w:rFonts w:ascii="Times New Roman" w:hAnsi="Times New Roman" w:cs="Times New Roman"/>
          <w:sz w:val="26"/>
          <w:szCs w:val="26"/>
        </w:rPr>
        <w:t>Майского сельского поселения. В пункте 1 Порядка не указана ссылка на</w:t>
      </w:r>
      <w:r w:rsidRPr="00230CC9">
        <w:rPr>
          <w:rFonts w:ascii="Times New Roman" w:hAnsi="Times New Roman" w:cs="Times New Roman"/>
          <w:color w:val="000000"/>
          <w:sz w:val="26"/>
          <w:szCs w:val="26"/>
          <w:shd w:val="clear" w:color="auto" w:fill="FFFFFF"/>
        </w:rPr>
        <w:t xml:space="preserve"> подпункт 3 пункта 1 статьи 158 Бюджетного кодекса, где </w:t>
      </w:r>
      <w:r w:rsidRPr="00230CC9">
        <w:rPr>
          <w:rFonts w:ascii="Times New Roman" w:hAnsi="Times New Roman" w:cs="Times New Roman"/>
          <w:color w:val="000000"/>
          <w:sz w:val="26"/>
          <w:szCs w:val="26"/>
          <w:u w:val="single"/>
          <w:shd w:val="clear" w:color="auto" w:fill="FFFFFF"/>
        </w:rPr>
        <w:t>участником процесса</w:t>
      </w:r>
      <w:r w:rsidRPr="00230CC9">
        <w:rPr>
          <w:rFonts w:ascii="Times New Roman" w:hAnsi="Times New Roman" w:cs="Times New Roman"/>
          <w:color w:val="000000"/>
          <w:sz w:val="26"/>
          <w:szCs w:val="26"/>
          <w:shd w:val="clear" w:color="auto" w:fill="FFFFFF"/>
        </w:rPr>
        <w:t xml:space="preserve"> </w:t>
      </w:r>
      <w:r w:rsidRPr="00230CC9">
        <w:rPr>
          <w:rFonts w:ascii="Times New Roman" w:hAnsi="Times New Roman" w:cs="Times New Roman"/>
          <w:sz w:val="26"/>
          <w:szCs w:val="26"/>
          <w:shd w:val="clear" w:color="auto" w:fill="FFFFFF"/>
        </w:rPr>
        <w:t xml:space="preserve">ведения реестра расходных обязательств, </w:t>
      </w:r>
      <w:r w:rsidRPr="00230CC9">
        <w:rPr>
          <w:rFonts w:ascii="Times New Roman" w:hAnsi="Times New Roman" w:cs="Times New Roman"/>
          <w:sz w:val="26"/>
          <w:szCs w:val="26"/>
        </w:rPr>
        <w:t xml:space="preserve">подлежащих исполнению в пределах утвержденных лимитов бюджетных обязательств и бюджетных ассигнований, так же </w:t>
      </w:r>
      <w:r w:rsidRPr="00230CC9">
        <w:rPr>
          <w:rFonts w:ascii="Times New Roman" w:hAnsi="Times New Roman" w:cs="Times New Roman"/>
          <w:sz w:val="26"/>
          <w:szCs w:val="26"/>
          <w:shd w:val="clear" w:color="auto" w:fill="FFFFFF"/>
        </w:rPr>
        <w:t xml:space="preserve">является и Главный распорядитель бюджетных </w:t>
      </w:r>
      <w:r w:rsidRPr="00230CC9">
        <w:rPr>
          <w:rFonts w:ascii="Times New Roman" w:hAnsi="Times New Roman" w:cs="Times New Roman"/>
          <w:sz w:val="26"/>
          <w:szCs w:val="26"/>
        </w:rPr>
        <w:t>(</w:t>
      </w:r>
      <w:proofErr w:type="spellStart"/>
      <w:r w:rsidRPr="00230CC9">
        <w:rPr>
          <w:rFonts w:ascii="Times New Roman" w:hAnsi="Times New Roman" w:cs="Times New Roman"/>
          <w:color w:val="000000"/>
          <w:sz w:val="26"/>
          <w:szCs w:val="26"/>
          <w:shd w:val="clear" w:color="auto" w:fill="FFFFFF"/>
        </w:rPr>
        <w:t>п.п</w:t>
      </w:r>
      <w:proofErr w:type="spellEnd"/>
      <w:r w:rsidRPr="00230CC9">
        <w:rPr>
          <w:rFonts w:ascii="Times New Roman" w:hAnsi="Times New Roman" w:cs="Times New Roman"/>
          <w:color w:val="000000"/>
          <w:sz w:val="26"/>
          <w:szCs w:val="26"/>
          <w:shd w:val="clear" w:color="auto" w:fill="FFFFFF"/>
        </w:rPr>
        <w:t>. _ п. 1 ст. 9 Положения).</w:t>
      </w:r>
      <w:r w:rsidRPr="00230CC9">
        <w:rPr>
          <w:rFonts w:ascii="Times New Roman" w:hAnsi="Times New Roman" w:cs="Times New Roman"/>
          <w:sz w:val="26"/>
          <w:szCs w:val="26"/>
          <w:shd w:val="clear" w:color="auto" w:fill="FFFFFF"/>
        </w:rPr>
        <w:t xml:space="preserve"> </w:t>
      </w:r>
      <w:r w:rsidRPr="00230CC9">
        <w:rPr>
          <w:rFonts w:ascii="Times New Roman" w:hAnsi="Times New Roman" w:cs="Times New Roman"/>
          <w:sz w:val="26"/>
          <w:szCs w:val="26"/>
        </w:rPr>
        <w:t xml:space="preserve">В </w:t>
      </w:r>
      <w:r w:rsidRPr="00230CC9">
        <w:rPr>
          <w:rFonts w:ascii="Times New Roman" w:hAnsi="Times New Roman" w:cs="Times New Roman"/>
          <w:color w:val="000000"/>
          <w:sz w:val="26"/>
          <w:szCs w:val="26"/>
          <w:shd w:val="clear" w:color="auto" w:fill="FFFFFF"/>
        </w:rPr>
        <w:t xml:space="preserve">Порядке не указано, что  Администрация поселения должна </w:t>
      </w:r>
      <w:r w:rsidRPr="00230CC9">
        <w:rPr>
          <w:rFonts w:ascii="Times New Roman" w:hAnsi="Times New Roman" w:cs="Times New Roman"/>
          <w:sz w:val="26"/>
          <w:szCs w:val="26"/>
          <w:shd w:val="clear" w:color="auto" w:fill="FFFFFF"/>
        </w:rPr>
        <w:t xml:space="preserve">вести два реестра расходных обязательств как </w:t>
      </w:r>
      <w:r w:rsidRPr="00230CC9">
        <w:rPr>
          <w:rFonts w:ascii="Times New Roman" w:hAnsi="Times New Roman" w:cs="Times New Roman"/>
          <w:sz w:val="26"/>
          <w:szCs w:val="26"/>
        </w:rPr>
        <w:t xml:space="preserve">орган местного самоуправления и как единственный главный распорядитель бюджетных средств. </w:t>
      </w:r>
    </w:p>
    <w:p w:rsidR="0058597D" w:rsidRPr="00230CC9" w:rsidRDefault="0058597D" w:rsidP="00230CC9">
      <w:pPr>
        <w:pStyle w:val="ConsPlusNormal"/>
        <w:spacing w:line="288" w:lineRule="auto"/>
        <w:ind w:firstLine="567"/>
        <w:jc w:val="both"/>
        <w:outlineLvl w:val="1"/>
        <w:rPr>
          <w:color w:val="000000"/>
          <w:sz w:val="26"/>
          <w:szCs w:val="26"/>
          <w:shd w:val="clear" w:color="auto" w:fill="FFFFFF"/>
        </w:rPr>
      </w:pPr>
      <w:r w:rsidRPr="00230CC9">
        <w:rPr>
          <w:sz w:val="26"/>
          <w:szCs w:val="26"/>
        </w:rPr>
        <w:t xml:space="preserve">В пункте 6 Порядка указано, что </w:t>
      </w:r>
      <w:r w:rsidRPr="00230CC9">
        <w:rPr>
          <w:kern w:val="2"/>
          <w:sz w:val="26"/>
          <w:szCs w:val="26"/>
        </w:rPr>
        <w:t xml:space="preserve">Реестр </w:t>
      </w:r>
      <w:r w:rsidRPr="00230CC9">
        <w:rPr>
          <w:sz w:val="26"/>
          <w:szCs w:val="26"/>
        </w:rPr>
        <w:t>расходных обязатель</w:t>
      </w:r>
      <w:proofErr w:type="gramStart"/>
      <w:r w:rsidRPr="00230CC9">
        <w:rPr>
          <w:sz w:val="26"/>
          <w:szCs w:val="26"/>
        </w:rPr>
        <w:t>ств</w:t>
      </w:r>
      <w:r w:rsidRPr="00230CC9">
        <w:rPr>
          <w:color w:val="000000"/>
          <w:sz w:val="26"/>
          <w:szCs w:val="26"/>
          <w:shd w:val="clear" w:color="auto" w:fill="FFFFFF"/>
        </w:rPr>
        <w:t xml:space="preserve"> пр</w:t>
      </w:r>
      <w:proofErr w:type="gramEnd"/>
      <w:r w:rsidRPr="00230CC9">
        <w:rPr>
          <w:color w:val="000000"/>
          <w:sz w:val="26"/>
          <w:szCs w:val="26"/>
          <w:shd w:val="clear" w:color="auto" w:fill="FFFFFF"/>
        </w:rPr>
        <w:t xml:space="preserve">едоставляется в </w:t>
      </w:r>
      <w:r w:rsidRPr="00230CC9">
        <w:rPr>
          <w:sz w:val="26"/>
          <w:szCs w:val="26"/>
        </w:rPr>
        <w:t xml:space="preserve">Управление финансов Администрации </w:t>
      </w:r>
      <w:proofErr w:type="spellStart"/>
      <w:r w:rsidRPr="00230CC9">
        <w:rPr>
          <w:sz w:val="26"/>
          <w:szCs w:val="26"/>
        </w:rPr>
        <w:t>Каргасокского</w:t>
      </w:r>
      <w:proofErr w:type="spellEnd"/>
      <w:r w:rsidRPr="00230CC9">
        <w:rPr>
          <w:sz w:val="26"/>
          <w:szCs w:val="26"/>
        </w:rPr>
        <w:t xml:space="preserve"> района</w:t>
      </w:r>
      <w:r w:rsidRPr="00230CC9">
        <w:rPr>
          <w:color w:val="000000"/>
          <w:sz w:val="26"/>
          <w:szCs w:val="26"/>
          <w:shd w:val="clear" w:color="auto" w:fill="FFFFFF"/>
        </w:rPr>
        <w:t xml:space="preserve"> в электронном виде, а также на бумажном носителе, но нет информации о том, что он </w:t>
      </w:r>
      <w:r w:rsidRPr="00230CC9">
        <w:rPr>
          <w:sz w:val="26"/>
          <w:szCs w:val="26"/>
        </w:rPr>
        <w:t xml:space="preserve">утверждается Главой муниципального образования и один экземпляр документа на бумажном носителе хранится в Администрации поселения.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 пунктах 10 и 13 Порядка указано, что ежегодно предоставляется в Управление финансов АКР плановый реестр не позднее 25 мая текущего года и уточнённый реестр не позднее 10 января очередного финансового года по форме согласно приложению к настоящему порядку. Приложение отсутствует. Данный порядок предоставления документов уже изменён.</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пункте 5 Порядка указано, что Реестр формируется по форме, установленной Департаментом финансов Администрации Томской области.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пунктах 2 и 8 Порядка указано, что данные Реестра </w:t>
      </w:r>
      <w:proofErr w:type="gramStart"/>
      <w:r w:rsidRPr="00230CC9">
        <w:rPr>
          <w:sz w:val="26"/>
          <w:szCs w:val="26"/>
        </w:rPr>
        <w:t xml:space="preserve">используются при разработке проекта местного бюджета и при планировании бюджетных ассигнований на исполнение действующих расходных обязательств </w:t>
      </w:r>
      <w:r w:rsidRPr="00230CC9">
        <w:rPr>
          <w:sz w:val="26"/>
          <w:szCs w:val="26"/>
          <w:u w:val="single"/>
        </w:rPr>
        <w:t>учитываются</w:t>
      </w:r>
      <w:proofErr w:type="gramEnd"/>
      <w:r w:rsidRPr="00230CC9">
        <w:rPr>
          <w:sz w:val="26"/>
          <w:szCs w:val="26"/>
          <w:u w:val="single"/>
        </w:rPr>
        <w:t xml:space="preserve"> только те расходные обязательства, которые вошли в Реестр</w:t>
      </w:r>
      <w:r w:rsidRPr="00230CC9">
        <w:rPr>
          <w:sz w:val="26"/>
          <w:szCs w:val="26"/>
        </w:rPr>
        <w:t>.</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Контрольному органу предоставлен в электронном </w:t>
      </w:r>
      <w:proofErr w:type="gramStart"/>
      <w:r w:rsidRPr="00230CC9">
        <w:rPr>
          <w:sz w:val="26"/>
          <w:szCs w:val="26"/>
        </w:rPr>
        <w:t>виде</w:t>
      </w:r>
      <w:proofErr w:type="gramEnd"/>
      <w:r w:rsidRPr="00230CC9">
        <w:rPr>
          <w:sz w:val="26"/>
          <w:szCs w:val="26"/>
        </w:rPr>
        <w:t xml:space="preserve"> документ без названия и даты его составления, без реквизитов подписей лиц, составившего документ и утвердившего его. </w:t>
      </w:r>
      <w:proofErr w:type="gramStart"/>
      <w:r w:rsidRPr="00230CC9">
        <w:rPr>
          <w:sz w:val="26"/>
          <w:szCs w:val="26"/>
        </w:rPr>
        <w:t>По форме и содержанию он является Реестром расходных обязательств, составленным в текущем 2018 финансовом году на очередной 2019 год и плановый период 2020 и 2021 годов, на основании данных отчётного 2017 года.</w:t>
      </w:r>
      <w:proofErr w:type="gramEnd"/>
      <w:r w:rsidRPr="00230CC9">
        <w:rPr>
          <w:sz w:val="26"/>
          <w:szCs w:val="26"/>
        </w:rPr>
        <w:t xml:space="preserve"> Форма и содержание представленного документа соответствуют предъявляемым требованиям приказа Минфина России от 31.03.2017 № 82н и указаний Управления финансов. </w:t>
      </w:r>
      <w:proofErr w:type="gramStart"/>
      <w:r w:rsidRPr="00230CC9">
        <w:rPr>
          <w:sz w:val="26"/>
          <w:szCs w:val="26"/>
        </w:rPr>
        <w:t>В</w:t>
      </w:r>
      <w:proofErr w:type="gramEnd"/>
      <w:r w:rsidRPr="00230CC9">
        <w:rPr>
          <w:sz w:val="26"/>
          <w:szCs w:val="26"/>
        </w:rPr>
        <w:t xml:space="preserve"> тоже </w:t>
      </w:r>
      <w:proofErr w:type="gramStart"/>
      <w:r w:rsidRPr="00230CC9">
        <w:rPr>
          <w:sz w:val="26"/>
          <w:szCs w:val="26"/>
        </w:rPr>
        <w:t>время</w:t>
      </w:r>
      <w:proofErr w:type="gramEnd"/>
      <w:r w:rsidRPr="00230CC9">
        <w:rPr>
          <w:sz w:val="26"/>
          <w:szCs w:val="26"/>
        </w:rPr>
        <w:t xml:space="preserve">, в Реестре не заполнены графы (3 графы без номеров, между графами 28 и 29) с указанием нормативно-правовых актов, договоров и соглашений муниципального образования «Майское сельское поселение». </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Непонятно, из какого источника брались и как планировались объёмы средств на исполнение расходных обязательств отчётного 2017 года, текущего 2018 года, очередного 2019 года и планового периода 2020, 2021 годов в графах с 31 по 120 при отсутствии нормативно-правовых актов, договоров и соглашений сельского поселения, на основании которых принимаются эти расходные обязательства.</w:t>
      </w:r>
      <w:proofErr w:type="gramEnd"/>
      <w:r w:rsidRPr="00230CC9">
        <w:rPr>
          <w:sz w:val="26"/>
          <w:szCs w:val="26"/>
        </w:rPr>
        <w:t xml:space="preserve"> В соответствии с пунктом 8 Порядка можно сделать вывод о том, что Администрация поселения в отсутствии расходных обязательств (нормативно-правовых актов, договоров и соглашений) необоснованно </w:t>
      </w:r>
      <w:proofErr w:type="gramStart"/>
      <w:r w:rsidRPr="00230CC9">
        <w:rPr>
          <w:sz w:val="26"/>
          <w:szCs w:val="26"/>
        </w:rPr>
        <w:t>осуществляла и осуществляет</w:t>
      </w:r>
      <w:proofErr w:type="gramEnd"/>
      <w:r w:rsidRPr="00230CC9">
        <w:rPr>
          <w:sz w:val="26"/>
          <w:szCs w:val="26"/>
        </w:rPr>
        <w:t xml:space="preserve"> расходование бюджетных средств в 2017 и 2018 годах и необоснованно планирует их расходовать на 2019 - 2021 годы.</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Учитывая проверяемый период 2017 года, проверяющим в соответствии с Порядком необходимо было представить уточнённый Реестр, составленный до 10 января 2017 года, и плановый Реестр, составленный в 2017 году на очередной 2018 год и плановый период 2019 и 2020 годов.</w:t>
      </w:r>
      <w:proofErr w:type="gramEnd"/>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По запросу Контрольного органа Управлением финансов АКР представлен, поступивший в электронном виде от Администрации Майского сельского поселения, Свод реестров расходных обязательств муниципальных образований, входящих в состав субъекта Российской Федерации по состоянию на 1 июня 2017 года.</w:t>
      </w:r>
      <w:proofErr w:type="gramEnd"/>
      <w:r w:rsidRPr="00230CC9">
        <w:rPr>
          <w:sz w:val="26"/>
          <w:szCs w:val="26"/>
        </w:rPr>
        <w:t xml:space="preserve"> В названии документа отсутствует информация о том, что это Реестр расходных обязательств муниципального образования Майского сельского поселения. У Администрации поселения </w:t>
      </w:r>
      <w:proofErr w:type="gramStart"/>
      <w:r w:rsidRPr="00230CC9">
        <w:rPr>
          <w:sz w:val="26"/>
          <w:szCs w:val="26"/>
        </w:rPr>
        <w:t>нет полномочий сводить</w:t>
      </w:r>
      <w:proofErr w:type="gramEnd"/>
      <w:r w:rsidRPr="00230CC9">
        <w:rPr>
          <w:sz w:val="26"/>
          <w:szCs w:val="26"/>
        </w:rPr>
        <w:t xml:space="preserve"> реестры расходных обязательств муниципальных образований </w:t>
      </w:r>
      <w:proofErr w:type="spellStart"/>
      <w:r w:rsidRPr="00230CC9">
        <w:rPr>
          <w:sz w:val="26"/>
          <w:szCs w:val="26"/>
        </w:rPr>
        <w:t>Каргасокского</w:t>
      </w:r>
      <w:proofErr w:type="spellEnd"/>
      <w:r w:rsidRPr="00230CC9">
        <w:rPr>
          <w:sz w:val="26"/>
          <w:szCs w:val="26"/>
        </w:rPr>
        <w:t xml:space="preserve"> района в единый документ.</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 таблице Реестра отсутствуют графы с информацией правового основания финансового обеспечения расходных полномочий муниципального образования «Майское сельское поселение» на уровне Российской Федерации и субъекта Российской Федерации (Томской области).</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графах правового основания финансового обеспечения расходных полномочий муниципального образования «Майское сельское поселение» таблицы Реестра на уровне органа местного самоуправления отсутствуют реквизиты нормативно-правовых актов, договоров и соглашений по следующим кодам строк расходных обязательств: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- 4903 «составления  и рассмотрения проекта бюджета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- 4908 «создание условий для организации досуга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- 4909 «обеспечение условий для развития … физической культуры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- 4911 «утверждение правил благоустройства территории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- 4914 «организация и осуществление мероприятий по работе с детьми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- 5001 «владение, пользование и распоряжение имуществом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- 5008 «участие в </w:t>
      </w:r>
      <w:proofErr w:type="gramStart"/>
      <w:r w:rsidRPr="00230CC9">
        <w:rPr>
          <w:sz w:val="26"/>
          <w:szCs w:val="26"/>
        </w:rPr>
        <w:t>предупреждении</w:t>
      </w:r>
      <w:proofErr w:type="gramEnd"/>
      <w:r w:rsidRPr="00230CC9">
        <w:rPr>
          <w:sz w:val="26"/>
          <w:szCs w:val="26"/>
        </w:rPr>
        <w:t xml:space="preserve"> и ликвидации последствий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- 5211 «организационное и материально-техническое обеспечение … выборов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- 5214 «учреждение печатного средства массовой информации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- 5604 «Расходные обязательства …» «на осуществление воинского учёта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- 5932 «Расходные обязательства …» «на осуществление внешнего … контроля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В отсутствии нормативно-правовых актов, договоров и соглашений по вышеуказанным кодам, указаны объёмы средств на исполнение расходных обязательств за отчётный 2016 год, текущий 2017 года, очередной 2018 года и плановый период 2019, 2020 годов в графах с 31 по 36, что противоречит пункту 8 Порядка.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По коду строки расходных обязательств 5201 «функционирование органов местного самоуправления» указан нормативно-правовой акт – постановление Администрации поселения от 18.__.201_ № __ «Об утверждении Положения о выплате премии работникам, осуществляющих техническое обеспечение …», а где нормативно-правовые акты об условиях оплаты труда Главы поселения и муниципальных служащих. На каких основаниях им </w:t>
      </w:r>
      <w:proofErr w:type="gramStart"/>
      <w:r w:rsidRPr="00230CC9">
        <w:rPr>
          <w:sz w:val="26"/>
          <w:szCs w:val="26"/>
        </w:rPr>
        <w:t>производится и планируется</w:t>
      </w:r>
      <w:proofErr w:type="gramEnd"/>
      <w:r w:rsidRPr="00230CC9">
        <w:rPr>
          <w:sz w:val="26"/>
          <w:szCs w:val="26"/>
        </w:rPr>
        <w:t xml:space="preserve"> оплата труда?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w:t>
      </w: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Муниципальное задание.</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 соответствии с подпунктом _ пункта 1 статьи 9 Положения о бюджетном процессе в полномочия Главного распорядителя бюджетных сре</w:t>
      </w:r>
      <w:proofErr w:type="gramStart"/>
      <w:r w:rsidRPr="00230CC9">
        <w:rPr>
          <w:sz w:val="26"/>
          <w:szCs w:val="26"/>
        </w:rPr>
        <w:t>дств вх</w:t>
      </w:r>
      <w:proofErr w:type="gramEnd"/>
      <w:r w:rsidRPr="00230CC9">
        <w:rPr>
          <w:sz w:val="26"/>
          <w:szCs w:val="26"/>
        </w:rPr>
        <w:t xml:space="preserve">одит формирование и утверждение муниципального задания. </w:t>
      </w:r>
      <w:proofErr w:type="gramStart"/>
      <w:r w:rsidRPr="00230CC9">
        <w:rPr>
          <w:sz w:val="26"/>
          <w:szCs w:val="26"/>
        </w:rPr>
        <w:t xml:space="preserve">В от же время, в полномочиях Администрации поселения (статья 7 Положения) не предусмотрено разработка и утверждение Порядка формирования и финансового обеспечения муниципального задания в отношении муниципальных учреждений муниципального образования «Майское сельское поселение». </w:t>
      </w:r>
      <w:proofErr w:type="gramEnd"/>
    </w:p>
    <w:p w:rsidR="0058597D" w:rsidRPr="00230CC9" w:rsidRDefault="0058597D" w:rsidP="00230CC9">
      <w:pPr>
        <w:pStyle w:val="ConsPlusNormal"/>
        <w:spacing w:line="288" w:lineRule="auto"/>
        <w:ind w:firstLine="567"/>
        <w:jc w:val="both"/>
        <w:outlineLvl w:val="1"/>
        <w:rPr>
          <w:color w:val="000000"/>
          <w:sz w:val="26"/>
          <w:szCs w:val="26"/>
        </w:rPr>
      </w:pPr>
      <w:r w:rsidRPr="00230CC9">
        <w:rPr>
          <w:sz w:val="26"/>
          <w:szCs w:val="26"/>
        </w:rPr>
        <w:t>Как указывалось выше по тексту у главного распорядителя бюджетных средств – Администрации поселения есть подведомственное ему Муниципальное казённое учреждение культуры «Майский досуговый центр» (далее – Учреждение культуры), которое оказывает муниципальные услуги юридическим и физическим лицам.</w:t>
      </w:r>
    </w:p>
    <w:p w:rsidR="0058597D" w:rsidRPr="00230CC9" w:rsidRDefault="0058597D" w:rsidP="00230CC9">
      <w:pPr>
        <w:pStyle w:val="ConsPlusNormal"/>
        <w:spacing w:line="288" w:lineRule="auto"/>
        <w:ind w:firstLine="567"/>
        <w:jc w:val="both"/>
        <w:outlineLvl w:val="1"/>
        <w:rPr>
          <w:color w:val="000000"/>
          <w:sz w:val="26"/>
          <w:szCs w:val="26"/>
        </w:rPr>
      </w:pPr>
      <w:r w:rsidRPr="00230CC9">
        <w:rPr>
          <w:color w:val="000000"/>
          <w:sz w:val="26"/>
          <w:szCs w:val="26"/>
        </w:rPr>
        <w:t xml:space="preserve">Постановлением Администрации </w:t>
      </w:r>
      <w:r w:rsidRPr="00230CC9">
        <w:rPr>
          <w:sz w:val="26"/>
          <w:szCs w:val="26"/>
        </w:rPr>
        <w:t>Майского</w:t>
      </w:r>
      <w:r w:rsidRPr="00230CC9">
        <w:rPr>
          <w:color w:val="000000"/>
          <w:sz w:val="26"/>
          <w:szCs w:val="26"/>
        </w:rPr>
        <w:t xml:space="preserve"> сельского поселения от __.04.2016 № __ утверждены:</w:t>
      </w: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 xml:space="preserve">- Порядок </w:t>
      </w:r>
      <w:r w:rsidRPr="00230CC9">
        <w:rPr>
          <w:sz w:val="26"/>
          <w:szCs w:val="26"/>
        </w:rPr>
        <w:t xml:space="preserve">формирования муниципального задания в </w:t>
      </w:r>
      <w:proofErr w:type="gramStart"/>
      <w:r w:rsidRPr="00230CC9">
        <w:rPr>
          <w:sz w:val="26"/>
          <w:szCs w:val="26"/>
        </w:rPr>
        <w:t>отношении</w:t>
      </w:r>
      <w:proofErr w:type="gramEnd"/>
      <w:r w:rsidRPr="00230CC9">
        <w:rPr>
          <w:sz w:val="26"/>
          <w:szCs w:val="26"/>
        </w:rPr>
        <w:t xml:space="preserve"> муниципальных учреждений муниципального образования «Майское сельское поселение» (далее - </w:t>
      </w:r>
      <w:r w:rsidRPr="00230CC9">
        <w:rPr>
          <w:color w:val="000000"/>
          <w:sz w:val="26"/>
          <w:szCs w:val="26"/>
        </w:rPr>
        <w:t xml:space="preserve">Порядок </w:t>
      </w:r>
      <w:r w:rsidRPr="00230CC9">
        <w:rPr>
          <w:sz w:val="26"/>
          <w:szCs w:val="26"/>
        </w:rPr>
        <w:t>формирования муниципального задания);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Порядок финансового обеспечения выполнения муниципального задания муниципальными учреждениями муниципального образования «Майское сельское поселение» (далее - Порядок финансового обеспечения выполнения муниципального задания).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соответствии с пунктом 3 </w:t>
      </w:r>
      <w:r w:rsidRPr="00230CC9">
        <w:rPr>
          <w:color w:val="000000"/>
          <w:sz w:val="26"/>
          <w:szCs w:val="26"/>
        </w:rPr>
        <w:t xml:space="preserve">Порядка </w:t>
      </w:r>
      <w:r w:rsidRPr="00230CC9">
        <w:rPr>
          <w:sz w:val="26"/>
          <w:szCs w:val="26"/>
        </w:rPr>
        <w:t>формирования муниципального задания - Муниципальное задание составляется на основании Ведомственного перечня муниципальных услуг и работ, оказываемых и выполняемых муниципальными учреждениями, утверждённого уполномоченным органом в порядке, утверждённом Администрацией Майского сельского поселения (далее – Ведомственный перечень). В соответствии с пунктом 4 Порядка финансового обеспечения выполнения муниципального задания - нормативные затраты рассчитываются на муниципальные услуги (работы) включённые в Ведомственный перечень.</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Постановлением Администрации Майского сельского поселения от __.12.2011 № __ утверждён Перечень муниципальных услуг (работ), оказываемых (выполняемых) муниципальными учреждениями муниципального образования «Майское сельское поселение» в качестве основных видов деятельности. В утверждённом Ведомственном перечне предусмотрено три вида услуг (работ): библиотечное обслуживание населения; создание условий для организации досуга; создание условий для развития местного традиционного народного художественного творчества. Муниципальным </w:t>
      </w:r>
      <w:r w:rsidRPr="00230CC9">
        <w:rPr>
          <w:sz w:val="26"/>
          <w:szCs w:val="26"/>
          <w:u w:val="single"/>
        </w:rPr>
        <w:t>казённым</w:t>
      </w:r>
      <w:r w:rsidRPr="00230CC9">
        <w:rPr>
          <w:sz w:val="26"/>
          <w:szCs w:val="26"/>
        </w:rPr>
        <w:t xml:space="preserve"> учреждением, оказывающим эти услуги (работы), указан МУ «Майский библиотечно-досуговый центр. С 2015 года создано новое Муниципальное казённое учреждение культуры «Майский досуговый центр», которое не занимается библиотечным обслуживанием населения. Поэтому необходимо утвердить новый </w:t>
      </w:r>
      <w:r w:rsidRPr="00230CC9">
        <w:rPr>
          <w:b/>
          <w:sz w:val="26"/>
          <w:szCs w:val="26"/>
        </w:rPr>
        <w:t>Ведомственный перечень</w:t>
      </w:r>
      <w:r w:rsidRPr="00230CC9">
        <w:rPr>
          <w:sz w:val="26"/>
          <w:szCs w:val="26"/>
        </w:rPr>
        <w:t>. В соответствии с внесёнными изменениями в часть 3 статьи 69.2 Бюджетного кодекса с 18 июля 2017 года муниципальное задание для оказания услуг физическим лицам формируется в соответствии с Общероссийским базовым перечнем государственных и муниципальных услуг.</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пункте 4.1 формы Муниципального задания приложения № 1 к </w:t>
      </w:r>
      <w:r w:rsidRPr="00230CC9">
        <w:rPr>
          <w:color w:val="000000"/>
          <w:sz w:val="26"/>
          <w:szCs w:val="26"/>
        </w:rPr>
        <w:t xml:space="preserve">Порядку </w:t>
      </w:r>
      <w:r w:rsidRPr="00230CC9">
        <w:rPr>
          <w:sz w:val="26"/>
          <w:szCs w:val="26"/>
        </w:rPr>
        <w:t xml:space="preserve">формирования муниципального задания предусмотрено указать нормативный правовой акт, устанавливающий размер платы (цены, тарифа), либо порядок их установления. Решением Совета поселения от __.12.2013 № __ утверждены: стоимость билетов за посещение дискотеки в МКУК «Майский БДЦ» на новогодние праздники в </w:t>
      </w:r>
      <w:proofErr w:type="gramStart"/>
      <w:r w:rsidRPr="00230CC9">
        <w:rPr>
          <w:sz w:val="26"/>
          <w:szCs w:val="26"/>
        </w:rPr>
        <w:t>размере</w:t>
      </w:r>
      <w:proofErr w:type="gramEnd"/>
      <w:r w:rsidRPr="00230CC9">
        <w:rPr>
          <w:sz w:val="26"/>
          <w:szCs w:val="26"/>
        </w:rPr>
        <w:t xml:space="preserve"> 40 руб. (приложение № 1); прейскурант платных услуг Майской сельской библиотеки на 2014 год (приложение № 2). Расчёты цен приведены в </w:t>
      </w:r>
      <w:proofErr w:type="gramStart"/>
      <w:r w:rsidRPr="00230CC9">
        <w:rPr>
          <w:sz w:val="26"/>
          <w:szCs w:val="26"/>
        </w:rPr>
        <w:t>приложениях</w:t>
      </w:r>
      <w:proofErr w:type="gramEnd"/>
      <w:r w:rsidRPr="00230CC9">
        <w:rPr>
          <w:sz w:val="26"/>
          <w:szCs w:val="26"/>
        </w:rPr>
        <w:t xml:space="preserve"> № 1 и № 2.  Данное решение устарело, так как новое учреждение не предоставляет платные услуги библиотеки. Необходимо в него внести изменения или принять новое решение отменив старое.</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пункте 16 Порядка финансового обеспечения выполнения муниципального задания указано, что финансовое обеспечение выполнения муниципального задания </w:t>
      </w:r>
      <w:r w:rsidRPr="00230CC9">
        <w:rPr>
          <w:sz w:val="26"/>
          <w:szCs w:val="26"/>
          <w:u w:val="single"/>
        </w:rPr>
        <w:t xml:space="preserve">казённым </w:t>
      </w:r>
      <w:r w:rsidRPr="00230CC9">
        <w:rPr>
          <w:sz w:val="26"/>
          <w:szCs w:val="26"/>
        </w:rPr>
        <w:t>учреждением осуществляется в соответствии с показателями бюджетной сметы учреждения.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Пунктом 1 </w:t>
      </w:r>
      <w:r w:rsidRPr="00230CC9">
        <w:rPr>
          <w:color w:val="000000"/>
          <w:sz w:val="26"/>
          <w:szCs w:val="26"/>
        </w:rPr>
        <w:t xml:space="preserve">Порядка </w:t>
      </w:r>
      <w:r w:rsidRPr="00230CC9">
        <w:rPr>
          <w:sz w:val="26"/>
          <w:szCs w:val="26"/>
        </w:rPr>
        <w:t xml:space="preserve">формирования муниципального задания предусмотрено, что решение </w:t>
      </w:r>
      <w:r w:rsidRPr="00230CC9">
        <w:rPr>
          <w:sz w:val="26"/>
          <w:szCs w:val="26"/>
          <w:u w:val="single"/>
        </w:rPr>
        <w:t>о формировании</w:t>
      </w:r>
      <w:r w:rsidRPr="00230CC9">
        <w:rPr>
          <w:sz w:val="26"/>
          <w:szCs w:val="26"/>
        </w:rPr>
        <w:t xml:space="preserve"> муниципального задания в отношении муниципального казённого учреждения утверждается правовым актом Администрации Майского сельского поселения. Данный документ отсутствует. </w:t>
      </w:r>
      <w:r w:rsidRPr="00230CC9">
        <w:rPr>
          <w:color w:val="000000"/>
          <w:sz w:val="26"/>
          <w:szCs w:val="26"/>
        </w:rPr>
        <w:t xml:space="preserve">Муниципальное задание </w:t>
      </w:r>
      <w:r w:rsidRPr="00230CC9">
        <w:rPr>
          <w:sz w:val="26"/>
          <w:szCs w:val="26"/>
        </w:rPr>
        <w:t>Муниципальному казённому учреждению культуры «Майский досуговый центр» в 2017 году не было доведено.</w:t>
      </w: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В 2017 году Учреждение культуры</w:t>
      </w:r>
      <w:r w:rsidRPr="00230CC9">
        <w:rPr>
          <w:sz w:val="26"/>
          <w:szCs w:val="26"/>
        </w:rPr>
        <w:t xml:space="preserve"> оказало муниципальные услуги населению на сумму 40 тыс. рублей.</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w:t>
      </w:r>
      <w:proofErr w:type="gramStart"/>
      <w:r w:rsidRPr="00230CC9">
        <w:rPr>
          <w:sz w:val="26"/>
          <w:szCs w:val="26"/>
        </w:rPr>
        <w:t>Отделении</w:t>
      </w:r>
      <w:proofErr w:type="gramEnd"/>
      <w:r w:rsidRPr="00230CC9">
        <w:rPr>
          <w:sz w:val="26"/>
          <w:szCs w:val="26"/>
        </w:rPr>
        <w:t xml:space="preserve">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Бюджетный учёт деятельности Учреждения культуры вёлся бухгалтерией Администрации поселения, с которой Учреждением культуры заключён новый Договор от __.10.2017 без номера «О ведении бюджетного учёта в Майском ДЦ Администрацией Майского сельского поселения». Срок действия Договора установлен с __ октября 2017 года по 31 декабря 2018 года.</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Резервный фонд Администрации поселения.</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6 статьи _ Положения о бюджетном процессе в полномочия Администрации Майского сельского поселения входит установление </w:t>
      </w:r>
      <w:proofErr w:type="gramStart"/>
      <w:r w:rsidRPr="00230CC9">
        <w:rPr>
          <w:rFonts w:ascii="Times New Roman" w:hAnsi="Times New Roman" w:cs="Times New Roman"/>
          <w:sz w:val="26"/>
          <w:szCs w:val="26"/>
        </w:rPr>
        <w:t>порядка использования бюджетных ассигнований средств резервных фондов Администрации Майского сельского поселения</w:t>
      </w:r>
      <w:proofErr w:type="gramEnd"/>
      <w:r w:rsidRPr="00230CC9">
        <w:rPr>
          <w:rFonts w:ascii="Times New Roman" w:hAnsi="Times New Roman" w:cs="Times New Roman"/>
          <w:sz w:val="26"/>
          <w:szCs w:val="26"/>
        </w:rPr>
        <w:t xml:space="preserve">. </w:t>
      </w:r>
    </w:p>
    <w:p w:rsidR="0058597D" w:rsidRPr="00230CC9" w:rsidRDefault="0058597D" w:rsidP="00230CC9">
      <w:pPr>
        <w:pStyle w:val="tex1st"/>
        <w:spacing w:before="0" w:beforeAutospacing="0" w:after="0" w:afterAutospacing="0" w:line="288" w:lineRule="auto"/>
        <w:ind w:firstLine="567"/>
        <w:jc w:val="both"/>
        <w:rPr>
          <w:sz w:val="26"/>
          <w:szCs w:val="26"/>
        </w:rPr>
      </w:pPr>
      <w:r w:rsidRPr="00230CC9">
        <w:rPr>
          <w:sz w:val="26"/>
          <w:szCs w:val="26"/>
        </w:rPr>
        <w:t xml:space="preserve">Постановлением Администрации Майского сельского поселения от __.__.2012 № __ утверждено Положение о резервном фонде Администрации Майского сельского поселения. </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данном Положении установлен перечень мероприятий, на финансовое обеспечение которых используются средства резервного фонда, это как  непредвиденные расходы для нужд поселения, так и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Положении описано, на основании, каких документов выделяются средства из резервного фонда Администрации поселения, но не прописано, по какой форме, в каком порядке и в какие сроки должен быть предоставлен отчёт  об использовании выделенных средств. </w:t>
      </w:r>
    </w:p>
    <w:p w:rsidR="0058597D" w:rsidRPr="00230CC9" w:rsidRDefault="0058597D" w:rsidP="00230CC9">
      <w:pPr>
        <w:pStyle w:val="tex1st"/>
        <w:spacing w:before="0" w:beforeAutospacing="0" w:after="0" w:afterAutospacing="0" w:line="288" w:lineRule="auto"/>
        <w:ind w:firstLine="567"/>
        <w:jc w:val="both"/>
        <w:rPr>
          <w:sz w:val="26"/>
          <w:szCs w:val="26"/>
        </w:rPr>
      </w:pPr>
      <w:r w:rsidRPr="00230CC9">
        <w:rPr>
          <w:sz w:val="26"/>
          <w:szCs w:val="26"/>
        </w:rPr>
        <w:t>В соответствии с Решением Совета Майского сельского поселения от __.__.2016 № ___ «О бюджете муниципального образования «Майское сельское поселение» на 2017 год» был запланирован только резервный фонд ГО и ЧС в размере 20 тыс. рублей. По причине того, что  расходы из резервного фонда в 2017 году не производились, на заседании Совета было принято решение о его ликвидации путём переноса средств на другие статьи ведомственной структуры расходов.</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Решения Совета поселения, принятые по Бюджету на 2017 год и на 2018 год.</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соответствии со статьёй  14 «Порядок составления проекта бюджета» Положения о бюджетном процессе Глава поселения на основании правового акта определяет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предоставления одновременно с проектом местного бюджета. Этих полномочий нет в статье 6 «Бюджетные полномочия Главы МО «Майское сельское поселение» Положения. Они прописаны в </w:t>
      </w:r>
      <w:proofErr w:type="gramStart"/>
      <w:r w:rsidRPr="00230CC9">
        <w:rPr>
          <w:sz w:val="26"/>
          <w:szCs w:val="26"/>
        </w:rPr>
        <w:t>пункте</w:t>
      </w:r>
      <w:proofErr w:type="gramEnd"/>
      <w:r w:rsidRPr="00230CC9">
        <w:rPr>
          <w:sz w:val="26"/>
          <w:szCs w:val="26"/>
        </w:rPr>
        <w:t xml:space="preserve"> 4 статьи 7 «Бюджетные полномочия Администрации МО «Майское сельское поселение» Положения – «устанавливает порядок и сроки составления проекта местного бюджета», что не соответствует статье 14. Считаем необходимым, для приведения в соответствие со статьёй 14, данные полномочия перенести из статьи 7 в статью 6. </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 xml:space="preserve">В соответствии с пунктом 1 статьи 8 Положения в полномочия специалиста 1 категории (финансиста) Администрации поселения входит составление проекта бюджета и предоставление его с необходимыми документами и материалами </w:t>
      </w:r>
      <w:r w:rsidRPr="00230CC9">
        <w:rPr>
          <w:sz w:val="26"/>
          <w:szCs w:val="26"/>
          <w:u w:val="single"/>
        </w:rPr>
        <w:t xml:space="preserve">в Совет </w:t>
      </w:r>
      <w:r w:rsidRPr="00230CC9">
        <w:rPr>
          <w:sz w:val="26"/>
          <w:szCs w:val="26"/>
        </w:rPr>
        <w:t>Майского</w:t>
      </w:r>
      <w:r w:rsidRPr="00230CC9">
        <w:rPr>
          <w:sz w:val="26"/>
          <w:szCs w:val="26"/>
          <w:u w:val="single"/>
        </w:rPr>
        <w:t xml:space="preserve"> сельского поселения</w:t>
      </w:r>
      <w:r w:rsidRPr="00230CC9">
        <w:rPr>
          <w:sz w:val="26"/>
          <w:szCs w:val="26"/>
        </w:rPr>
        <w:t>, что не соответствует статье 16 «Внесение проекта решения о местном бюджете на очередной финансовый год на рассмотрение в  Совет Майского сельского поселения» Положения.</w:t>
      </w:r>
      <w:proofErr w:type="gramEnd"/>
      <w:r w:rsidRPr="00230CC9">
        <w:rPr>
          <w:sz w:val="26"/>
          <w:szCs w:val="26"/>
        </w:rPr>
        <w:t xml:space="preserve"> В соответствии с пунктом 1 статьи 16 «Проект решения о местном бюджете вносится на рассмотрение в Совет Майского сельского поселения </w:t>
      </w:r>
      <w:r w:rsidRPr="00230CC9">
        <w:rPr>
          <w:sz w:val="26"/>
          <w:szCs w:val="26"/>
          <w:u w:val="single"/>
        </w:rPr>
        <w:t xml:space="preserve">Главой </w:t>
      </w:r>
      <w:r w:rsidRPr="00230CC9">
        <w:rPr>
          <w:sz w:val="26"/>
          <w:szCs w:val="26"/>
        </w:rPr>
        <w:t>Майского</w:t>
      </w:r>
      <w:r w:rsidRPr="00230CC9">
        <w:rPr>
          <w:sz w:val="26"/>
          <w:szCs w:val="26"/>
          <w:u w:val="single"/>
        </w:rPr>
        <w:t xml:space="preserve"> сельского поселения</w:t>
      </w:r>
      <w:r w:rsidRPr="00230CC9">
        <w:rPr>
          <w:sz w:val="26"/>
          <w:szCs w:val="26"/>
        </w:rPr>
        <w:t xml:space="preserve"> не позднее 15 ноября текущего года». Считаем, что необходимо привести пункт 1 статьи 8 в соответствие с пунктом 1 статьи 16. То есть, специалист 1 категории (финансист) Администрации поселения представляет проект бюджета вместе с необходимыми документами и материалами Главе Майского сельского поселения.</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В проверяемом периоде 2017 года проект исполняемого бюджета 2017 года и проект бюджета на 2018 год рассматривались депутатами Совета поселения в двух чтениях и утверждены решениями: от __.11.2016 № ___ «О принятии проекта бюджета муниципального образования «Майское сельское поселение» на 2017 год»; от __.12.2016 № ___ «</w:t>
      </w:r>
      <w:r w:rsidRPr="00230CC9">
        <w:rPr>
          <w:rFonts w:eastAsia="Times New Roman"/>
          <w:sz w:val="26"/>
          <w:szCs w:val="26"/>
        </w:rPr>
        <w:t>О бюджете муниципального  образования «</w:t>
      </w:r>
      <w:r w:rsidRPr="00230CC9">
        <w:rPr>
          <w:sz w:val="26"/>
          <w:szCs w:val="26"/>
        </w:rPr>
        <w:t>Майское</w:t>
      </w:r>
      <w:r w:rsidRPr="00230CC9">
        <w:rPr>
          <w:rFonts w:eastAsia="Times New Roman"/>
          <w:sz w:val="26"/>
          <w:szCs w:val="26"/>
        </w:rPr>
        <w:t xml:space="preserve"> сельское поселение» на</w:t>
      </w:r>
      <w:r w:rsidRPr="00230CC9">
        <w:rPr>
          <w:sz w:val="26"/>
          <w:szCs w:val="26"/>
        </w:rPr>
        <w:t xml:space="preserve"> </w:t>
      </w:r>
      <w:r w:rsidRPr="00230CC9">
        <w:rPr>
          <w:rFonts w:eastAsia="Times New Roman"/>
          <w:sz w:val="26"/>
          <w:szCs w:val="26"/>
        </w:rPr>
        <w:t xml:space="preserve">2017 </w:t>
      </w:r>
      <w:r w:rsidRPr="00230CC9">
        <w:rPr>
          <w:sz w:val="26"/>
          <w:szCs w:val="26"/>
        </w:rPr>
        <w:t>год»;</w:t>
      </w:r>
      <w:proofErr w:type="gramEnd"/>
      <w:r w:rsidRPr="00230CC9">
        <w:rPr>
          <w:sz w:val="26"/>
          <w:szCs w:val="26"/>
        </w:rPr>
        <w:t xml:space="preserve"> от 01.12.2017 № __ «О бюджете муниципального образования «Майское сельское поселение» на 2018 год»; от 28.12.2017 № __ «О бюджете муниципального образования Майского сельское поселение на 2018  год».</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Порядок и сроки составления бюджетов на 2017 год и 2018 год были утверждены распоряжениями Администрации Майского сельского поселения от __.09.2015 № __ и от __.09.2017 № __. То есть в 2016 году распоряжение о составлении бюджетов на 2017 год  не переиздавалось, а формирование бюджета на 2017 год осуществлялось на основании распоряжения от 2015 года.</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 xml:space="preserve">На основании заключённого Соглашения о передаче полномочий по осуществлению внешнего финансового контроля и в соответствии с пунктом 1 статьи 19 Положения о бюджетном процессе, проекты решений о бюджетах на 2017 год и 2018 год, до рассмотрения их депутатами Совета поселения в первом чтении, направлялись Председателем Совета поселения в Контрольный орган </w:t>
      </w:r>
      <w:proofErr w:type="spellStart"/>
      <w:r w:rsidRPr="00230CC9">
        <w:rPr>
          <w:sz w:val="26"/>
          <w:szCs w:val="26"/>
        </w:rPr>
        <w:t>Каргасокского</w:t>
      </w:r>
      <w:proofErr w:type="spellEnd"/>
      <w:r w:rsidRPr="00230CC9">
        <w:rPr>
          <w:sz w:val="26"/>
          <w:szCs w:val="26"/>
        </w:rPr>
        <w:t xml:space="preserve"> района для подготовки Заключения.</w:t>
      </w:r>
      <w:proofErr w:type="gramEnd"/>
      <w:r w:rsidRPr="00230CC9">
        <w:rPr>
          <w:sz w:val="26"/>
          <w:szCs w:val="26"/>
        </w:rPr>
        <w:t xml:space="preserve"> На основании проведённых Контрольным органом экспертиз составлены Заключения, в которых предложено принять проекты бюджетов в первом чтении с учётом устранения замечаний, предварительно проведя публичные слушания.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нарушение статьи 17 «Публичные слушания по проекту местного бюджета» Положения в 2016 году не проводились публичные слушания по проекту решения о бюджете на 2017 год.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Основные характеристики бюджета на 2017 год принятого во втором чтении 28 декабря 2016 года:</w:t>
      </w:r>
      <w:r w:rsidRPr="00230CC9">
        <w:rPr>
          <w:spacing w:val="-1"/>
          <w:sz w:val="26"/>
          <w:szCs w:val="26"/>
        </w:rPr>
        <w:t xml:space="preserve"> общий объем доходов </w:t>
      </w:r>
      <w:r w:rsidRPr="00230CC9">
        <w:rPr>
          <w:bCs/>
          <w:sz w:val="26"/>
          <w:szCs w:val="26"/>
        </w:rPr>
        <w:t>16 200</w:t>
      </w:r>
      <w:r w:rsidRPr="00230CC9">
        <w:rPr>
          <w:sz w:val="26"/>
          <w:szCs w:val="26"/>
        </w:rPr>
        <w:t xml:space="preserve"> тыс.</w:t>
      </w:r>
      <w:r w:rsidRPr="00230CC9">
        <w:rPr>
          <w:b/>
          <w:bCs/>
          <w:sz w:val="26"/>
          <w:szCs w:val="26"/>
        </w:rPr>
        <w:t xml:space="preserve"> </w:t>
      </w:r>
      <w:r w:rsidRPr="00230CC9">
        <w:rPr>
          <w:sz w:val="26"/>
          <w:szCs w:val="26"/>
        </w:rPr>
        <w:t>руб., в</w:t>
      </w:r>
      <w:r w:rsidRPr="00230CC9">
        <w:rPr>
          <w:b/>
          <w:bCs/>
          <w:smallCaps/>
          <w:sz w:val="26"/>
          <w:szCs w:val="26"/>
        </w:rPr>
        <w:t xml:space="preserve"> </w:t>
      </w:r>
      <w:r w:rsidRPr="00230CC9">
        <w:rPr>
          <w:sz w:val="26"/>
          <w:szCs w:val="26"/>
        </w:rPr>
        <w:t>том числе: налоговые и неналоговые доходы 900 тыс.</w:t>
      </w:r>
      <w:r w:rsidRPr="00230CC9">
        <w:rPr>
          <w:b/>
          <w:bCs/>
          <w:sz w:val="26"/>
          <w:szCs w:val="26"/>
        </w:rPr>
        <w:t xml:space="preserve"> </w:t>
      </w:r>
      <w:r w:rsidRPr="00230CC9">
        <w:rPr>
          <w:sz w:val="26"/>
          <w:szCs w:val="26"/>
        </w:rPr>
        <w:t>руб., безвозмездные поступления  15 300 тыс.</w:t>
      </w:r>
      <w:r w:rsidRPr="00230CC9">
        <w:rPr>
          <w:b/>
          <w:bCs/>
          <w:sz w:val="26"/>
          <w:szCs w:val="26"/>
        </w:rPr>
        <w:t xml:space="preserve"> </w:t>
      </w:r>
      <w:r w:rsidRPr="00230CC9">
        <w:rPr>
          <w:sz w:val="26"/>
          <w:szCs w:val="26"/>
        </w:rPr>
        <w:t xml:space="preserve">руб.; общий объем расходов  </w:t>
      </w:r>
      <w:r w:rsidRPr="00230CC9">
        <w:rPr>
          <w:bCs/>
          <w:sz w:val="26"/>
          <w:szCs w:val="26"/>
        </w:rPr>
        <w:t>16 200</w:t>
      </w:r>
      <w:r w:rsidRPr="00230CC9">
        <w:rPr>
          <w:sz w:val="26"/>
          <w:szCs w:val="26"/>
        </w:rPr>
        <w:t> тыс.</w:t>
      </w:r>
      <w:r w:rsidRPr="00230CC9">
        <w:rPr>
          <w:b/>
          <w:bCs/>
          <w:sz w:val="26"/>
          <w:szCs w:val="26"/>
        </w:rPr>
        <w:t xml:space="preserve"> </w:t>
      </w:r>
      <w:r w:rsidRPr="00230CC9">
        <w:rPr>
          <w:sz w:val="26"/>
          <w:szCs w:val="26"/>
        </w:rPr>
        <w:t xml:space="preserve">рублей.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течение 2017 года в Бюджет 6 раз вносились изменения решениями: от __.03.2017 № ___, от __.05.2017 № ___, от __.07.2017 № ___, от __.09.2017 № _, от __.11.2017 № __, </w:t>
      </w:r>
      <w:proofErr w:type="gramStart"/>
      <w:r w:rsidRPr="00230CC9">
        <w:rPr>
          <w:sz w:val="26"/>
          <w:szCs w:val="26"/>
        </w:rPr>
        <w:t>от</w:t>
      </w:r>
      <w:proofErr w:type="gramEnd"/>
      <w:r w:rsidRPr="00230CC9">
        <w:rPr>
          <w:sz w:val="26"/>
          <w:szCs w:val="26"/>
        </w:rPr>
        <w:t xml:space="preserve"> 29.12.2017 № 20, от 29.12.2017 № 21. Необходимо отметить, что 29 декабря 2017 года на одном заседании Совета поселения по одной и той же теме принято два решения № 20 и № 21. В 21решении снижен общий объём доходов по сравнению с 20 решением на 200 тыс. руб. Соответственно на эту сумму увеличен дефицит местного бюджета. Непонятно какая необходимость и правомерность была на одном заседании Совета поселения принимать два решения по одному и тому же вопросу.</w:t>
      </w:r>
    </w:p>
    <w:p w:rsidR="0058597D" w:rsidRPr="00230CC9" w:rsidRDefault="0058597D" w:rsidP="00230CC9">
      <w:pPr>
        <w:pStyle w:val="ConsPlusNormal"/>
        <w:spacing w:line="288" w:lineRule="auto"/>
        <w:ind w:firstLine="567"/>
        <w:jc w:val="both"/>
        <w:outlineLvl w:val="1"/>
        <w:rPr>
          <w:bCs/>
          <w:color w:val="000000"/>
          <w:sz w:val="26"/>
          <w:szCs w:val="26"/>
        </w:rPr>
      </w:pPr>
      <w:proofErr w:type="gramStart"/>
      <w:r w:rsidRPr="00230CC9">
        <w:rPr>
          <w:sz w:val="26"/>
          <w:szCs w:val="26"/>
        </w:rPr>
        <w:t xml:space="preserve">После всех внесённых в Бюджет изменений в конце текущего года были утверждены следующие основные его характеристики: </w:t>
      </w:r>
      <w:r w:rsidRPr="00230CC9">
        <w:rPr>
          <w:spacing w:val="-1"/>
          <w:sz w:val="26"/>
          <w:szCs w:val="26"/>
        </w:rPr>
        <w:t xml:space="preserve">общий объем доходов </w:t>
      </w:r>
      <w:r w:rsidRPr="00230CC9">
        <w:rPr>
          <w:color w:val="000000"/>
          <w:sz w:val="26"/>
          <w:szCs w:val="26"/>
        </w:rPr>
        <w:t xml:space="preserve">18 000 </w:t>
      </w:r>
      <w:r w:rsidRPr="00230CC9">
        <w:rPr>
          <w:sz w:val="26"/>
          <w:szCs w:val="26"/>
        </w:rPr>
        <w:t>тыс.</w:t>
      </w:r>
      <w:r w:rsidRPr="00230CC9">
        <w:rPr>
          <w:b/>
          <w:bCs/>
          <w:sz w:val="26"/>
          <w:szCs w:val="26"/>
        </w:rPr>
        <w:t xml:space="preserve"> </w:t>
      </w:r>
      <w:r w:rsidRPr="00230CC9">
        <w:rPr>
          <w:sz w:val="26"/>
          <w:szCs w:val="26"/>
        </w:rPr>
        <w:t>руб., в</w:t>
      </w:r>
      <w:r w:rsidRPr="00230CC9">
        <w:rPr>
          <w:b/>
          <w:bCs/>
          <w:smallCaps/>
          <w:sz w:val="26"/>
          <w:szCs w:val="26"/>
        </w:rPr>
        <w:t xml:space="preserve"> </w:t>
      </w:r>
      <w:r w:rsidRPr="00230CC9">
        <w:rPr>
          <w:sz w:val="26"/>
          <w:szCs w:val="26"/>
        </w:rPr>
        <w:t>том числе: налоговые и неналоговые доходы  900 тыс.</w:t>
      </w:r>
      <w:r w:rsidRPr="00230CC9">
        <w:rPr>
          <w:b/>
          <w:bCs/>
          <w:sz w:val="26"/>
          <w:szCs w:val="26"/>
        </w:rPr>
        <w:t xml:space="preserve"> </w:t>
      </w:r>
      <w:r w:rsidRPr="00230CC9">
        <w:rPr>
          <w:sz w:val="26"/>
          <w:szCs w:val="26"/>
        </w:rPr>
        <w:t>руб., безвозмездные поступления  17 100 тыс.</w:t>
      </w:r>
      <w:r w:rsidRPr="00230CC9">
        <w:rPr>
          <w:b/>
          <w:bCs/>
          <w:sz w:val="26"/>
          <w:szCs w:val="26"/>
        </w:rPr>
        <w:t xml:space="preserve"> </w:t>
      </w:r>
      <w:r w:rsidRPr="00230CC9">
        <w:rPr>
          <w:sz w:val="26"/>
          <w:szCs w:val="26"/>
        </w:rPr>
        <w:t>руб.; общий объем расходов  18 500 тыс.</w:t>
      </w:r>
      <w:r w:rsidRPr="00230CC9">
        <w:rPr>
          <w:b/>
          <w:bCs/>
          <w:sz w:val="26"/>
          <w:szCs w:val="26"/>
        </w:rPr>
        <w:t xml:space="preserve"> </w:t>
      </w:r>
      <w:r w:rsidRPr="00230CC9">
        <w:rPr>
          <w:sz w:val="26"/>
          <w:szCs w:val="26"/>
        </w:rPr>
        <w:t>руб.; дефицит бюджета 500</w:t>
      </w:r>
      <w:r w:rsidRPr="00230CC9">
        <w:rPr>
          <w:bCs/>
          <w:color w:val="000000"/>
          <w:sz w:val="26"/>
          <w:szCs w:val="26"/>
        </w:rPr>
        <w:t xml:space="preserve"> тыс. руб.</w:t>
      </w:r>
      <w:proofErr w:type="gramEnd"/>
    </w:p>
    <w:p w:rsidR="0058597D" w:rsidRPr="00230CC9" w:rsidRDefault="0058597D" w:rsidP="00230CC9">
      <w:pPr>
        <w:pStyle w:val="ConsPlusNormal"/>
        <w:spacing w:line="288" w:lineRule="auto"/>
        <w:ind w:firstLine="567"/>
        <w:jc w:val="both"/>
        <w:outlineLvl w:val="1"/>
        <w:rPr>
          <w:sz w:val="26"/>
          <w:szCs w:val="26"/>
        </w:rPr>
      </w:pPr>
      <w:r w:rsidRPr="00230CC9">
        <w:rPr>
          <w:bCs/>
          <w:color w:val="000000"/>
          <w:sz w:val="26"/>
          <w:szCs w:val="26"/>
        </w:rPr>
        <w:t xml:space="preserve">К концу года доходы увеличились на 1 800 тыс. руб. или на 13,8%, расходы - на 2 300 тыс. руб. или на 14,7%, что привело к возникновению дефицита бюджета. </w:t>
      </w:r>
      <w:proofErr w:type="gramStart"/>
      <w:r w:rsidRPr="00230CC9">
        <w:rPr>
          <w:bCs/>
          <w:color w:val="000000"/>
          <w:sz w:val="26"/>
          <w:szCs w:val="26"/>
        </w:rPr>
        <w:t xml:space="preserve">Дефицит составил 55,5% от </w:t>
      </w:r>
      <w:r w:rsidRPr="00230CC9">
        <w:rPr>
          <w:sz w:val="26"/>
          <w:szCs w:val="26"/>
        </w:rPr>
        <w:t>налоговых и неналоговых доходов и многократно превысил десятипроцентный предел, что разрешено Бюджетным кодексом в случае наличия в необходимом размере источника в виде неиспользованного переходящего остатка бюджетных средств на счете Администрации поселения на 1 января 2017 года.</w:t>
      </w:r>
      <w:proofErr w:type="gramEnd"/>
      <w:r w:rsidRPr="00230CC9">
        <w:rPr>
          <w:sz w:val="26"/>
          <w:szCs w:val="26"/>
        </w:rPr>
        <w:t xml:space="preserve"> Его размер по годовому Отчёту об исполнении бюджета в 2017 году составлял 500 тыс. рублей. </w:t>
      </w:r>
    </w:p>
    <w:p w:rsidR="0058597D" w:rsidRDefault="0058597D" w:rsidP="00230CC9">
      <w:pPr>
        <w:pStyle w:val="ConsPlusNormal"/>
        <w:spacing w:line="288" w:lineRule="auto"/>
        <w:ind w:firstLine="567"/>
        <w:jc w:val="both"/>
        <w:outlineLvl w:val="1"/>
        <w:rPr>
          <w:sz w:val="26"/>
          <w:szCs w:val="26"/>
        </w:rPr>
      </w:pPr>
      <w:r w:rsidRPr="00230CC9">
        <w:rPr>
          <w:sz w:val="26"/>
          <w:szCs w:val="26"/>
        </w:rPr>
        <w:t xml:space="preserve">В течение года размеры ассигнований в </w:t>
      </w:r>
      <w:proofErr w:type="gramStart"/>
      <w:r w:rsidRPr="00230CC9">
        <w:rPr>
          <w:sz w:val="26"/>
          <w:szCs w:val="26"/>
        </w:rPr>
        <w:t>разрезе</w:t>
      </w:r>
      <w:proofErr w:type="gramEnd"/>
      <w:r w:rsidRPr="00230CC9">
        <w:rPr>
          <w:sz w:val="26"/>
          <w:szCs w:val="26"/>
        </w:rPr>
        <w:t xml:space="preserve"> разделов Бюджетной классификации менялись следующим образом:</w:t>
      </w:r>
    </w:p>
    <w:p w:rsidR="00043270" w:rsidRDefault="00043270" w:rsidP="00230CC9">
      <w:pPr>
        <w:pStyle w:val="ConsPlusNormal"/>
        <w:spacing w:line="288" w:lineRule="auto"/>
        <w:ind w:firstLine="567"/>
        <w:jc w:val="both"/>
        <w:outlineLvl w:val="1"/>
        <w:rPr>
          <w:sz w:val="26"/>
          <w:szCs w:val="26"/>
        </w:rPr>
      </w:pPr>
    </w:p>
    <w:p w:rsidR="00043270" w:rsidRDefault="00043270" w:rsidP="00230CC9">
      <w:pPr>
        <w:pStyle w:val="ConsPlusNormal"/>
        <w:spacing w:line="288" w:lineRule="auto"/>
        <w:ind w:firstLine="567"/>
        <w:jc w:val="both"/>
        <w:outlineLvl w:val="1"/>
        <w:rPr>
          <w:sz w:val="26"/>
          <w:szCs w:val="26"/>
        </w:rPr>
      </w:pPr>
    </w:p>
    <w:p w:rsidR="00043270" w:rsidRPr="00230CC9" w:rsidRDefault="00043270" w:rsidP="00230CC9">
      <w:pPr>
        <w:pStyle w:val="ConsPlusNormal"/>
        <w:spacing w:line="288" w:lineRule="auto"/>
        <w:ind w:firstLine="567"/>
        <w:jc w:val="both"/>
        <w:outlineLvl w:val="1"/>
        <w:rPr>
          <w:sz w:val="26"/>
          <w:szCs w:val="26"/>
        </w:rPr>
      </w:pPr>
    </w:p>
    <w:p w:rsidR="0058597D" w:rsidRPr="00230CC9" w:rsidRDefault="0058597D" w:rsidP="00230CC9">
      <w:pPr>
        <w:pStyle w:val="ConsPlusNormal"/>
        <w:spacing w:line="288" w:lineRule="auto"/>
        <w:ind w:firstLine="567"/>
        <w:jc w:val="right"/>
        <w:outlineLvl w:val="1"/>
        <w:rPr>
          <w:sz w:val="26"/>
          <w:szCs w:val="26"/>
        </w:rPr>
      </w:pPr>
      <w:r w:rsidRPr="00230CC9">
        <w:rPr>
          <w:sz w:val="26"/>
          <w:szCs w:val="26"/>
        </w:rPr>
        <w:t xml:space="preserve"> (тыс. руб.)</w:t>
      </w:r>
    </w:p>
    <w:tbl>
      <w:tblPr>
        <w:tblStyle w:val="afb"/>
        <w:tblW w:w="0" w:type="auto"/>
        <w:tblLayout w:type="fixed"/>
        <w:tblLook w:val="04A0" w:firstRow="1" w:lastRow="0" w:firstColumn="1" w:lastColumn="0" w:noHBand="0" w:noVBand="1"/>
      </w:tblPr>
      <w:tblGrid>
        <w:gridCol w:w="1526"/>
        <w:gridCol w:w="1134"/>
        <w:gridCol w:w="1134"/>
        <w:gridCol w:w="1276"/>
        <w:gridCol w:w="1134"/>
        <w:gridCol w:w="1134"/>
        <w:gridCol w:w="1134"/>
        <w:gridCol w:w="1417"/>
      </w:tblGrid>
      <w:tr w:rsidR="0058597D" w:rsidRPr="00043270" w:rsidTr="00043270">
        <w:tc>
          <w:tcPr>
            <w:tcW w:w="1526" w:type="dxa"/>
            <w:vMerge w:val="restart"/>
          </w:tcPr>
          <w:p w:rsidR="0058597D" w:rsidRPr="00043270" w:rsidRDefault="0058597D" w:rsidP="00043270">
            <w:pPr>
              <w:pStyle w:val="ConsPlusNormal"/>
              <w:spacing w:line="288" w:lineRule="auto"/>
              <w:jc w:val="center"/>
              <w:outlineLvl w:val="1"/>
              <w:rPr>
                <w:b/>
                <w:sz w:val="20"/>
                <w:szCs w:val="20"/>
              </w:rPr>
            </w:pPr>
            <w:r w:rsidRPr="00043270">
              <w:rPr>
                <w:b/>
                <w:sz w:val="20"/>
                <w:szCs w:val="20"/>
              </w:rPr>
              <w:t>Разделы</w:t>
            </w:r>
          </w:p>
          <w:p w:rsidR="0058597D" w:rsidRPr="00043270" w:rsidRDefault="0058597D" w:rsidP="00043270">
            <w:pPr>
              <w:pStyle w:val="ConsPlusNormal"/>
              <w:spacing w:line="288" w:lineRule="auto"/>
              <w:jc w:val="center"/>
              <w:outlineLvl w:val="1"/>
              <w:rPr>
                <w:b/>
                <w:sz w:val="20"/>
                <w:szCs w:val="20"/>
              </w:rPr>
            </w:pPr>
            <w:r w:rsidRPr="00043270">
              <w:rPr>
                <w:b/>
                <w:sz w:val="20"/>
                <w:szCs w:val="20"/>
              </w:rPr>
              <w:t>БК</w:t>
            </w:r>
          </w:p>
        </w:tc>
        <w:tc>
          <w:tcPr>
            <w:tcW w:w="8363" w:type="dxa"/>
            <w:gridSpan w:val="7"/>
          </w:tcPr>
          <w:p w:rsidR="0058597D" w:rsidRPr="00043270" w:rsidRDefault="0058597D" w:rsidP="00043270">
            <w:pPr>
              <w:pStyle w:val="ConsPlusNormal"/>
              <w:spacing w:line="288" w:lineRule="auto"/>
              <w:jc w:val="center"/>
              <w:outlineLvl w:val="1"/>
              <w:rPr>
                <w:sz w:val="20"/>
                <w:szCs w:val="20"/>
              </w:rPr>
            </w:pPr>
            <w:r w:rsidRPr="00043270">
              <w:rPr>
                <w:b/>
                <w:sz w:val="20"/>
                <w:szCs w:val="20"/>
              </w:rPr>
              <w:t>Даты принятия решений в 2017 году об утверждении  бюджета и внесении в него изменений,  размеры бюджетных ассигнований.</w:t>
            </w:r>
          </w:p>
        </w:tc>
      </w:tr>
      <w:tr w:rsidR="0058597D" w:rsidRPr="00043270" w:rsidTr="00043270">
        <w:tc>
          <w:tcPr>
            <w:tcW w:w="1526" w:type="dxa"/>
            <w:vMerge/>
          </w:tcPr>
          <w:p w:rsidR="0058597D" w:rsidRPr="00043270" w:rsidRDefault="0058597D" w:rsidP="00043270">
            <w:pPr>
              <w:pStyle w:val="ConsPlusNormal"/>
              <w:spacing w:line="288" w:lineRule="auto"/>
              <w:jc w:val="both"/>
              <w:outlineLvl w:val="1"/>
              <w:rPr>
                <w:sz w:val="20"/>
                <w:szCs w:val="20"/>
              </w:rPr>
            </w:pPr>
          </w:p>
        </w:tc>
        <w:tc>
          <w:tcPr>
            <w:tcW w:w="1134" w:type="dxa"/>
          </w:tcPr>
          <w:p w:rsidR="0058597D" w:rsidRPr="00043270" w:rsidRDefault="0058597D" w:rsidP="00043270">
            <w:pPr>
              <w:pStyle w:val="ConsPlusNormal"/>
              <w:spacing w:line="288" w:lineRule="auto"/>
              <w:jc w:val="center"/>
              <w:outlineLvl w:val="1"/>
              <w:rPr>
                <w:sz w:val="20"/>
                <w:szCs w:val="20"/>
              </w:rPr>
            </w:pPr>
            <w:r w:rsidRPr="00043270">
              <w:rPr>
                <w:b/>
                <w:sz w:val="20"/>
                <w:szCs w:val="20"/>
              </w:rPr>
              <w:t>28.12.16</w:t>
            </w:r>
          </w:p>
        </w:tc>
        <w:tc>
          <w:tcPr>
            <w:tcW w:w="1134" w:type="dxa"/>
          </w:tcPr>
          <w:p w:rsidR="0058597D" w:rsidRPr="00043270" w:rsidRDefault="0058597D" w:rsidP="00043270">
            <w:pPr>
              <w:pStyle w:val="ConsPlusNormal"/>
              <w:spacing w:line="288" w:lineRule="auto"/>
              <w:jc w:val="center"/>
              <w:outlineLvl w:val="1"/>
              <w:rPr>
                <w:b/>
                <w:sz w:val="20"/>
                <w:szCs w:val="20"/>
              </w:rPr>
            </w:pPr>
            <w:r w:rsidRPr="00043270">
              <w:rPr>
                <w:b/>
                <w:sz w:val="20"/>
                <w:szCs w:val="20"/>
              </w:rPr>
              <w:t>28.03.17</w:t>
            </w:r>
          </w:p>
        </w:tc>
        <w:tc>
          <w:tcPr>
            <w:tcW w:w="1276" w:type="dxa"/>
          </w:tcPr>
          <w:p w:rsidR="0058597D" w:rsidRPr="00043270" w:rsidRDefault="0058597D" w:rsidP="00043270">
            <w:pPr>
              <w:pStyle w:val="ConsPlusNormal"/>
              <w:spacing w:line="288" w:lineRule="auto"/>
              <w:jc w:val="center"/>
              <w:outlineLvl w:val="1"/>
              <w:rPr>
                <w:b/>
                <w:sz w:val="20"/>
                <w:szCs w:val="20"/>
              </w:rPr>
            </w:pPr>
            <w:r w:rsidRPr="00043270">
              <w:rPr>
                <w:b/>
                <w:sz w:val="20"/>
                <w:szCs w:val="20"/>
              </w:rPr>
              <w:t>22.05.17</w:t>
            </w:r>
          </w:p>
        </w:tc>
        <w:tc>
          <w:tcPr>
            <w:tcW w:w="1134" w:type="dxa"/>
          </w:tcPr>
          <w:p w:rsidR="0058597D" w:rsidRPr="00043270" w:rsidRDefault="0058597D" w:rsidP="00043270">
            <w:pPr>
              <w:pStyle w:val="ConsPlusNormal"/>
              <w:spacing w:line="288" w:lineRule="auto"/>
              <w:jc w:val="center"/>
              <w:outlineLvl w:val="1"/>
              <w:rPr>
                <w:b/>
                <w:sz w:val="20"/>
                <w:szCs w:val="20"/>
              </w:rPr>
            </w:pPr>
            <w:r w:rsidRPr="00043270">
              <w:rPr>
                <w:b/>
                <w:sz w:val="20"/>
                <w:szCs w:val="20"/>
              </w:rPr>
              <w:t>24.07.17</w:t>
            </w:r>
          </w:p>
        </w:tc>
        <w:tc>
          <w:tcPr>
            <w:tcW w:w="1134" w:type="dxa"/>
          </w:tcPr>
          <w:p w:rsidR="0058597D" w:rsidRPr="00043270" w:rsidRDefault="0058597D" w:rsidP="00043270">
            <w:pPr>
              <w:pStyle w:val="ConsPlusNormal"/>
              <w:spacing w:line="288" w:lineRule="auto"/>
              <w:jc w:val="center"/>
              <w:outlineLvl w:val="1"/>
              <w:rPr>
                <w:b/>
                <w:sz w:val="20"/>
                <w:szCs w:val="20"/>
              </w:rPr>
            </w:pPr>
            <w:r w:rsidRPr="00043270">
              <w:rPr>
                <w:b/>
                <w:sz w:val="20"/>
                <w:szCs w:val="20"/>
              </w:rPr>
              <w:t>25.09.17</w:t>
            </w:r>
          </w:p>
        </w:tc>
        <w:tc>
          <w:tcPr>
            <w:tcW w:w="1134" w:type="dxa"/>
          </w:tcPr>
          <w:p w:rsidR="0058597D" w:rsidRPr="00043270" w:rsidRDefault="0058597D" w:rsidP="00043270">
            <w:pPr>
              <w:pStyle w:val="ConsPlusNormal"/>
              <w:spacing w:line="288" w:lineRule="auto"/>
              <w:jc w:val="center"/>
              <w:outlineLvl w:val="1"/>
              <w:rPr>
                <w:b/>
                <w:sz w:val="20"/>
                <w:szCs w:val="20"/>
              </w:rPr>
            </w:pPr>
            <w:r w:rsidRPr="00043270">
              <w:rPr>
                <w:b/>
                <w:sz w:val="20"/>
                <w:szCs w:val="20"/>
              </w:rPr>
              <w:t>15.11.17</w:t>
            </w:r>
          </w:p>
        </w:tc>
        <w:tc>
          <w:tcPr>
            <w:tcW w:w="1417" w:type="dxa"/>
          </w:tcPr>
          <w:p w:rsidR="0058597D" w:rsidRPr="00043270" w:rsidRDefault="0058597D" w:rsidP="00043270">
            <w:pPr>
              <w:pStyle w:val="ConsPlusNormal"/>
              <w:spacing w:line="288" w:lineRule="auto"/>
              <w:jc w:val="center"/>
              <w:outlineLvl w:val="1"/>
              <w:rPr>
                <w:b/>
                <w:sz w:val="20"/>
                <w:szCs w:val="20"/>
              </w:rPr>
            </w:pPr>
            <w:r w:rsidRPr="00043270">
              <w:rPr>
                <w:b/>
                <w:sz w:val="20"/>
                <w:szCs w:val="20"/>
              </w:rPr>
              <w:t>29.12.17</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01</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4 400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4 400</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4 400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4 400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4 500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4 500</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4 700</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02</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100</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100</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100</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03</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10</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30</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30</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04</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500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500</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500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500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500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500</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500</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05</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9 000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9 000</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9 000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9 000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11 000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11 000</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11 000</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07</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3</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08</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1 000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2 200</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1 700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1 800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1 800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1 800</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1 600</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sz w:val="20"/>
                <w:szCs w:val="20"/>
              </w:rPr>
            </w:pPr>
            <w:r w:rsidRPr="00043270">
              <w:rPr>
                <w:sz w:val="20"/>
                <w:szCs w:val="20"/>
              </w:rPr>
              <w:t>11</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120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130</w:t>
            </w:r>
          </w:p>
        </w:tc>
        <w:tc>
          <w:tcPr>
            <w:tcW w:w="1276"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140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150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150</w:t>
            </w:r>
          </w:p>
        </w:tc>
        <w:tc>
          <w:tcPr>
            <w:tcW w:w="1134"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150</w:t>
            </w:r>
          </w:p>
        </w:tc>
        <w:tc>
          <w:tcPr>
            <w:tcW w:w="1417" w:type="dxa"/>
          </w:tcPr>
          <w:p w:rsidR="0058597D" w:rsidRPr="00043270" w:rsidRDefault="0058597D" w:rsidP="00043270">
            <w:pPr>
              <w:pStyle w:val="ConsPlusNormal"/>
              <w:spacing w:line="288" w:lineRule="auto"/>
              <w:jc w:val="right"/>
              <w:outlineLvl w:val="1"/>
              <w:rPr>
                <w:sz w:val="20"/>
                <w:szCs w:val="20"/>
              </w:rPr>
            </w:pPr>
            <w:r w:rsidRPr="00043270">
              <w:rPr>
                <w:sz w:val="20"/>
                <w:szCs w:val="20"/>
              </w:rPr>
              <w:t>150</w:t>
            </w:r>
          </w:p>
        </w:tc>
      </w:tr>
      <w:tr w:rsidR="0058597D" w:rsidRPr="00043270" w:rsidTr="00043270">
        <w:tc>
          <w:tcPr>
            <w:tcW w:w="1526" w:type="dxa"/>
          </w:tcPr>
          <w:p w:rsidR="0058597D" w:rsidRPr="00043270" w:rsidRDefault="0058597D" w:rsidP="00043270">
            <w:pPr>
              <w:pStyle w:val="ConsPlusNormal"/>
              <w:spacing w:line="288" w:lineRule="auto"/>
              <w:jc w:val="center"/>
              <w:outlineLvl w:val="1"/>
              <w:rPr>
                <w:b/>
                <w:sz w:val="20"/>
                <w:szCs w:val="20"/>
              </w:rPr>
            </w:pPr>
            <w:r w:rsidRPr="00043270">
              <w:rPr>
                <w:b/>
                <w:sz w:val="20"/>
                <w:szCs w:val="20"/>
              </w:rPr>
              <w:t>Всего</w:t>
            </w:r>
          </w:p>
          <w:p w:rsidR="0058597D" w:rsidRPr="00043270" w:rsidRDefault="0058597D" w:rsidP="00043270">
            <w:pPr>
              <w:pStyle w:val="ConsPlusNormal"/>
              <w:spacing w:line="288" w:lineRule="auto"/>
              <w:jc w:val="center"/>
              <w:outlineLvl w:val="1"/>
              <w:rPr>
                <w:sz w:val="20"/>
                <w:szCs w:val="20"/>
              </w:rPr>
            </w:pPr>
            <w:r w:rsidRPr="00043270">
              <w:rPr>
                <w:sz w:val="20"/>
                <w:szCs w:val="20"/>
              </w:rPr>
              <w:t>Сумма строк</w:t>
            </w:r>
          </w:p>
          <w:p w:rsidR="0058597D" w:rsidRPr="00043270" w:rsidRDefault="0058597D" w:rsidP="00043270">
            <w:pPr>
              <w:pStyle w:val="ConsPlusNormal"/>
              <w:spacing w:line="288" w:lineRule="auto"/>
              <w:jc w:val="center"/>
              <w:outlineLvl w:val="1"/>
              <w:rPr>
                <w:sz w:val="20"/>
                <w:szCs w:val="20"/>
              </w:rPr>
            </w:pPr>
            <w:r w:rsidRPr="00043270">
              <w:rPr>
                <w:sz w:val="20"/>
                <w:szCs w:val="20"/>
              </w:rPr>
              <w:t xml:space="preserve">Расхождение </w:t>
            </w:r>
          </w:p>
        </w:tc>
        <w:tc>
          <w:tcPr>
            <w:tcW w:w="1134" w:type="dxa"/>
          </w:tcPr>
          <w:p w:rsidR="0058597D" w:rsidRPr="00043270" w:rsidRDefault="0058597D" w:rsidP="00043270">
            <w:pPr>
              <w:pStyle w:val="ConsPlusNormal"/>
              <w:spacing w:line="288" w:lineRule="auto"/>
              <w:jc w:val="right"/>
              <w:outlineLvl w:val="1"/>
              <w:rPr>
                <w:b/>
                <w:sz w:val="20"/>
                <w:szCs w:val="20"/>
              </w:rPr>
            </w:pPr>
            <w:r w:rsidRPr="00043270">
              <w:rPr>
                <w:b/>
                <w:sz w:val="20"/>
                <w:szCs w:val="20"/>
              </w:rPr>
              <w:t>16 200</w:t>
            </w:r>
          </w:p>
        </w:tc>
        <w:tc>
          <w:tcPr>
            <w:tcW w:w="1134" w:type="dxa"/>
          </w:tcPr>
          <w:p w:rsidR="0058597D" w:rsidRPr="00043270" w:rsidRDefault="0058597D" w:rsidP="00043270">
            <w:pPr>
              <w:pStyle w:val="ConsPlusNormal"/>
              <w:spacing w:line="288" w:lineRule="auto"/>
              <w:jc w:val="right"/>
              <w:outlineLvl w:val="1"/>
              <w:rPr>
                <w:b/>
                <w:sz w:val="20"/>
                <w:szCs w:val="20"/>
              </w:rPr>
            </w:pPr>
            <w:r w:rsidRPr="00043270">
              <w:rPr>
                <w:b/>
                <w:sz w:val="20"/>
                <w:szCs w:val="20"/>
              </w:rPr>
              <w:t>17 400</w:t>
            </w:r>
          </w:p>
        </w:tc>
        <w:tc>
          <w:tcPr>
            <w:tcW w:w="1276" w:type="dxa"/>
          </w:tcPr>
          <w:p w:rsidR="0058597D" w:rsidRPr="00043270" w:rsidRDefault="0058597D" w:rsidP="00043270">
            <w:pPr>
              <w:pStyle w:val="ConsPlusNormal"/>
              <w:spacing w:line="288" w:lineRule="auto"/>
              <w:jc w:val="right"/>
              <w:outlineLvl w:val="1"/>
              <w:rPr>
                <w:b/>
                <w:sz w:val="20"/>
                <w:szCs w:val="20"/>
              </w:rPr>
            </w:pPr>
            <w:r w:rsidRPr="00043270">
              <w:rPr>
                <w:b/>
                <w:sz w:val="20"/>
                <w:szCs w:val="20"/>
              </w:rPr>
              <w:t>17 000</w:t>
            </w:r>
          </w:p>
          <w:p w:rsidR="0058597D" w:rsidRPr="00043270" w:rsidRDefault="0058597D" w:rsidP="00043270">
            <w:pPr>
              <w:pStyle w:val="ConsPlusNormal"/>
              <w:spacing w:line="288" w:lineRule="auto"/>
              <w:jc w:val="right"/>
              <w:outlineLvl w:val="1"/>
              <w:rPr>
                <w:sz w:val="20"/>
                <w:szCs w:val="20"/>
              </w:rPr>
            </w:pPr>
            <w:r w:rsidRPr="00043270">
              <w:rPr>
                <w:sz w:val="20"/>
                <w:szCs w:val="20"/>
              </w:rPr>
              <w:t>16 900</w:t>
            </w:r>
          </w:p>
          <w:p w:rsidR="0058597D" w:rsidRPr="00043270" w:rsidRDefault="0058597D" w:rsidP="00043270">
            <w:pPr>
              <w:pStyle w:val="ConsPlusNormal"/>
              <w:spacing w:line="288" w:lineRule="auto"/>
              <w:jc w:val="right"/>
              <w:outlineLvl w:val="1"/>
              <w:rPr>
                <w:sz w:val="20"/>
                <w:szCs w:val="20"/>
              </w:rPr>
            </w:pPr>
            <w:r w:rsidRPr="00043270">
              <w:rPr>
                <w:sz w:val="20"/>
                <w:szCs w:val="20"/>
              </w:rPr>
              <w:t>30</w:t>
            </w:r>
          </w:p>
        </w:tc>
        <w:tc>
          <w:tcPr>
            <w:tcW w:w="1134" w:type="dxa"/>
          </w:tcPr>
          <w:p w:rsidR="0058597D" w:rsidRPr="00043270" w:rsidRDefault="0058597D" w:rsidP="00043270">
            <w:pPr>
              <w:pStyle w:val="ConsPlusNormal"/>
              <w:spacing w:line="288" w:lineRule="auto"/>
              <w:jc w:val="right"/>
              <w:outlineLvl w:val="1"/>
              <w:rPr>
                <w:b/>
                <w:sz w:val="20"/>
                <w:szCs w:val="20"/>
              </w:rPr>
            </w:pPr>
            <w:r w:rsidRPr="00043270">
              <w:rPr>
                <w:b/>
                <w:sz w:val="20"/>
                <w:szCs w:val="20"/>
              </w:rPr>
              <w:t>17 000</w:t>
            </w:r>
          </w:p>
          <w:p w:rsidR="0058597D" w:rsidRPr="00043270" w:rsidRDefault="0058597D" w:rsidP="00043270">
            <w:pPr>
              <w:pStyle w:val="ConsPlusNormal"/>
              <w:spacing w:line="288" w:lineRule="auto"/>
              <w:jc w:val="right"/>
              <w:outlineLvl w:val="1"/>
              <w:rPr>
                <w:sz w:val="20"/>
                <w:szCs w:val="20"/>
              </w:rPr>
            </w:pPr>
            <w:r w:rsidRPr="00043270">
              <w:rPr>
                <w:sz w:val="20"/>
                <w:szCs w:val="20"/>
              </w:rPr>
              <w:t>17 000</w:t>
            </w:r>
          </w:p>
          <w:p w:rsidR="0058597D" w:rsidRPr="00043270" w:rsidRDefault="0058597D" w:rsidP="00043270">
            <w:pPr>
              <w:pStyle w:val="ConsPlusNormal"/>
              <w:spacing w:line="288" w:lineRule="auto"/>
              <w:jc w:val="right"/>
              <w:outlineLvl w:val="1"/>
              <w:rPr>
                <w:sz w:val="20"/>
                <w:szCs w:val="20"/>
              </w:rPr>
            </w:pPr>
            <w:r w:rsidRPr="00043270">
              <w:rPr>
                <w:sz w:val="20"/>
                <w:szCs w:val="20"/>
              </w:rPr>
              <w:t>30</w:t>
            </w:r>
          </w:p>
        </w:tc>
        <w:tc>
          <w:tcPr>
            <w:tcW w:w="1134" w:type="dxa"/>
          </w:tcPr>
          <w:p w:rsidR="0058597D" w:rsidRPr="00043270" w:rsidRDefault="0058597D" w:rsidP="00043270">
            <w:pPr>
              <w:pStyle w:val="ConsPlusNormal"/>
              <w:spacing w:line="288" w:lineRule="auto"/>
              <w:jc w:val="right"/>
              <w:outlineLvl w:val="1"/>
              <w:rPr>
                <w:b/>
                <w:sz w:val="20"/>
                <w:szCs w:val="20"/>
              </w:rPr>
            </w:pPr>
            <w:r w:rsidRPr="00043270">
              <w:rPr>
                <w:b/>
                <w:sz w:val="20"/>
                <w:szCs w:val="20"/>
              </w:rPr>
              <w:t>18 500</w:t>
            </w:r>
          </w:p>
        </w:tc>
        <w:tc>
          <w:tcPr>
            <w:tcW w:w="1134" w:type="dxa"/>
          </w:tcPr>
          <w:p w:rsidR="0058597D" w:rsidRPr="00043270" w:rsidRDefault="0058597D" w:rsidP="00043270">
            <w:pPr>
              <w:pStyle w:val="ConsPlusNormal"/>
              <w:spacing w:line="288" w:lineRule="auto"/>
              <w:jc w:val="right"/>
              <w:outlineLvl w:val="1"/>
              <w:rPr>
                <w:b/>
                <w:sz w:val="20"/>
                <w:szCs w:val="20"/>
              </w:rPr>
            </w:pPr>
            <w:r w:rsidRPr="00043270">
              <w:rPr>
                <w:b/>
                <w:sz w:val="20"/>
                <w:szCs w:val="20"/>
              </w:rPr>
              <w:t>18 500</w:t>
            </w:r>
          </w:p>
        </w:tc>
        <w:tc>
          <w:tcPr>
            <w:tcW w:w="1417" w:type="dxa"/>
          </w:tcPr>
          <w:p w:rsidR="0058597D" w:rsidRPr="00043270" w:rsidRDefault="0058597D" w:rsidP="00043270">
            <w:pPr>
              <w:pStyle w:val="ConsPlusNormal"/>
              <w:spacing w:line="288" w:lineRule="auto"/>
              <w:jc w:val="right"/>
              <w:outlineLvl w:val="1"/>
              <w:rPr>
                <w:b/>
                <w:sz w:val="20"/>
                <w:szCs w:val="20"/>
              </w:rPr>
            </w:pPr>
            <w:r w:rsidRPr="00043270">
              <w:rPr>
                <w:b/>
                <w:sz w:val="20"/>
                <w:szCs w:val="20"/>
              </w:rPr>
              <w:t>18 500</w:t>
            </w:r>
          </w:p>
        </w:tc>
      </w:tr>
      <w:tr w:rsidR="0058597D" w:rsidRPr="00043270" w:rsidTr="00043270">
        <w:tc>
          <w:tcPr>
            <w:tcW w:w="9889" w:type="dxa"/>
            <w:gridSpan w:val="8"/>
          </w:tcPr>
          <w:p w:rsidR="0058597D" w:rsidRPr="00043270" w:rsidRDefault="0058597D" w:rsidP="00230CC9">
            <w:pPr>
              <w:pStyle w:val="ConsPlusNormal"/>
              <w:spacing w:line="288" w:lineRule="auto"/>
              <w:ind w:firstLine="567"/>
              <w:jc w:val="both"/>
              <w:outlineLvl w:val="1"/>
              <w:rPr>
                <w:sz w:val="20"/>
                <w:szCs w:val="20"/>
              </w:rPr>
            </w:pPr>
            <w:r w:rsidRPr="00043270">
              <w:rPr>
                <w:bCs/>
                <w:sz w:val="20"/>
                <w:szCs w:val="20"/>
              </w:rPr>
              <w:t>01 «Общегосударственные вопросы», 02 «Национальная оборона», 03 «Национальная безопасность и правоохранительная деятельность», 04 «Национальная экономика», 05 «Жилищно-коммунальное хозяйство», 07 «Образование», 08 «Культура и Кинематография», 11 «Физическая культура и спорт».</w:t>
            </w:r>
          </w:p>
        </w:tc>
      </w:tr>
    </w:tbl>
    <w:p w:rsidR="0058597D" w:rsidRPr="00230CC9" w:rsidRDefault="0058597D" w:rsidP="00230CC9">
      <w:pPr>
        <w:pStyle w:val="ConsPlusNormal"/>
        <w:spacing w:line="288" w:lineRule="auto"/>
        <w:ind w:firstLine="567"/>
        <w:jc w:val="both"/>
        <w:outlineLvl w:val="1"/>
        <w:rPr>
          <w:sz w:val="26"/>
          <w:szCs w:val="26"/>
        </w:rPr>
      </w:pPr>
    </w:p>
    <w:p w:rsidR="0058597D" w:rsidRPr="00230CC9" w:rsidRDefault="0058597D" w:rsidP="00230CC9">
      <w:pPr>
        <w:pStyle w:val="ConsPlusNormal"/>
        <w:spacing w:line="288" w:lineRule="auto"/>
        <w:ind w:firstLine="567"/>
        <w:jc w:val="both"/>
        <w:outlineLvl w:val="1"/>
        <w:rPr>
          <w:bCs/>
          <w:sz w:val="26"/>
          <w:szCs w:val="26"/>
        </w:rPr>
      </w:pPr>
      <w:r w:rsidRPr="00230CC9">
        <w:rPr>
          <w:sz w:val="26"/>
          <w:szCs w:val="26"/>
        </w:rPr>
        <w:t xml:space="preserve">В 2017 году изменения не коснулись разделов: 02 </w:t>
      </w:r>
      <w:r w:rsidRPr="00230CC9">
        <w:rPr>
          <w:bCs/>
          <w:sz w:val="26"/>
          <w:szCs w:val="26"/>
        </w:rPr>
        <w:t>«Национальная оборона», 04 «Национальная экономика», 07 «Образование». До мая и июня происходили изменения по разделам: 03 «Национальная безопасность и правоохранительная деятельность», 11 «Физическая культура и спорт». Постоянные изменения, от заседания до заседания Совета поселения происходили по кодам: 01 «Общегосударственные вопросы», 05 «Жилищно-коммунальное хозяйство», 08 «Культура и кинематография».</w:t>
      </w:r>
    </w:p>
    <w:p w:rsidR="0058597D" w:rsidRPr="00230CC9" w:rsidRDefault="0058597D" w:rsidP="00230CC9">
      <w:pPr>
        <w:pStyle w:val="ConsPlusNormal"/>
        <w:spacing w:line="288" w:lineRule="auto"/>
        <w:ind w:firstLine="567"/>
        <w:jc w:val="both"/>
        <w:outlineLvl w:val="1"/>
        <w:rPr>
          <w:bCs/>
          <w:sz w:val="26"/>
          <w:szCs w:val="26"/>
        </w:rPr>
      </w:pPr>
      <w:r w:rsidRPr="00230CC9">
        <w:rPr>
          <w:bCs/>
          <w:sz w:val="26"/>
          <w:szCs w:val="26"/>
        </w:rPr>
        <w:t>В таблицах «Распределение бюджетных ассигнований по разделам и подразделам …» приложений № 6 к решениям о бюджете от __.05.2017 № ___ и от __.07.2017 № ___ сумма показателей разделов не соответствует итоговому показателю, указанному в таблицах. Расхождение составляет 30 тыс. рублей.</w:t>
      </w:r>
    </w:p>
    <w:p w:rsidR="0058597D" w:rsidRPr="00230CC9" w:rsidRDefault="0058597D" w:rsidP="00230CC9">
      <w:pPr>
        <w:pStyle w:val="ConsPlusNormal"/>
        <w:spacing w:line="288" w:lineRule="auto"/>
        <w:ind w:firstLine="567"/>
        <w:jc w:val="both"/>
        <w:outlineLvl w:val="1"/>
        <w:rPr>
          <w:bCs/>
          <w:sz w:val="26"/>
          <w:szCs w:val="26"/>
        </w:rPr>
      </w:pPr>
      <w:r w:rsidRPr="00230CC9">
        <w:rPr>
          <w:bCs/>
          <w:sz w:val="26"/>
          <w:szCs w:val="26"/>
        </w:rPr>
        <w:t xml:space="preserve">Основной удельный вес в </w:t>
      </w:r>
      <w:proofErr w:type="gramStart"/>
      <w:r w:rsidRPr="00230CC9">
        <w:rPr>
          <w:bCs/>
          <w:sz w:val="26"/>
          <w:szCs w:val="26"/>
        </w:rPr>
        <w:t>расходах</w:t>
      </w:r>
      <w:proofErr w:type="gramEnd"/>
      <w:r w:rsidRPr="00230CC9">
        <w:rPr>
          <w:bCs/>
          <w:sz w:val="26"/>
          <w:szCs w:val="26"/>
        </w:rPr>
        <w:t xml:space="preserve"> в конце года занимали: жилищно-коммунальное хозяйство 61%, общегосударственные вопросы 25%, культура и кинематография 9%, всего 95%.</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Основные характеристики бюджета на 2018 год, принятого во втором чтении:</w:t>
      </w:r>
      <w:r w:rsidRPr="00230CC9">
        <w:rPr>
          <w:spacing w:val="-1"/>
          <w:sz w:val="26"/>
          <w:szCs w:val="26"/>
        </w:rPr>
        <w:t xml:space="preserve"> общий объем доходов </w:t>
      </w:r>
      <w:r w:rsidRPr="00230CC9">
        <w:rPr>
          <w:bCs/>
          <w:sz w:val="26"/>
          <w:szCs w:val="26"/>
        </w:rPr>
        <w:t>15 600</w:t>
      </w:r>
      <w:r w:rsidRPr="00230CC9">
        <w:rPr>
          <w:sz w:val="26"/>
          <w:szCs w:val="26"/>
        </w:rPr>
        <w:t xml:space="preserve"> тыс.</w:t>
      </w:r>
      <w:r w:rsidRPr="00230CC9">
        <w:rPr>
          <w:b/>
          <w:bCs/>
          <w:sz w:val="26"/>
          <w:szCs w:val="26"/>
        </w:rPr>
        <w:t xml:space="preserve"> </w:t>
      </w:r>
      <w:r w:rsidRPr="00230CC9">
        <w:rPr>
          <w:sz w:val="26"/>
          <w:szCs w:val="26"/>
        </w:rPr>
        <w:t>руб., в</w:t>
      </w:r>
      <w:r w:rsidRPr="00230CC9">
        <w:rPr>
          <w:b/>
          <w:bCs/>
          <w:smallCaps/>
          <w:sz w:val="26"/>
          <w:szCs w:val="26"/>
        </w:rPr>
        <w:t xml:space="preserve"> </w:t>
      </w:r>
      <w:r w:rsidRPr="00230CC9">
        <w:rPr>
          <w:sz w:val="26"/>
          <w:szCs w:val="26"/>
        </w:rPr>
        <w:t>том числе: налоговые и неналоговые доходы 900 тыс.</w:t>
      </w:r>
      <w:r w:rsidRPr="00230CC9">
        <w:rPr>
          <w:b/>
          <w:bCs/>
          <w:sz w:val="26"/>
          <w:szCs w:val="26"/>
        </w:rPr>
        <w:t xml:space="preserve"> </w:t>
      </w:r>
      <w:r w:rsidRPr="00230CC9">
        <w:rPr>
          <w:sz w:val="26"/>
          <w:szCs w:val="26"/>
        </w:rPr>
        <w:t>руб., безвозмездные поступления 14 700 тыс.</w:t>
      </w:r>
      <w:r w:rsidRPr="00230CC9">
        <w:rPr>
          <w:b/>
          <w:bCs/>
          <w:sz w:val="26"/>
          <w:szCs w:val="26"/>
        </w:rPr>
        <w:t xml:space="preserve"> </w:t>
      </w:r>
      <w:r w:rsidRPr="00230CC9">
        <w:rPr>
          <w:sz w:val="26"/>
          <w:szCs w:val="26"/>
        </w:rPr>
        <w:t xml:space="preserve">руб.; общий объем расходов  </w:t>
      </w:r>
      <w:r w:rsidRPr="00230CC9">
        <w:rPr>
          <w:bCs/>
          <w:sz w:val="26"/>
          <w:szCs w:val="26"/>
        </w:rPr>
        <w:t>15 600</w:t>
      </w:r>
      <w:r w:rsidRPr="00230CC9">
        <w:rPr>
          <w:sz w:val="26"/>
          <w:szCs w:val="26"/>
        </w:rPr>
        <w:t> тыс.</w:t>
      </w:r>
      <w:r w:rsidRPr="00230CC9">
        <w:rPr>
          <w:b/>
          <w:bCs/>
          <w:sz w:val="26"/>
          <w:szCs w:val="26"/>
        </w:rPr>
        <w:t xml:space="preserve"> </w:t>
      </w:r>
      <w:r w:rsidRPr="00230CC9">
        <w:rPr>
          <w:sz w:val="26"/>
          <w:szCs w:val="26"/>
        </w:rPr>
        <w:t>руб.</w:t>
      </w:r>
    </w:p>
    <w:p w:rsidR="0058597D" w:rsidRPr="00230CC9" w:rsidRDefault="0058597D" w:rsidP="00230CC9">
      <w:pPr>
        <w:pStyle w:val="ConsPlusNormal"/>
        <w:spacing w:line="288" w:lineRule="auto"/>
        <w:ind w:firstLine="567"/>
        <w:jc w:val="both"/>
        <w:outlineLvl w:val="1"/>
        <w:rPr>
          <w:bCs/>
          <w:sz w:val="26"/>
          <w:szCs w:val="26"/>
        </w:rPr>
      </w:pPr>
      <w:r w:rsidRPr="00230CC9">
        <w:rPr>
          <w:bCs/>
          <w:sz w:val="26"/>
          <w:szCs w:val="26"/>
        </w:rPr>
        <w:t xml:space="preserve">Все решения Совета, за исключением решений </w:t>
      </w:r>
      <w:r w:rsidRPr="00230CC9">
        <w:rPr>
          <w:sz w:val="26"/>
          <w:szCs w:val="26"/>
        </w:rPr>
        <w:t>от __.07.2017 № ___</w:t>
      </w:r>
      <w:r w:rsidRPr="00230CC9">
        <w:rPr>
          <w:bCs/>
          <w:sz w:val="26"/>
          <w:szCs w:val="26"/>
        </w:rPr>
        <w:t xml:space="preserve"> и от __.12.2017 № __, были размещены в сети Интернет на официальном сайте Администрации Майского сельского поселения </w:t>
      </w:r>
      <w:r w:rsidRPr="00230CC9">
        <w:rPr>
          <w:sz w:val="26"/>
          <w:szCs w:val="26"/>
        </w:rPr>
        <w:t>http://______.tomsk.ru/.</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Сводная бюджетная роспись и бюджетная роспись.</w:t>
      </w:r>
    </w:p>
    <w:p w:rsidR="0058597D" w:rsidRPr="00230CC9" w:rsidRDefault="0058597D" w:rsidP="00230CC9">
      <w:pPr>
        <w:pStyle w:val="ConsPlusNormal"/>
        <w:spacing w:line="288" w:lineRule="auto"/>
        <w:ind w:firstLine="567"/>
        <w:jc w:val="both"/>
        <w:rPr>
          <w:sz w:val="26"/>
          <w:szCs w:val="26"/>
        </w:rPr>
      </w:pPr>
      <w:proofErr w:type="gramStart"/>
      <w:r w:rsidRPr="00230CC9">
        <w:rPr>
          <w:sz w:val="26"/>
          <w:szCs w:val="26"/>
        </w:rPr>
        <w:t xml:space="preserve">В соответствии со статьями 217, 219.1 БК РФ,  в целях организации исполнения бюджета муниципального образования определяются Правила составления и ведения Сводной бюджетной росписи и Бюджетной росписи главного распорядителя бюджетных средств </w:t>
      </w:r>
      <w:r w:rsidRPr="00230CC9">
        <w:rPr>
          <w:caps/>
          <w:sz w:val="26"/>
          <w:szCs w:val="26"/>
        </w:rPr>
        <w:t>(</w:t>
      </w:r>
      <w:r w:rsidRPr="00230CC9">
        <w:rPr>
          <w:sz w:val="26"/>
          <w:szCs w:val="26"/>
        </w:rPr>
        <w:t xml:space="preserve">главного администратора источников финансирования дефицита бюджета) (далее - Бюджетная роспись), а также определяется Порядок утверждения и </w:t>
      </w:r>
      <w:r w:rsidRPr="00230CC9">
        <w:rPr>
          <w:sz w:val="26"/>
          <w:szCs w:val="26"/>
          <w:u w:val="single"/>
        </w:rPr>
        <w:t>доведения лимитов</w:t>
      </w:r>
      <w:r w:rsidRPr="00230CC9">
        <w:rPr>
          <w:sz w:val="26"/>
          <w:szCs w:val="26"/>
        </w:rPr>
        <w:t xml:space="preserve"> бюджетных обязательств главному распорядителю бюджета средств.</w:t>
      </w:r>
      <w:proofErr w:type="gramEnd"/>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первыми разделами этих статей, Порядок  составления и ведения Сводной бюджетной росписи и Бюджетной росписи устанавливается финансовым органом. Финансовый орган Майского сельского поселения представляет специалист 1 категории (финансист), который состоит в штате Администрации поселения.</w:t>
      </w:r>
    </w:p>
    <w:p w:rsidR="0058597D" w:rsidRPr="00230CC9" w:rsidRDefault="0058597D" w:rsidP="00230CC9">
      <w:pPr>
        <w:pStyle w:val="ConsPlusNormal"/>
        <w:spacing w:line="288" w:lineRule="auto"/>
        <w:ind w:firstLine="567"/>
        <w:jc w:val="both"/>
        <w:rPr>
          <w:sz w:val="26"/>
          <w:szCs w:val="26"/>
        </w:rPr>
      </w:pPr>
      <w:r w:rsidRPr="00230CC9">
        <w:rPr>
          <w:sz w:val="26"/>
          <w:szCs w:val="26"/>
        </w:rPr>
        <w:t>В соответствии со статьями Положения о бюджетном процессе:</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-в пункте __ статьи 8 предусмотрены полномочия финансиста поселения по </w:t>
      </w:r>
      <w:r w:rsidRPr="00230CC9">
        <w:rPr>
          <w:sz w:val="26"/>
          <w:szCs w:val="26"/>
          <w:u w:val="single"/>
        </w:rPr>
        <w:t>разработке Порядка</w:t>
      </w:r>
      <w:r w:rsidRPr="00230CC9">
        <w:rPr>
          <w:sz w:val="26"/>
          <w:szCs w:val="26"/>
        </w:rPr>
        <w:t xml:space="preserve"> составления и ведения Сводной бюджетной росписи и Бюджетных росписей главных распорядителей средств местного бюджета, включая внесение изменений в них; </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-в </w:t>
      </w:r>
      <w:proofErr w:type="gramStart"/>
      <w:r w:rsidRPr="00230CC9">
        <w:rPr>
          <w:sz w:val="26"/>
          <w:szCs w:val="26"/>
        </w:rPr>
        <w:t>пункте</w:t>
      </w:r>
      <w:proofErr w:type="gramEnd"/>
      <w:r w:rsidRPr="00230CC9">
        <w:rPr>
          <w:sz w:val="26"/>
          <w:szCs w:val="26"/>
        </w:rPr>
        <w:t xml:space="preserve"> __ статьи 8 предусмотрены полномочия финансиста поселения  по </w:t>
      </w:r>
      <w:r w:rsidRPr="00230CC9">
        <w:rPr>
          <w:sz w:val="26"/>
          <w:szCs w:val="26"/>
          <w:u w:val="single"/>
        </w:rPr>
        <w:t>составлению и ведению сводной бюджетной росписи</w:t>
      </w:r>
      <w:r w:rsidRPr="00230CC9">
        <w:rPr>
          <w:sz w:val="26"/>
          <w:szCs w:val="26"/>
        </w:rPr>
        <w:t xml:space="preserve">; </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-в </w:t>
      </w:r>
      <w:proofErr w:type="gramStart"/>
      <w:r w:rsidRPr="00230CC9">
        <w:rPr>
          <w:sz w:val="26"/>
          <w:szCs w:val="26"/>
        </w:rPr>
        <w:t>пункте</w:t>
      </w:r>
      <w:proofErr w:type="gramEnd"/>
      <w:r w:rsidRPr="00230CC9">
        <w:rPr>
          <w:sz w:val="26"/>
          <w:szCs w:val="26"/>
        </w:rPr>
        <w:t xml:space="preserve"> _ статьи 8 предусмотрены полномочия финансиста поселения по </w:t>
      </w:r>
      <w:r w:rsidRPr="00230CC9">
        <w:rPr>
          <w:sz w:val="26"/>
          <w:szCs w:val="26"/>
          <w:u w:val="single"/>
        </w:rPr>
        <w:t>разработке Порядка</w:t>
      </w:r>
      <w:r w:rsidRPr="00230CC9">
        <w:rPr>
          <w:sz w:val="26"/>
          <w:szCs w:val="26"/>
        </w:rPr>
        <w:t xml:space="preserve"> доведения бюджетных ассигнований и (или) лимитов бюджетных обязательств  до главных распорядителей (распорядителей) и получателей средств бюджета;</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-в </w:t>
      </w:r>
      <w:proofErr w:type="gramStart"/>
      <w:r w:rsidRPr="00230CC9">
        <w:rPr>
          <w:sz w:val="26"/>
          <w:szCs w:val="26"/>
        </w:rPr>
        <w:t>пункте</w:t>
      </w:r>
      <w:proofErr w:type="gramEnd"/>
      <w:r w:rsidRPr="00230CC9">
        <w:rPr>
          <w:sz w:val="26"/>
          <w:szCs w:val="26"/>
        </w:rPr>
        <w:t xml:space="preserve"> __ статьи 8 предусмотрены полномочия финансиста поселения по </w:t>
      </w:r>
      <w:r w:rsidRPr="00230CC9">
        <w:rPr>
          <w:sz w:val="26"/>
          <w:szCs w:val="26"/>
          <w:u w:val="single"/>
        </w:rPr>
        <w:t>доведению</w:t>
      </w:r>
      <w:r w:rsidRPr="00230CC9">
        <w:rPr>
          <w:sz w:val="26"/>
          <w:szCs w:val="26"/>
        </w:rPr>
        <w:t xml:space="preserve"> до главных распорядителей (</w:t>
      </w:r>
      <w:r w:rsidRPr="00230CC9">
        <w:rPr>
          <w:sz w:val="26"/>
          <w:szCs w:val="26"/>
          <w:u w:val="single"/>
        </w:rPr>
        <w:t>распорядителей</w:t>
      </w:r>
      <w:r w:rsidRPr="00230CC9">
        <w:rPr>
          <w:sz w:val="26"/>
          <w:szCs w:val="26"/>
        </w:rPr>
        <w:t xml:space="preserve">) и </w:t>
      </w:r>
      <w:r w:rsidRPr="00230CC9">
        <w:rPr>
          <w:sz w:val="26"/>
          <w:szCs w:val="26"/>
          <w:u w:val="single"/>
        </w:rPr>
        <w:t>получателей</w:t>
      </w:r>
      <w:r w:rsidRPr="00230CC9">
        <w:rPr>
          <w:sz w:val="26"/>
          <w:szCs w:val="26"/>
        </w:rPr>
        <w:t xml:space="preserve"> средств местного бюджета бюджетных ассигнований и лимитов бюджетных обязательств;</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-в </w:t>
      </w:r>
      <w:proofErr w:type="gramStart"/>
      <w:r w:rsidRPr="00230CC9">
        <w:rPr>
          <w:sz w:val="26"/>
          <w:szCs w:val="26"/>
        </w:rPr>
        <w:t>пункте</w:t>
      </w:r>
      <w:proofErr w:type="gramEnd"/>
      <w:r w:rsidRPr="00230CC9">
        <w:rPr>
          <w:sz w:val="26"/>
          <w:szCs w:val="26"/>
        </w:rPr>
        <w:t xml:space="preserve"> _ статьи 9 предусмотрены полномочия Главного распорядителя бюджетных средств по </w:t>
      </w:r>
      <w:r w:rsidRPr="00230CC9">
        <w:rPr>
          <w:sz w:val="26"/>
          <w:szCs w:val="26"/>
          <w:u w:val="single"/>
        </w:rPr>
        <w:t>составлению, утверждению и ведению</w:t>
      </w:r>
      <w:r w:rsidRPr="00230CC9">
        <w:rPr>
          <w:sz w:val="26"/>
          <w:szCs w:val="26"/>
        </w:rPr>
        <w:t xml:space="preserve"> бюджетной росписи, </w:t>
      </w:r>
      <w:r w:rsidRPr="00230CC9">
        <w:rPr>
          <w:sz w:val="26"/>
          <w:szCs w:val="26"/>
          <w:u w:val="single"/>
        </w:rPr>
        <w:t>распределению</w:t>
      </w:r>
      <w:r w:rsidRPr="00230CC9">
        <w:rPr>
          <w:sz w:val="26"/>
          <w:szCs w:val="26"/>
        </w:rPr>
        <w:t xml:space="preserve"> бюджетных ассигнований, лимитов бюджетных обязательств по подведомственным получателям бюджетных средств. В пункте нет обязанности по доведению бюджетных ассигнований, лимитов бюджетных обязательств до получателей бюджетных средств после их распределения.</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В соответствии с пунктом 1 статьи 217 БК РФ </w:t>
      </w:r>
      <w:r w:rsidRPr="00230CC9">
        <w:rPr>
          <w:rFonts w:eastAsiaTheme="minorHAnsi"/>
          <w:sz w:val="26"/>
          <w:szCs w:val="26"/>
        </w:rPr>
        <w:t xml:space="preserve"> Порядок составления и ведения</w:t>
      </w:r>
      <w:r w:rsidRPr="00230CC9">
        <w:rPr>
          <w:sz w:val="26"/>
          <w:szCs w:val="26"/>
        </w:rPr>
        <w:t xml:space="preserve"> </w:t>
      </w:r>
      <w:r w:rsidRPr="00230CC9">
        <w:rPr>
          <w:rFonts w:eastAsiaTheme="minorHAnsi"/>
          <w:sz w:val="26"/>
          <w:szCs w:val="26"/>
        </w:rPr>
        <w:t xml:space="preserve">сводной бюджетной росписи </w:t>
      </w:r>
      <w:r w:rsidRPr="00230CC9">
        <w:rPr>
          <w:rFonts w:eastAsiaTheme="minorHAnsi"/>
          <w:b/>
          <w:sz w:val="26"/>
          <w:szCs w:val="26"/>
        </w:rPr>
        <w:t>устанавливается</w:t>
      </w:r>
      <w:r w:rsidRPr="00230CC9">
        <w:rPr>
          <w:rFonts w:eastAsiaTheme="minorHAnsi"/>
          <w:sz w:val="26"/>
          <w:szCs w:val="26"/>
        </w:rPr>
        <w:t xml:space="preserve"> соответствующим финансовым органом. </w:t>
      </w:r>
      <w:proofErr w:type="gramStart"/>
      <w:r w:rsidRPr="00230CC9">
        <w:rPr>
          <w:rFonts w:eastAsiaTheme="minorHAnsi"/>
          <w:sz w:val="26"/>
          <w:szCs w:val="26"/>
        </w:rPr>
        <w:t xml:space="preserve">Согласно </w:t>
      </w:r>
      <w:r w:rsidRPr="00230CC9">
        <w:rPr>
          <w:sz w:val="26"/>
          <w:szCs w:val="26"/>
        </w:rPr>
        <w:t>пункта</w:t>
      </w:r>
      <w:proofErr w:type="gramEnd"/>
      <w:r w:rsidRPr="00230CC9">
        <w:rPr>
          <w:sz w:val="26"/>
          <w:szCs w:val="26"/>
        </w:rPr>
        <w:t xml:space="preserve"> __ статьи 8 в полномочия финансиста поселения входит только </w:t>
      </w:r>
      <w:r w:rsidRPr="00230CC9">
        <w:rPr>
          <w:b/>
          <w:sz w:val="26"/>
          <w:szCs w:val="26"/>
        </w:rPr>
        <w:t>разработка</w:t>
      </w:r>
      <w:r w:rsidRPr="00230CC9">
        <w:rPr>
          <w:sz w:val="26"/>
          <w:szCs w:val="26"/>
        </w:rPr>
        <w:t xml:space="preserve"> Порядка составления и ведения Сводной бюджетной росписи и Бюджетных росписей главных распорядителей средств местного бюджета</w:t>
      </w:r>
      <w:r w:rsidRPr="00230CC9">
        <w:rPr>
          <w:rFonts w:eastAsiaTheme="minorHAnsi"/>
          <w:sz w:val="26"/>
          <w:szCs w:val="26"/>
        </w:rPr>
        <w:t>, следовательно, Порядок остается никем не утверждённым. Предлагаем в полномочия Администрации сельского поселения (статья 7 Положения) включить пункт «</w:t>
      </w:r>
      <w:r w:rsidRPr="00230CC9">
        <w:rPr>
          <w:sz w:val="26"/>
          <w:szCs w:val="26"/>
        </w:rPr>
        <w:t>Устанавливает Порядок составления и ведения Сводной бюджетной росписи и Бюджетных росписей главных распорядителей средств местного бюджета, включая внесение изменений в них».</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Порядок составления и ведения сводной бюджетной росписи бюджета муниципального образования Майское сельское поселение  и бюджетных  росписей главных распорядителей бюджетных средств и главных администраторов источников финансирования дефицита местного бюджета утверждён постановлением Администрации Майского сельского поселения от __.03.2018 № __. (далее -  Порядок). Ранее действующий в 2017 году Порядок на проверку не представлен. В Порядке определён также порядок: внесения изменений в Сводную бюджетную роспись и Бюджетную роспись, доведения до главного распорядителя и получателей ассигнований и лимитов бюджетных обязательств.</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пункте 2 раздела 2 Порядка прописано, что Сводная бюджетная роспись утверждается специалистом </w:t>
      </w:r>
      <w:r w:rsidRPr="00230CC9">
        <w:rPr>
          <w:rFonts w:ascii="Times New Roman" w:hAnsi="Times New Roman" w:cs="Times New Roman"/>
          <w:sz w:val="26"/>
          <w:szCs w:val="26"/>
          <w:lang w:val="en-US"/>
        </w:rPr>
        <w:t>I</w:t>
      </w:r>
      <w:r w:rsidRPr="00230CC9">
        <w:rPr>
          <w:rFonts w:ascii="Times New Roman" w:hAnsi="Times New Roman" w:cs="Times New Roman"/>
          <w:sz w:val="26"/>
          <w:szCs w:val="26"/>
        </w:rPr>
        <w:t xml:space="preserve"> категории – финансистом, хотя </w:t>
      </w:r>
      <w:proofErr w:type="gramStart"/>
      <w:r w:rsidRPr="00230CC9">
        <w:rPr>
          <w:rFonts w:ascii="Times New Roman" w:hAnsi="Times New Roman" w:cs="Times New Roman"/>
          <w:sz w:val="26"/>
          <w:szCs w:val="26"/>
        </w:rPr>
        <w:t>согласно Положения</w:t>
      </w:r>
      <w:proofErr w:type="gramEnd"/>
      <w:r w:rsidRPr="00230CC9">
        <w:rPr>
          <w:rFonts w:ascii="Times New Roman" w:hAnsi="Times New Roman" w:cs="Times New Roman"/>
          <w:sz w:val="26"/>
          <w:szCs w:val="26"/>
        </w:rPr>
        <w:t xml:space="preserve"> о бюджетном процессе в полномочия финансиста входит только составление и ведение Сводной бюджетной росписи.  В пункте 7 раздела 3 Порядка прописано «Лимиты бюджетных обязательств на очередной финансовый год </w:t>
      </w:r>
      <w:r w:rsidRPr="00230CC9">
        <w:rPr>
          <w:rFonts w:ascii="Times New Roman" w:hAnsi="Times New Roman" w:cs="Times New Roman"/>
          <w:sz w:val="26"/>
          <w:szCs w:val="26"/>
          <w:u w:val="single"/>
        </w:rPr>
        <w:t>и на плановый период</w:t>
      </w:r>
      <w:r w:rsidRPr="00230CC9">
        <w:rPr>
          <w:rFonts w:ascii="Times New Roman" w:hAnsi="Times New Roman" w:cs="Times New Roman"/>
          <w:sz w:val="26"/>
          <w:szCs w:val="26"/>
        </w:rPr>
        <w:t xml:space="preserve"> утверждаются </w:t>
      </w:r>
      <w:r w:rsidRPr="00230CC9">
        <w:rPr>
          <w:rFonts w:ascii="Times New Roman" w:hAnsi="Times New Roman" w:cs="Times New Roman"/>
          <w:sz w:val="26"/>
          <w:szCs w:val="26"/>
          <w:u w:val="single"/>
        </w:rPr>
        <w:t>Советом</w:t>
      </w:r>
      <w:r w:rsidRPr="00230CC9">
        <w:rPr>
          <w:rFonts w:ascii="Times New Roman" w:hAnsi="Times New Roman" w:cs="Times New Roman"/>
          <w:sz w:val="26"/>
          <w:szCs w:val="26"/>
        </w:rPr>
        <w:t xml:space="preserve"> Майского сельского поселения одновременно с утверждением показателей сводной росписи на очередной финансовый год </w:t>
      </w:r>
      <w:r w:rsidRPr="00230CC9">
        <w:rPr>
          <w:rFonts w:ascii="Times New Roman" w:hAnsi="Times New Roman" w:cs="Times New Roman"/>
          <w:sz w:val="26"/>
          <w:szCs w:val="26"/>
          <w:u w:val="single"/>
        </w:rPr>
        <w:t>и плановый период</w:t>
      </w:r>
      <w:r w:rsidRPr="00230CC9">
        <w:rPr>
          <w:rFonts w:ascii="Times New Roman" w:hAnsi="Times New Roman" w:cs="Times New Roman"/>
          <w:sz w:val="26"/>
          <w:szCs w:val="26"/>
        </w:rPr>
        <w:t xml:space="preserve">». В соответствии с Бюджетным кодексом РФ сводная бюджетная роспись и лимиты бюджетных обязательств должны утверждаться руководителем финансового органа, т.е. исполнительной властью, а не представительной (Советом поселения). Так как финансовый орган Майского сельского поселения представляет ведущий специалист (финансист), который состоит в </w:t>
      </w:r>
      <w:proofErr w:type="gramStart"/>
      <w:r w:rsidRPr="00230CC9">
        <w:rPr>
          <w:rFonts w:ascii="Times New Roman" w:hAnsi="Times New Roman" w:cs="Times New Roman"/>
          <w:sz w:val="26"/>
          <w:szCs w:val="26"/>
        </w:rPr>
        <w:t>штате</w:t>
      </w:r>
      <w:proofErr w:type="gramEnd"/>
      <w:r w:rsidRPr="00230CC9">
        <w:rPr>
          <w:rFonts w:ascii="Times New Roman" w:hAnsi="Times New Roman" w:cs="Times New Roman"/>
          <w:sz w:val="26"/>
          <w:szCs w:val="26"/>
        </w:rPr>
        <w:t xml:space="preserve"> Администрации поселения, то и сводную бюджетную роспись, а также лимиты бюджетных обязательств должен утверждать Глава сельского поселения, как руководитель Администрации поселения. Имеется ещё одно замечание к пункту 7 раздела </w:t>
      </w:r>
      <w:r w:rsidRPr="00230CC9">
        <w:rPr>
          <w:rFonts w:ascii="Times New Roman" w:hAnsi="Times New Roman" w:cs="Times New Roman"/>
          <w:sz w:val="26"/>
          <w:szCs w:val="26"/>
          <w:lang w:val="en-US"/>
        </w:rPr>
        <w:t>III</w:t>
      </w:r>
      <w:r w:rsidRPr="00230CC9">
        <w:rPr>
          <w:rFonts w:ascii="Times New Roman" w:hAnsi="Times New Roman" w:cs="Times New Roman"/>
          <w:sz w:val="26"/>
          <w:szCs w:val="26"/>
        </w:rPr>
        <w:t xml:space="preserve"> Порядка: бюджет сельского поселения принимается сроком на один очередной финансовый год, следовательно, и сводная бюджетная роспись, и лимиты бюджетных обязательств утверждаются только на очередной финансовый год, а не на плановый период. Далее по тексту Порядка неоднократно встречается понятие «плановый период», которое необходимо удалить.</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пункте __ раздела </w:t>
      </w:r>
      <w:r w:rsidRPr="00230CC9">
        <w:rPr>
          <w:rFonts w:ascii="Times New Roman" w:hAnsi="Times New Roman" w:cs="Times New Roman"/>
          <w:sz w:val="26"/>
          <w:szCs w:val="26"/>
          <w:lang w:val="en-US"/>
        </w:rPr>
        <w:t>IV</w:t>
      </w:r>
      <w:r w:rsidRPr="00230CC9">
        <w:rPr>
          <w:rFonts w:ascii="Times New Roman" w:hAnsi="Times New Roman" w:cs="Times New Roman"/>
          <w:sz w:val="26"/>
          <w:szCs w:val="26"/>
        </w:rPr>
        <w:t xml:space="preserve"> Порядка прописано «Администрация Майского сельского поселения в соответствии с пунктом 4 статьи 21 Бюджетного кодекса доводит до руководства </w:t>
      </w:r>
      <w:r w:rsidRPr="00230CC9">
        <w:rPr>
          <w:rFonts w:ascii="Times New Roman" w:hAnsi="Times New Roman" w:cs="Times New Roman"/>
          <w:sz w:val="26"/>
          <w:szCs w:val="26"/>
          <w:u w:val="single"/>
        </w:rPr>
        <w:t>и исполнения,</w:t>
      </w:r>
      <w:r w:rsidRPr="00230CC9">
        <w:rPr>
          <w:rFonts w:ascii="Times New Roman" w:hAnsi="Times New Roman" w:cs="Times New Roman"/>
          <w:sz w:val="26"/>
          <w:szCs w:val="26"/>
        </w:rPr>
        <w:t xml:space="preserve"> до главных распорядителей и </w:t>
      </w:r>
      <w:r w:rsidRPr="00230CC9">
        <w:rPr>
          <w:rFonts w:ascii="Times New Roman" w:hAnsi="Times New Roman" w:cs="Times New Roman"/>
          <w:sz w:val="26"/>
          <w:szCs w:val="26"/>
          <w:u w:val="single"/>
        </w:rPr>
        <w:t xml:space="preserve">муниципальных образований </w:t>
      </w:r>
      <w:proofErr w:type="spellStart"/>
      <w:r w:rsidRPr="00230CC9">
        <w:rPr>
          <w:rFonts w:ascii="Times New Roman" w:hAnsi="Times New Roman" w:cs="Times New Roman"/>
          <w:sz w:val="26"/>
          <w:szCs w:val="26"/>
          <w:u w:val="single"/>
        </w:rPr>
        <w:t>Каргасокского</w:t>
      </w:r>
      <w:proofErr w:type="spellEnd"/>
      <w:r w:rsidRPr="00230CC9">
        <w:rPr>
          <w:rFonts w:ascii="Times New Roman" w:hAnsi="Times New Roman" w:cs="Times New Roman"/>
          <w:sz w:val="26"/>
          <w:szCs w:val="26"/>
          <w:u w:val="single"/>
        </w:rPr>
        <w:t xml:space="preserve"> района</w:t>
      </w:r>
      <w:r w:rsidRPr="00230CC9">
        <w:rPr>
          <w:rFonts w:ascii="Times New Roman" w:hAnsi="Times New Roman" w:cs="Times New Roman"/>
          <w:sz w:val="26"/>
          <w:szCs w:val="26"/>
        </w:rPr>
        <w:t xml:space="preserve"> порядок применения кодов бюджетной классификации Российской Федерации в части межбюджетных трансфертов, предоставляемых из районного бюджета в бюджеты поселений…». Данный пункт Порядка является некорректным, его необходимо удалить из Порядка, так как Администрацию Майского сельского поселения никто такими полномочиями не наделял.</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пункте __ раздела </w:t>
      </w:r>
      <w:r w:rsidRPr="00230CC9">
        <w:rPr>
          <w:rFonts w:ascii="Times New Roman" w:hAnsi="Times New Roman" w:cs="Times New Roman"/>
          <w:sz w:val="26"/>
          <w:szCs w:val="26"/>
          <w:lang w:val="en-US"/>
        </w:rPr>
        <w:t>V</w:t>
      </w:r>
      <w:r w:rsidRPr="00230CC9">
        <w:rPr>
          <w:rFonts w:ascii="Times New Roman" w:hAnsi="Times New Roman" w:cs="Times New Roman"/>
          <w:sz w:val="26"/>
          <w:szCs w:val="26"/>
        </w:rPr>
        <w:t xml:space="preserve"> Порядка прописано «Внесение изменений в сводную бюджетную роспись и лимиты бюджетных обязательств осуществляется </w:t>
      </w:r>
      <w:r w:rsidRPr="00230CC9">
        <w:rPr>
          <w:rFonts w:ascii="Times New Roman" w:hAnsi="Times New Roman" w:cs="Times New Roman"/>
          <w:sz w:val="26"/>
          <w:szCs w:val="26"/>
          <w:u w:val="single"/>
        </w:rPr>
        <w:t>Управлением финансов</w:t>
      </w:r>
      <w:r w:rsidRPr="00230CC9">
        <w:rPr>
          <w:rFonts w:ascii="Times New Roman" w:hAnsi="Times New Roman" w:cs="Times New Roman"/>
          <w:sz w:val="26"/>
          <w:szCs w:val="26"/>
        </w:rPr>
        <w:t xml:space="preserve"> в следующем порядке….». В данный пункт необходимо внести изменения, так как составление и ведение (изменение) Сводной бюджетной росписи и лимитов бюджетных обязательств -  это полномочия финансиста </w:t>
      </w:r>
      <w:r w:rsidRPr="00230CC9">
        <w:rPr>
          <w:rFonts w:ascii="Times New Roman" w:hAnsi="Times New Roman" w:cs="Times New Roman"/>
          <w:sz w:val="26"/>
          <w:szCs w:val="26"/>
          <w:u w:val="single"/>
        </w:rPr>
        <w:t>Администрации поселения</w:t>
      </w:r>
      <w:r w:rsidRPr="00230CC9">
        <w:rPr>
          <w:rFonts w:ascii="Times New Roman" w:hAnsi="Times New Roman" w:cs="Times New Roman"/>
          <w:sz w:val="26"/>
          <w:szCs w:val="26"/>
        </w:rPr>
        <w:t>, в соответствии с Положением о бюджетном процессе.</w:t>
      </w:r>
      <w:proofErr w:type="gramEnd"/>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На проверку Контрольному органу представлена только Сводная бюджетная роспись на 2017 год бюджета МО «Майское сельское поселение». При анализе и проверке Контрольным органом Порядка и Сводной бюджетной росписи МО «Майское сельское поселение» на 2017 год выявлены следующие нарушения: </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 Приложением № 1 к Порядку  утверждена форма  Сводной бюджетной росписи </w:t>
      </w:r>
      <w:r w:rsidRPr="00230CC9">
        <w:rPr>
          <w:rFonts w:ascii="Times New Roman" w:hAnsi="Times New Roman" w:cs="Times New Roman"/>
          <w:b/>
          <w:sz w:val="26"/>
          <w:szCs w:val="26"/>
        </w:rPr>
        <w:t>районного бюджета</w:t>
      </w:r>
      <w:r w:rsidRPr="00230CC9">
        <w:rPr>
          <w:rFonts w:ascii="Times New Roman" w:hAnsi="Times New Roman" w:cs="Times New Roman"/>
          <w:sz w:val="26"/>
          <w:szCs w:val="26"/>
        </w:rPr>
        <w:t xml:space="preserve">  на очередной финансовый год и плановый период. В таблице утверждённой формы, графы «сумма на год» предусмотрены в разрезе </w:t>
      </w:r>
      <w:r w:rsidRPr="00230CC9">
        <w:rPr>
          <w:rFonts w:ascii="Times New Roman" w:hAnsi="Times New Roman" w:cs="Times New Roman"/>
          <w:sz w:val="26"/>
          <w:szCs w:val="26"/>
          <w:u w:val="single"/>
        </w:rPr>
        <w:t>трех лет</w:t>
      </w:r>
      <w:r w:rsidRPr="00230CC9">
        <w:rPr>
          <w:rFonts w:ascii="Times New Roman" w:hAnsi="Times New Roman" w:cs="Times New Roman"/>
          <w:sz w:val="26"/>
          <w:szCs w:val="26"/>
        </w:rPr>
        <w:t xml:space="preserve">. Согласно пункту 2.1. статьи 217 Бюджетного кодекса  утвержденные показатели сводной бюджетной росписи должны соответствовать закону (решению) о бюджете. Следовательно, если бюджет сельского поселения </w:t>
      </w:r>
      <w:proofErr w:type="gramStart"/>
      <w:r w:rsidRPr="00230CC9">
        <w:rPr>
          <w:rFonts w:ascii="Times New Roman" w:hAnsi="Times New Roman" w:cs="Times New Roman"/>
          <w:sz w:val="26"/>
          <w:szCs w:val="26"/>
        </w:rPr>
        <w:t>составляется и утверждается</w:t>
      </w:r>
      <w:proofErr w:type="gramEnd"/>
      <w:r w:rsidRPr="00230CC9">
        <w:rPr>
          <w:rFonts w:ascii="Times New Roman" w:hAnsi="Times New Roman" w:cs="Times New Roman"/>
          <w:sz w:val="26"/>
          <w:szCs w:val="26"/>
        </w:rPr>
        <w:t xml:space="preserve"> сроком на один финансовый год, то и Сводная бюджетная роспись, а значит и Бюджетная роспись, составляются только на очередной финансовый год;</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2. Во всех приложениях к Порядку встречается понятие «</w:t>
      </w:r>
      <w:r w:rsidRPr="00230CC9">
        <w:rPr>
          <w:rFonts w:ascii="Times New Roman" w:hAnsi="Times New Roman" w:cs="Times New Roman"/>
          <w:sz w:val="26"/>
          <w:szCs w:val="26"/>
          <w:u w:val="single"/>
        </w:rPr>
        <w:t>районный бюджет</w:t>
      </w:r>
      <w:r w:rsidRPr="00230CC9">
        <w:rPr>
          <w:rFonts w:ascii="Times New Roman" w:hAnsi="Times New Roman" w:cs="Times New Roman"/>
          <w:sz w:val="26"/>
          <w:szCs w:val="26"/>
        </w:rPr>
        <w:t>», которое необходимо заменить на «бюджет МО «Майское сельское поселение»;</w:t>
      </w:r>
    </w:p>
    <w:p w:rsidR="0058597D" w:rsidRPr="00230CC9" w:rsidRDefault="00230CC9" w:rsidP="00230CC9">
      <w:pPr>
        <w:autoSpaceDE w:val="0"/>
        <w:autoSpaceDN w:val="0"/>
        <w:adjustRightInd w:val="0"/>
        <w:spacing w:after="0" w:line="288"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58597D" w:rsidRPr="00230CC9">
        <w:rPr>
          <w:rFonts w:ascii="Times New Roman" w:hAnsi="Times New Roman" w:cs="Times New Roman"/>
          <w:sz w:val="26"/>
          <w:szCs w:val="26"/>
        </w:rPr>
        <w:t>3. Представленная Сводная бюджетная роспись на 2017 год по форме не соответствует приложению № 1 к Порядку;</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4. </w:t>
      </w:r>
      <w:proofErr w:type="gramStart"/>
      <w:r w:rsidRPr="00230CC9">
        <w:rPr>
          <w:rFonts w:ascii="Times New Roman" w:hAnsi="Times New Roman" w:cs="Times New Roman"/>
          <w:sz w:val="26"/>
          <w:szCs w:val="26"/>
        </w:rPr>
        <w:t xml:space="preserve">В нарушение пункта 2.1 статьи 217 БК РФ и пункта 4 раздела </w:t>
      </w:r>
      <w:r w:rsidRPr="00230CC9">
        <w:rPr>
          <w:rFonts w:ascii="Times New Roman" w:hAnsi="Times New Roman" w:cs="Times New Roman"/>
          <w:sz w:val="26"/>
          <w:szCs w:val="26"/>
          <w:lang w:val="en-US"/>
        </w:rPr>
        <w:t>II</w:t>
      </w:r>
      <w:r w:rsidRPr="00230CC9">
        <w:rPr>
          <w:rFonts w:ascii="Times New Roman" w:hAnsi="Times New Roman" w:cs="Times New Roman"/>
          <w:sz w:val="26"/>
          <w:szCs w:val="26"/>
        </w:rPr>
        <w:t xml:space="preserve"> Порядка, коды бюджетной классификации, представленной Сводной бюджетной росписи на начало финансового года, не соответствуют кодам бюджетной классификации  ведомственной структуры расходов, утверждённой решением Совета о бюджете, принятом во втором чтении 28.12.2016 № ___.  Данные расхождения приведены в таблице:</w:t>
      </w:r>
      <w:proofErr w:type="gramEnd"/>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
    <w:tbl>
      <w:tblPr>
        <w:tblStyle w:val="afb"/>
        <w:tblW w:w="0" w:type="auto"/>
        <w:tblLook w:val="04A0" w:firstRow="1" w:lastRow="0" w:firstColumn="1" w:lastColumn="0" w:noHBand="0" w:noVBand="1"/>
      </w:tblPr>
      <w:tblGrid>
        <w:gridCol w:w="2802"/>
        <w:gridCol w:w="2103"/>
        <w:gridCol w:w="2574"/>
        <w:gridCol w:w="2092"/>
      </w:tblGrid>
      <w:tr w:rsidR="0058597D" w:rsidRPr="00043270" w:rsidTr="0058597D">
        <w:tc>
          <w:tcPr>
            <w:tcW w:w="4905" w:type="dxa"/>
            <w:gridSpan w:val="2"/>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 xml:space="preserve">Приложение № 7 к Решению о бюджете </w:t>
            </w:r>
          </w:p>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на 2017 год от 28.12.2016 № ___</w:t>
            </w:r>
          </w:p>
        </w:tc>
        <w:tc>
          <w:tcPr>
            <w:tcW w:w="4666" w:type="dxa"/>
            <w:gridSpan w:val="2"/>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 xml:space="preserve">Сводная бюджетная роспись на 2017 год </w:t>
            </w:r>
          </w:p>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от 28.12.2016</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hideMark/>
          </w:tcPr>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 xml:space="preserve">Коды бюджетной классификации  </w:t>
            </w:r>
          </w:p>
        </w:tc>
        <w:tc>
          <w:tcPr>
            <w:tcW w:w="2103" w:type="dxa"/>
            <w:tcBorders>
              <w:top w:val="single" w:sz="4" w:space="0" w:color="auto"/>
              <w:left w:val="single" w:sz="4" w:space="0" w:color="auto"/>
              <w:bottom w:val="single" w:sz="4" w:space="0" w:color="auto"/>
              <w:right w:val="single" w:sz="4" w:space="0" w:color="auto"/>
            </w:tcBorders>
            <w:hideMark/>
          </w:tcPr>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Ассигнования</w:t>
            </w:r>
          </w:p>
        </w:tc>
        <w:tc>
          <w:tcPr>
            <w:tcW w:w="2574" w:type="dxa"/>
            <w:tcBorders>
              <w:top w:val="single" w:sz="4" w:space="0" w:color="auto"/>
              <w:left w:val="single" w:sz="4" w:space="0" w:color="auto"/>
              <w:bottom w:val="single" w:sz="4" w:space="0" w:color="auto"/>
              <w:right w:val="single" w:sz="4" w:space="0" w:color="auto"/>
            </w:tcBorders>
            <w:hideMark/>
          </w:tcPr>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 xml:space="preserve">Коды бюджетной классификации  </w:t>
            </w:r>
          </w:p>
        </w:tc>
        <w:tc>
          <w:tcPr>
            <w:tcW w:w="2092" w:type="dxa"/>
            <w:tcBorders>
              <w:top w:val="single" w:sz="4" w:space="0" w:color="auto"/>
              <w:left w:val="single" w:sz="4" w:space="0" w:color="auto"/>
              <w:bottom w:val="single" w:sz="4" w:space="0" w:color="auto"/>
              <w:right w:val="single" w:sz="4" w:space="0" w:color="auto"/>
            </w:tcBorders>
            <w:hideMark/>
          </w:tcPr>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b/>
                <w:sz w:val="20"/>
                <w:szCs w:val="20"/>
              </w:rPr>
            </w:pPr>
            <w:r w:rsidRPr="00043270">
              <w:rPr>
                <w:rFonts w:ascii="Times New Roman" w:hAnsi="Times New Roman" w:cs="Times New Roman"/>
                <w:b/>
                <w:sz w:val="20"/>
                <w:szCs w:val="20"/>
              </w:rPr>
              <w:t xml:space="preserve">Ассигнования </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0409 ----</w:t>
            </w:r>
            <w:r w:rsidR="00230CC9" w:rsidRPr="00043270">
              <w:rPr>
                <w:rFonts w:ascii="Times New Roman" w:hAnsi="Times New Roman" w:cs="Times New Roman"/>
                <w:sz w:val="20"/>
                <w:szCs w:val="20"/>
              </w:rPr>
              <w:t xml:space="preserve"> </w:t>
            </w:r>
            <w:r w:rsidRPr="00043270">
              <w:rPr>
                <w:rFonts w:ascii="Times New Roman" w:hAnsi="Times New Roman" w:cs="Times New Roman"/>
                <w:sz w:val="20"/>
                <w:szCs w:val="20"/>
              </w:rPr>
              <w:t xml:space="preserve">  ------ ---</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190 000,00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901 0409 0738200919 244</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190 000,00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0409 9900006002 ----</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340 000,00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901 0409 9900006002 244</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340 000,00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 xml:space="preserve">901 0502 9900003915 </w:t>
            </w:r>
            <w:r w:rsidRPr="00043270">
              <w:rPr>
                <w:rFonts w:ascii="Times New Roman" w:hAnsi="Times New Roman" w:cs="Times New Roman"/>
                <w:sz w:val="20"/>
                <w:szCs w:val="20"/>
                <w:u w:val="single"/>
              </w:rPr>
              <w:t>244</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46 000,00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 xml:space="preserve">901 0502 9900003915 </w:t>
            </w:r>
            <w:r w:rsidRPr="00043270">
              <w:rPr>
                <w:rFonts w:ascii="Times New Roman" w:hAnsi="Times New Roman" w:cs="Times New Roman"/>
                <w:sz w:val="20"/>
                <w:szCs w:val="20"/>
                <w:u w:val="single"/>
              </w:rPr>
              <w:t>814</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46 000,00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901 0502 0</w:t>
            </w:r>
            <w:r w:rsidRPr="00043270">
              <w:rPr>
                <w:rFonts w:ascii="Times New Roman" w:hAnsi="Times New Roman" w:cs="Times New Roman"/>
                <w:sz w:val="20"/>
                <w:szCs w:val="20"/>
                <w:u w:val="single"/>
              </w:rPr>
              <w:t>4</w:t>
            </w:r>
            <w:r w:rsidRPr="00043270">
              <w:rPr>
                <w:rFonts w:ascii="Times New Roman" w:hAnsi="Times New Roman" w:cs="Times New Roman"/>
                <w:sz w:val="20"/>
                <w:szCs w:val="20"/>
              </w:rPr>
              <w:t xml:space="preserve">48340120 </w:t>
            </w:r>
            <w:r w:rsidRPr="00043270">
              <w:rPr>
                <w:rFonts w:ascii="Times New Roman" w:hAnsi="Times New Roman" w:cs="Times New Roman"/>
                <w:sz w:val="20"/>
                <w:szCs w:val="20"/>
                <w:u w:val="single"/>
              </w:rPr>
              <w:t>810</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8 900 000,00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901 0502 0</w:t>
            </w:r>
            <w:r w:rsidRPr="00043270">
              <w:rPr>
                <w:rFonts w:ascii="Times New Roman" w:hAnsi="Times New Roman" w:cs="Times New Roman"/>
                <w:sz w:val="20"/>
                <w:szCs w:val="20"/>
                <w:u w:val="single"/>
              </w:rPr>
              <w:t>7</w:t>
            </w:r>
            <w:r w:rsidRPr="00043270">
              <w:rPr>
                <w:rFonts w:ascii="Times New Roman" w:hAnsi="Times New Roman" w:cs="Times New Roman"/>
                <w:sz w:val="20"/>
                <w:szCs w:val="20"/>
              </w:rPr>
              <w:t xml:space="preserve">48340120 </w:t>
            </w:r>
            <w:r w:rsidRPr="00043270">
              <w:rPr>
                <w:rFonts w:ascii="Times New Roman" w:hAnsi="Times New Roman" w:cs="Times New Roman"/>
                <w:sz w:val="20"/>
                <w:szCs w:val="20"/>
                <w:u w:val="single"/>
              </w:rPr>
              <w:t>814</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8 900 000,00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901 0503 9900006001 244</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190 000,00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901 0503 9900006001 244</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191 000,00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901 0503 9900006005 244</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98 000,00</w:t>
            </w:r>
          </w:p>
        </w:tc>
        <w:tc>
          <w:tcPr>
            <w:tcW w:w="2574" w:type="dxa"/>
            <w:vMerge w:val="restart"/>
            <w:tcBorders>
              <w:top w:val="single" w:sz="4" w:space="0" w:color="auto"/>
              <w:left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901 0503 9900006005 244</w:t>
            </w:r>
          </w:p>
        </w:tc>
        <w:tc>
          <w:tcPr>
            <w:tcW w:w="2092" w:type="dxa"/>
            <w:vMerge w:val="restart"/>
            <w:tcBorders>
              <w:top w:val="single" w:sz="4" w:space="0" w:color="auto"/>
              <w:left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189 000,00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901 0503 9900006005</w:t>
            </w:r>
            <w:r w:rsidR="00230CC9" w:rsidRPr="00043270">
              <w:rPr>
                <w:rFonts w:ascii="Times New Roman" w:hAnsi="Times New Roman" w:cs="Times New Roman"/>
                <w:sz w:val="20"/>
                <w:szCs w:val="20"/>
              </w:rPr>
              <w:t xml:space="preserve"> </w:t>
            </w:r>
            <w:r w:rsidRPr="00043270">
              <w:rPr>
                <w:rFonts w:ascii="Times New Roman" w:hAnsi="Times New Roman" w:cs="Times New Roman"/>
                <w:sz w:val="20"/>
                <w:szCs w:val="20"/>
              </w:rPr>
              <w:t>---</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92 400,00</w:t>
            </w:r>
          </w:p>
        </w:tc>
        <w:tc>
          <w:tcPr>
            <w:tcW w:w="2574" w:type="dxa"/>
            <w:vMerge/>
            <w:tcBorders>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p>
        </w:tc>
        <w:tc>
          <w:tcPr>
            <w:tcW w:w="2092" w:type="dxa"/>
            <w:vMerge/>
            <w:tcBorders>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901 0801 9900004409 111</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726 000,00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901 0801 9900004409 111</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672 000,00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901 0801 9900004409 119</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219 000,00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901 0801 9900004409 119</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203 000,00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 xml:space="preserve">901 </w:t>
            </w:r>
            <w:r w:rsidRPr="00043270">
              <w:rPr>
                <w:rFonts w:ascii="Times New Roman" w:hAnsi="Times New Roman" w:cs="Times New Roman"/>
                <w:sz w:val="20"/>
                <w:szCs w:val="20"/>
                <w:u w:val="single"/>
              </w:rPr>
              <w:t>0104</w:t>
            </w:r>
            <w:r w:rsidRPr="00043270">
              <w:rPr>
                <w:rFonts w:ascii="Times New Roman" w:hAnsi="Times New Roman" w:cs="Times New Roman"/>
                <w:sz w:val="20"/>
                <w:szCs w:val="20"/>
              </w:rPr>
              <w:t xml:space="preserve"> 99000004409 </w:t>
            </w:r>
            <w:r w:rsidRPr="00043270">
              <w:rPr>
                <w:rFonts w:ascii="Times New Roman" w:hAnsi="Times New Roman" w:cs="Times New Roman"/>
                <w:sz w:val="20"/>
                <w:szCs w:val="20"/>
                <w:u w:val="single"/>
              </w:rPr>
              <w:t>122</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20 500,00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 xml:space="preserve">901 </w:t>
            </w:r>
            <w:r w:rsidRPr="00043270">
              <w:rPr>
                <w:rFonts w:ascii="Times New Roman" w:hAnsi="Times New Roman" w:cs="Times New Roman"/>
                <w:sz w:val="20"/>
                <w:szCs w:val="20"/>
                <w:u w:val="single"/>
              </w:rPr>
              <w:t>0801</w:t>
            </w:r>
            <w:r w:rsidRPr="00043270">
              <w:rPr>
                <w:rFonts w:ascii="Times New Roman" w:hAnsi="Times New Roman" w:cs="Times New Roman"/>
                <w:sz w:val="20"/>
                <w:szCs w:val="20"/>
              </w:rPr>
              <w:t xml:space="preserve"> 9900004409</w:t>
            </w:r>
            <w:r w:rsidRPr="00043270">
              <w:rPr>
                <w:rFonts w:ascii="Times New Roman" w:hAnsi="Times New Roman" w:cs="Times New Roman"/>
                <w:sz w:val="20"/>
                <w:szCs w:val="20"/>
                <w:u w:val="single"/>
              </w:rPr>
              <w:t xml:space="preserve"> 112</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20 500,00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901 0801 9900004409 244</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204 000,00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901 0801 9900004409 244</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274 000,00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901 0801 9900004409 853</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1 000,00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901 0801 9900004409 853</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1 000,00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0801 0218140660   ---</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58 700,00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901 0801 0218140660 111</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45 000,00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901 0801 0218140660 119</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13 000,00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901 1101 0</w:t>
            </w:r>
            <w:r w:rsidRPr="00043270">
              <w:rPr>
                <w:rFonts w:ascii="Times New Roman" w:hAnsi="Times New Roman" w:cs="Times New Roman"/>
                <w:sz w:val="20"/>
                <w:szCs w:val="20"/>
                <w:u w:val="single"/>
              </w:rPr>
              <w:t>8</w:t>
            </w:r>
            <w:r w:rsidRPr="00043270">
              <w:rPr>
                <w:rFonts w:ascii="Times New Roman" w:hAnsi="Times New Roman" w:cs="Times New Roman"/>
                <w:sz w:val="20"/>
                <w:szCs w:val="20"/>
              </w:rPr>
              <w:t>18040310 111</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97 000,00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901 1101 0</w:t>
            </w:r>
            <w:r w:rsidRPr="00043270">
              <w:rPr>
                <w:rFonts w:ascii="Times New Roman" w:hAnsi="Times New Roman" w:cs="Times New Roman"/>
                <w:sz w:val="20"/>
                <w:szCs w:val="20"/>
                <w:u w:val="single"/>
              </w:rPr>
              <w:t>5</w:t>
            </w:r>
            <w:r w:rsidRPr="00043270">
              <w:rPr>
                <w:rFonts w:ascii="Times New Roman" w:hAnsi="Times New Roman" w:cs="Times New Roman"/>
                <w:sz w:val="20"/>
                <w:szCs w:val="20"/>
              </w:rPr>
              <w:t>18040310 111</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73 000,00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ind w:firstLine="142"/>
              <w:jc w:val="center"/>
              <w:rPr>
                <w:rFonts w:ascii="Times New Roman" w:hAnsi="Times New Roman" w:cs="Times New Roman"/>
                <w:sz w:val="20"/>
                <w:szCs w:val="20"/>
              </w:rPr>
            </w:pPr>
            <w:r w:rsidRPr="00043270">
              <w:rPr>
                <w:rFonts w:ascii="Times New Roman" w:hAnsi="Times New Roman" w:cs="Times New Roman"/>
                <w:sz w:val="20"/>
                <w:szCs w:val="20"/>
              </w:rPr>
              <w:t>901 1101 0</w:t>
            </w:r>
            <w:r w:rsidRPr="00043270">
              <w:rPr>
                <w:rFonts w:ascii="Times New Roman" w:hAnsi="Times New Roman" w:cs="Times New Roman"/>
                <w:sz w:val="20"/>
                <w:szCs w:val="20"/>
                <w:u w:val="single"/>
              </w:rPr>
              <w:t>8</w:t>
            </w:r>
            <w:r w:rsidRPr="00043270">
              <w:rPr>
                <w:rFonts w:ascii="Times New Roman" w:hAnsi="Times New Roman" w:cs="Times New Roman"/>
                <w:sz w:val="20"/>
                <w:szCs w:val="20"/>
              </w:rPr>
              <w:t>18040310 119</w:t>
            </w: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29 000,00</w:t>
            </w: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901 1101 0</w:t>
            </w:r>
            <w:r w:rsidRPr="00043270">
              <w:rPr>
                <w:rFonts w:ascii="Times New Roman" w:hAnsi="Times New Roman" w:cs="Times New Roman"/>
                <w:sz w:val="20"/>
                <w:szCs w:val="20"/>
                <w:u w:val="single"/>
              </w:rPr>
              <w:t>5</w:t>
            </w:r>
            <w:r w:rsidRPr="00043270">
              <w:rPr>
                <w:rFonts w:ascii="Times New Roman" w:hAnsi="Times New Roman" w:cs="Times New Roman"/>
                <w:sz w:val="20"/>
                <w:szCs w:val="20"/>
              </w:rPr>
              <w:t>18040310 119</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u w:val="single"/>
              </w:rPr>
            </w:pPr>
            <w:r w:rsidRPr="00043270">
              <w:rPr>
                <w:rFonts w:ascii="Times New Roman" w:hAnsi="Times New Roman" w:cs="Times New Roman"/>
                <w:sz w:val="20"/>
                <w:szCs w:val="20"/>
                <w:u w:val="single"/>
              </w:rPr>
              <w:t>22 000,00</w:t>
            </w:r>
          </w:p>
        </w:tc>
      </w:tr>
      <w:tr w:rsidR="0058597D" w:rsidRPr="00043270" w:rsidTr="0058597D">
        <w:tc>
          <w:tcPr>
            <w:tcW w:w="280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center"/>
              <w:rPr>
                <w:rFonts w:ascii="Times New Roman" w:hAnsi="Times New Roman"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p>
        </w:tc>
        <w:tc>
          <w:tcPr>
            <w:tcW w:w="2574" w:type="dxa"/>
            <w:tcBorders>
              <w:top w:val="single" w:sz="4" w:space="0" w:color="auto"/>
              <w:left w:val="single" w:sz="4" w:space="0" w:color="auto"/>
              <w:bottom w:val="single" w:sz="4" w:space="0" w:color="auto"/>
              <w:right w:val="single" w:sz="4" w:space="0" w:color="auto"/>
            </w:tcBorders>
          </w:tcPr>
          <w:p w:rsidR="0058597D" w:rsidRPr="00043270" w:rsidRDefault="0058597D" w:rsidP="00043270">
            <w:pPr>
              <w:autoSpaceDE w:val="0"/>
              <w:autoSpaceDN w:val="0"/>
              <w:adjustRightInd w:val="0"/>
              <w:spacing w:line="288" w:lineRule="auto"/>
              <w:jc w:val="right"/>
              <w:rPr>
                <w:rFonts w:ascii="Times New Roman" w:hAnsi="Times New Roman" w:cs="Times New Roman"/>
                <w:sz w:val="20"/>
                <w:szCs w:val="20"/>
              </w:rPr>
            </w:pPr>
            <w:r w:rsidRPr="00043270">
              <w:rPr>
                <w:rFonts w:ascii="Times New Roman" w:hAnsi="Times New Roman" w:cs="Times New Roman"/>
                <w:sz w:val="20"/>
                <w:szCs w:val="20"/>
              </w:rPr>
              <w:t>901 1101 99000</w:t>
            </w:r>
            <w:r w:rsidRPr="00043270">
              <w:rPr>
                <w:rFonts w:ascii="Times New Roman" w:hAnsi="Times New Roman" w:cs="Times New Roman"/>
                <w:sz w:val="20"/>
                <w:szCs w:val="20"/>
                <w:lang w:val="en-US"/>
              </w:rPr>
              <w:t>S</w:t>
            </w:r>
            <w:r w:rsidRPr="00043270">
              <w:rPr>
                <w:rFonts w:ascii="Times New Roman" w:hAnsi="Times New Roman" w:cs="Times New Roman"/>
                <w:sz w:val="20"/>
                <w:szCs w:val="20"/>
              </w:rPr>
              <w:t>0310 244</w:t>
            </w:r>
          </w:p>
        </w:tc>
        <w:tc>
          <w:tcPr>
            <w:tcW w:w="2092" w:type="dxa"/>
            <w:tcBorders>
              <w:top w:val="single" w:sz="4" w:space="0" w:color="auto"/>
              <w:left w:val="single" w:sz="4" w:space="0" w:color="auto"/>
              <w:bottom w:val="single" w:sz="4" w:space="0" w:color="auto"/>
              <w:right w:val="single" w:sz="4" w:space="0" w:color="auto"/>
            </w:tcBorders>
          </w:tcPr>
          <w:p w:rsidR="0058597D" w:rsidRPr="00043270" w:rsidRDefault="0058597D" w:rsidP="00230CC9">
            <w:pPr>
              <w:autoSpaceDE w:val="0"/>
              <w:autoSpaceDN w:val="0"/>
              <w:adjustRightInd w:val="0"/>
              <w:spacing w:line="288" w:lineRule="auto"/>
              <w:ind w:firstLine="567"/>
              <w:jc w:val="right"/>
              <w:rPr>
                <w:rFonts w:ascii="Times New Roman" w:hAnsi="Times New Roman" w:cs="Times New Roman"/>
                <w:sz w:val="20"/>
                <w:szCs w:val="20"/>
              </w:rPr>
            </w:pPr>
            <w:r w:rsidRPr="00043270">
              <w:rPr>
                <w:rFonts w:ascii="Times New Roman" w:hAnsi="Times New Roman" w:cs="Times New Roman"/>
                <w:sz w:val="20"/>
                <w:szCs w:val="20"/>
              </w:rPr>
              <w:t>31 000,00</w:t>
            </w:r>
          </w:p>
        </w:tc>
      </w:tr>
    </w:tbl>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6.Приложением № 2 к Порядку утверждена форма Лимитов бюджетных обязательств </w:t>
      </w:r>
      <w:r w:rsidRPr="00230CC9">
        <w:rPr>
          <w:rFonts w:ascii="Times New Roman" w:hAnsi="Times New Roman" w:cs="Times New Roman"/>
          <w:b/>
          <w:sz w:val="26"/>
          <w:szCs w:val="26"/>
        </w:rPr>
        <w:t>районного</w:t>
      </w:r>
      <w:r w:rsidRPr="00230CC9">
        <w:rPr>
          <w:rFonts w:ascii="Times New Roman" w:hAnsi="Times New Roman" w:cs="Times New Roman"/>
          <w:sz w:val="26"/>
          <w:szCs w:val="26"/>
        </w:rPr>
        <w:t xml:space="preserve"> бюджета  на очередной финансовый год, а фактически на проверку представлен Реестр уведомлений о лимитах бюджетных обязательств на 01.01.2017 года, который в нарушение установленным требованиям не утверждён Главой Майского  сельского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7. В течение 2017 года изменения, вносимые в размеры ассигнований ведомственной структуры расходов, утверждённой решением Совета Майского сельского поселения от 28.12.2016 № ___ «О бюджете МО «Майское сельское поселение» на 2017 год», не  подтверждались внесением изменений в сводную бюджетную роспись и бюджетную роспись главного распорядителя бюджетных средств путём создания новых документов (росписей). То есть, изменения в Решение о бюджете в 2017 году вносились 6 раз, при этом Сводные бюджетные росписи не составлялись, не </w:t>
      </w:r>
      <w:proofErr w:type="gramStart"/>
      <w:r w:rsidRPr="00230CC9">
        <w:rPr>
          <w:rFonts w:ascii="Times New Roman" w:hAnsi="Times New Roman" w:cs="Times New Roman"/>
          <w:sz w:val="26"/>
          <w:szCs w:val="26"/>
        </w:rPr>
        <w:t>распечатывались и не утверждались</w:t>
      </w:r>
      <w:proofErr w:type="gramEnd"/>
      <w:r w:rsidRPr="00230CC9">
        <w:rPr>
          <w:rFonts w:ascii="Times New Roman" w:hAnsi="Times New Roman" w:cs="Times New Roman"/>
          <w:sz w:val="26"/>
          <w:szCs w:val="26"/>
        </w:rPr>
        <w:t xml:space="preserve"> Главой сельского поселения. Это является нарушением пункта 2 статьи __ Положения о бюджетном процессе.</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случаях принятия самостоятельных решений Администрацией поселения об изменении сводной бюджетной росписи и лимитов бюджетных обязательств, формировались </w:t>
      </w:r>
      <w:r w:rsidRPr="00230CC9">
        <w:rPr>
          <w:rFonts w:ascii="Times New Roman" w:hAnsi="Times New Roman" w:cs="Times New Roman"/>
          <w:b/>
          <w:sz w:val="26"/>
          <w:szCs w:val="26"/>
        </w:rPr>
        <w:t>Справки</w:t>
      </w:r>
      <w:r w:rsidRPr="00230CC9">
        <w:rPr>
          <w:rFonts w:ascii="Times New Roman" w:hAnsi="Times New Roman" w:cs="Times New Roman"/>
          <w:sz w:val="26"/>
          <w:szCs w:val="26"/>
        </w:rPr>
        <w:t xml:space="preserve"> по данным операциям. Как указывалось выше по тексту, данные изменения не находили своего отражения в Сводных бюджетных </w:t>
      </w:r>
      <w:proofErr w:type="gramStart"/>
      <w:r w:rsidRPr="00230CC9">
        <w:rPr>
          <w:rFonts w:ascii="Times New Roman" w:hAnsi="Times New Roman" w:cs="Times New Roman"/>
          <w:sz w:val="26"/>
          <w:szCs w:val="26"/>
        </w:rPr>
        <w:t>росписях</w:t>
      </w:r>
      <w:proofErr w:type="gramEnd"/>
      <w:r w:rsidRPr="00230CC9">
        <w:rPr>
          <w:rFonts w:ascii="Times New Roman" w:hAnsi="Times New Roman" w:cs="Times New Roman"/>
          <w:sz w:val="26"/>
          <w:szCs w:val="26"/>
        </w:rPr>
        <w:t xml:space="preserve"> (они не создавались). </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outlineLvl w:val="1"/>
        <w:rPr>
          <w:rFonts w:ascii="Times New Roman" w:eastAsia="Arial" w:hAnsi="Times New Roman" w:cs="Times New Roman"/>
          <w:b/>
          <w:sz w:val="26"/>
          <w:szCs w:val="26"/>
          <w:lang w:eastAsia="zh-CN" w:bidi="hi-IN"/>
        </w:rPr>
      </w:pPr>
      <w:r w:rsidRPr="00230CC9">
        <w:rPr>
          <w:rFonts w:ascii="Times New Roman" w:eastAsia="Arial" w:hAnsi="Times New Roman" w:cs="Times New Roman"/>
          <w:b/>
          <w:sz w:val="26"/>
          <w:szCs w:val="26"/>
          <w:lang w:eastAsia="zh-CN" w:bidi="hi-IN"/>
        </w:rPr>
        <w:t>Бюджетные сметы.</w:t>
      </w:r>
    </w:p>
    <w:p w:rsidR="0058597D" w:rsidRPr="00230CC9" w:rsidRDefault="0058597D" w:rsidP="00230CC9">
      <w:p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sz w:val="26"/>
          <w:szCs w:val="26"/>
        </w:rPr>
        <w:t>В соответствии с пунктами 2 и 8 статьи 9 Положения о бюджетном процессе в полномочия главного распорядителя бюджетных сре</w:t>
      </w:r>
      <w:proofErr w:type="gramStart"/>
      <w:r w:rsidRPr="00230CC9">
        <w:rPr>
          <w:rFonts w:ascii="Times New Roman" w:hAnsi="Times New Roman" w:cs="Times New Roman"/>
          <w:sz w:val="26"/>
          <w:szCs w:val="26"/>
        </w:rPr>
        <w:t>дств вх</w:t>
      </w:r>
      <w:proofErr w:type="gramEnd"/>
      <w:r w:rsidRPr="00230CC9">
        <w:rPr>
          <w:rFonts w:ascii="Times New Roman" w:hAnsi="Times New Roman" w:cs="Times New Roman"/>
          <w:sz w:val="26"/>
          <w:szCs w:val="26"/>
        </w:rPr>
        <w:t>одит: формирование перечня подведомственных ему получателей средств бюджета поселения; определение порядка утверждения бюджетных смет подведомственных получателей бюджетных средств, являющихся казёнными учреждениями. В соответствии с пунктом 1 статьи 12 Положения о бюджетном процессе в полномочия получателя бюджетных сре</w:t>
      </w:r>
      <w:proofErr w:type="gramStart"/>
      <w:r w:rsidRPr="00230CC9">
        <w:rPr>
          <w:rFonts w:ascii="Times New Roman" w:hAnsi="Times New Roman" w:cs="Times New Roman"/>
          <w:sz w:val="26"/>
          <w:szCs w:val="26"/>
        </w:rPr>
        <w:t>дств вх</w:t>
      </w:r>
      <w:proofErr w:type="gramEnd"/>
      <w:r w:rsidRPr="00230CC9">
        <w:rPr>
          <w:rFonts w:ascii="Times New Roman" w:hAnsi="Times New Roman" w:cs="Times New Roman"/>
          <w:sz w:val="26"/>
          <w:szCs w:val="26"/>
        </w:rPr>
        <w:t xml:space="preserve">одит составление и исполнение бюджетной сметы. Как указывалось выше по тексту, в нарушение пункта 2 статьи 9 Положения Администрацией Майского сельского поселения не утверждён перечень получателей бюджетных средств, </w:t>
      </w:r>
      <w:r w:rsidRPr="00230CC9">
        <w:rPr>
          <w:rFonts w:ascii="Times New Roman" w:hAnsi="Times New Roman" w:cs="Times New Roman"/>
          <w:color w:val="000000"/>
          <w:sz w:val="26"/>
          <w:szCs w:val="26"/>
        </w:rPr>
        <w:t xml:space="preserve">подведомственных главному распорядителю бюджетных средств МКУ Администрации </w:t>
      </w:r>
      <w:r w:rsidRPr="00230CC9">
        <w:rPr>
          <w:rFonts w:ascii="Times New Roman" w:hAnsi="Times New Roman" w:cs="Times New Roman"/>
          <w:sz w:val="26"/>
          <w:szCs w:val="26"/>
        </w:rPr>
        <w:t>Майского</w:t>
      </w:r>
      <w:r w:rsidRPr="00230CC9">
        <w:rPr>
          <w:rFonts w:ascii="Times New Roman" w:hAnsi="Times New Roman" w:cs="Times New Roman"/>
          <w:color w:val="000000"/>
          <w:sz w:val="26"/>
          <w:szCs w:val="26"/>
        </w:rPr>
        <w:t xml:space="preserve"> сельского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1 статьи 221 Бюджетного кодекса Администрацией поселения, как главным распорядителем бюджетных средств, разработан Порядок составления, утверждения и ведения бюджетной сметы Администрации Майского сельского поселения, утвержденный постановлением Администрации Майского  сельского поселения от __.08.2011 № __ (далее – Порядок). Данный Порядок </w:t>
      </w:r>
      <w:proofErr w:type="gramStart"/>
      <w:r w:rsidRPr="00230CC9">
        <w:rPr>
          <w:rFonts w:ascii="Times New Roman" w:hAnsi="Times New Roman" w:cs="Times New Roman"/>
          <w:sz w:val="26"/>
          <w:szCs w:val="26"/>
        </w:rPr>
        <w:t>разработан и утверждён</w:t>
      </w:r>
      <w:proofErr w:type="gramEnd"/>
      <w:r w:rsidRPr="00230CC9">
        <w:rPr>
          <w:rFonts w:ascii="Times New Roman" w:hAnsi="Times New Roman" w:cs="Times New Roman"/>
          <w:sz w:val="26"/>
          <w:szCs w:val="26"/>
        </w:rPr>
        <w:t xml:space="preserve"> только для Администрации Майского сельского поселения, хотя у главного распорядителя Администрации поселения имеется ещё подведомственное учреждение (получатель бюджетных средств) - Муниципальное казённое учреждение культуры «Майский досуговый центр». В пункте 3 части 1 «Общие положения» Порядка прописано «Смета (изменение сметы) составляется  в </w:t>
      </w:r>
      <w:r w:rsidRPr="00230CC9">
        <w:rPr>
          <w:rFonts w:ascii="Times New Roman" w:hAnsi="Times New Roman" w:cs="Times New Roman"/>
          <w:b/>
          <w:sz w:val="26"/>
          <w:szCs w:val="26"/>
        </w:rPr>
        <w:t>рублях</w:t>
      </w:r>
      <w:r w:rsidRPr="00230CC9">
        <w:rPr>
          <w:rFonts w:ascii="Times New Roman" w:hAnsi="Times New Roman" w:cs="Times New Roman"/>
          <w:sz w:val="26"/>
          <w:szCs w:val="26"/>
        </w:rPr>
        <w:t>». В приложении № 1 к Порядку «Бюджетная смета» единица измерения указана «</w:t>
      </w:r>
      <w:r w:rsidRPr="00230CC9">
        <w:rPr>
          <w:rFonts w:ascii="Times New Roman" w:hAnsi="Times New Roman" w:cs="Times New Roman"/>
          <w:b/>
          <w:sz w:val="26"/>
          <w:szCs w:val="26"/>
        </w:rPr>
        <w:t>тыс. руб</w:t>
      </w:r>
      <w:r w:rsidRPr="00230CC9">
        <w:rPr>
          <w:rFonts w:ascii="Times New Roman" w:hAnsi="Times New Roman" w:cs="Times New Roman"/>
          <w:sz w:val="26"/>
          <w:szCs w:val="26"/>
        </w:rPr>
        <w:t xml:space="preserve">.».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статьи 221 БК РФ бюджетная смета на 2017 год не составлена отдельно по А</w:t>
      </w:r>
      <w:r w:rsidRPr="00230CC9">
        <w:rPr>
          <w:rFonts w:ascii="Times New Roman" w:hAnsi="Times New Roman" w:cs="Times New Roman"/>
          <w:color w:val="000000"/>
          <w:sz w:val="26"/>
          <w:szCs w:val="26"/>
        </w:rPr>
        <w:t xml:space="preserve">дминистрации поселения и </w:t>
      </w:r>
      <w:r w:rsidRPr="00230CC9">
        <w:rPr>
          <w:rFonts w:ascii="Times New Roman" w:hAnsi="Times New Roman" w:cs="Times New Roman"/>
          <w:sz w:val="26"/>
          <w:szCs w:val="26"/>
        </w:rPr>
        <w:t>Учреждению культуры на основании распределённых и доведённых до них лимитов бюджетных обязательств.</w:t>
      </w:r>
    </w:p>
    <w:p w:rsidR="0058597D" w:rsidRPr="00230CC9" w:rsidRDefault="0058597D" w:rsidP="00230CC9">
      <w:p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sz w:val="26"/>
          <w:szCs w:val="26"/>
        </w:rPr>
        <w:t xml:space="preserve">Бюджетная смета составлена на 1 января 2017 года в целом по главному распорядителю бюджетных средств, в разрезе бюджетополучателей, в размере 16 200 тыс. руб., что соответствует сводной бюджетной росписи и доведённым лимитам бюджетных обязательств на 2017 год. Бюджетная смета </w:t>
      </w:r>
      <w:proofErr w:type="gramStart"/>
      <w:r w:rsidRPr="00230CC9">
        <w:rPr>
          <w:rFonts w:ascii="Times New Roman" w:hAnsi="Times New Roman" w:cs="Times New Roman"/>
          <w:sz w:val="26"/>
          <w:szCs w:val="26"/>
        </w:rPr>
        <w:t>утверждена только Главой Администрации Майского сельского поселения и не утверждена</w:t>
      </w:r>
      <w:proofErr w:type="gramEnd"/>
      <w:r w:rsidRPr="00230CC9">
        <w:rPr>
          <w:rFonts w:ascii="Times New Roman" w:hAnsi="Times New Roman" w:cs="Times New Roman"/>
          <w:sz w:val="26"/>
          <w:szCs w:val="26"/>
        </w:rPr>
        <w:t xml:space="preserve"> директором Учреждения культуры.</w:t>
      </w:r>
      <w:r w:rsidRPr="00230CC9">
        <w:rPr>
          <w:rFonts w:ascii="Times New Roman" w:hAnsi="Times New Roman" w:cs="Times New Roman"/>
          <w:color w:val="000000"/>
          <w:sz w:val="26"/>
          <w:szCs w:val="26"/>
        </w:rPr>
        <w:t xml:space="preserve"> </w:t>
      </w: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xml:space="preserve">Бюджетная смета составлена в разрезе </w:t>
      </w:r>
      <w:proofErr w:type="gramStart"/>
      <w:r w:rsidRPr="00230CC9">
        <w:rPr>
          <w:rFonts w:ascii="Times New Roman" w:hAnsi="Times New Roman" w:cs="Times New Roman"/>
          <w:sz w:val="26"/>
          <w:szCs w:val="26"/>
        </w:rPr>
        <w:t>кодов классификации расходов бюджетов бюджетной классификации Российской Федерации</w:t>
      </w:r>
      <w:proofErr w:type="gramEnd"/>
      <w:r w:rsidRPr="00230CC9">
        <w:rPr>
          <w:rFonts w:ascii="Times New Roman" w:hAnsi="Times New Roman" w:cs="Times New Roman"/>
          <w:sz w:val="26"/>
          <w:szCs w:val="26"/>
        </w:rPr>
        <w:t xml:space="preserve"> с детализацией до кодов статей (подстатей) классификации операций сектора государственного управления и дополнительных кодов (Доп. ФК).  </w:t>
      </w:r>
      <w:proofErr w:type="gramStart"/>
      <w:r w:rsidRPr="00230CC9">
        <w:rPr>
          <w:rFonts w:ascii="Times New Roman" w:hAnsi="Times New Roman" w:cs="Times New Roman"/>
          <w:sz w:val="26"/>
          <w:szCs w:val="26"/>
        </w:rPr>
        <w:t xml:space="preserve">В нарушение  пункта 6 Приказа Минфина России от 20.11.2007 N 112н "Об Общих требованиях к порядку составления, утверждения и ведения бюджетных смет казенных учреждений" к бюджетной смете не приложены обоснования (расчёты) плановых сметных показателей, использованные при формировании смет (штатное расписание с расчётом фонда оплаты труда, расчёты по коммунальным услугам, приобретение материалов  и т.д.). </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proofErr w:type="gramStart"/>
      <w:r w:rsidRPr="00230CC9">
        <w:rPr>
          <w:rFonts w:ascii="Times New Roman" w:hAnsi="Times New Roman" w:cs="Times New Roman"/>
          <w:sz w:val="26"/>
          <w:szCs w:val="26"/>
          <w:lang w:eastAsia="ru-RU"/>
        </w:rPr>
        <w:t>При</w:t>
      </w:r>
      <w:proofErr w:type="gramEnd"/>
      <w:r w:rsidRPr="00230CC9">
        <w:rPr>
          <w:rFonts w:ascii="Times New Roman" w:hAnsi="Times New Roman" w:cs="Times New Roman"/>
          <w:sz w:val="26"/>
          <w:szCs w:val="26"/>
          <w:lang w:eastAsia="ru-RU"/>
        </w:rPr>
        <w:t xml:space="preserve"> </w:t>
      </w:r>
      <w:proofErr w:type="gramStart"/>
      <w:r w:rsidRPr="00230CC9">
        <w:rPr>
          <w:rFonts w:ascii="Times New Roman" w:hAnsi="Times New Roman" w:cs="Times New Roman"/>
          <w:sz w:val="26"/>
          <w:szCs w:val="26"/>
          <w:lang w:eastAsia="ru-RU"/>
        </w:rPr>
        <w:t>внесение</w:t>
      </w:r>
      <w:proofErr w:type="gramEnd"/>
      <w:r w:rsidRPr="00230CC9">
        <w:rPr>
          <w:rFonts w:ascii="Times New Roman" w:hAnsi="Times New Roman" w:cs="Times New Roman"/>
          <w:sz w:val="26"/>
          <w:szCs w:val="26"/>
          <w:lang w:eastAsia="ru-RU"/>
        </w:rPr>
        <w:t xml:space="preserve"> изменений в сводную бюджетную роспись и лимиты бюджетных обязательств в течение 2017 года,  справки на изменение  показателей – сумм увеличения, отражающихся со знаком «плюс», и (или) уменьшения объёмов сметных назначений, отражающихся со знаком «минус» не распечатывались и не подписывались руководителями учреждений.</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Кассовый план.</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 xml:space="preserve">В соответствии с  пунктом __ статьи 8 Положения о бюджетном процессе в полномочия финансиста Администрации поселения входит </w:t>
      </w:r>
      <w:r w:rsidRPr="00230CC9">
        <w:rPr>
          <w:b/>
          <w:sz w:val="26"/>
          <w:szCs w:val="26"/>
        </w:rPr>
        <w:t>разработка</w:t>
      </w:r>
      <w:r w:rsidRPr="00230CC9">
        <w:rPr>
          <w:sz w:val="26"/>
          <w:szCs w:val="26"/>
        </w:rPr>
        <w:t xml:space="preserve">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roofErr w:type="gramEnd"/>
      <w:r w:rsidRPr="00230CC9">
        <w:rPr>
          <w:sz w:val="26"/>
          <w:szCs w:val="26"/>
        </w:rPr>
        <w:t xml:space="preserve"> </w:t>
      </w:r>
      <w:proofErr w:type="gramStart"/>
      <w:r w:rsidRPr="00230CC9">
        <w:rPr>
          <w:sz w:val="26"/>
          <w:szCs w:val="26"/>
        </w:rPr>
        <w:t>В соответствии с данной формулировкой Порядок остаётся не утверждённым Главой Администрации сельского поселения, поэтому данные полномочия необходимо прописать в статье 7 «Бюджетные полномочия Администрации сельского поселения» в следующей редакции «Устанавливает Порядок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w:t>
      </w:r>
      <w:proofErr w:type="gramEnd"/>
      <w:r w:rsidRPr="00230CC9">
        <w:rPr>
          <w:sz w:val="26"/>
          <w:szCs w:val="26"/>
        </w:rPr>
        <w:t xml:space="preserve"> и ведения кассового плана».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Представленный на проверку Порядок составления и ведения кассового плана Муниципального образования «Майское сельское поселение» утверждён Постановлением Администрации Майского сельского поселения от 05.03.2018 № 12 (далее – Порядок). Ранее действовавший Порядок Контрольному органу представлен не был. Порядок составлен в </w:t>
      </w:r>
      <w:proofErr w:type="gramStart"/>
      <w:r w:rsidRPr="00230CC9">
        <w:rPr>
          <w:sz w:val="26"/>
          <w:szCs w:val="26"/>
        </w:rPr>
        <w:t>соответствии</w:t>
      </w:r>
      <w:proofErr w:type="gramEnd"/>
      <w:r w:rsidRPr="00230CC9">
        <w:rPr>
          <w:sz w:val="26"/>
          <w:szCs w:val="26"/>
        </w:rPr>
        <w:t xml:space="preserve"> со статьей 217.1 Бюджетного кодекса. </w:t>
      </w:r>
      <w:proofErr w:type="gramStart"/>
      <w:r w:rsidRPr="00230CC9">
        <w:rPr>
          <w:sz w:val="26"/>
          <w:szCs w:val="26"/>
        </w:rPr>
        <w:t>Приложением к Порядку предусмотрена форма кассового плана только по расходам, хотя в пункте 2.2 Порядка прописано, что кассовый план содержит следующие основные показатели: кассовые поступления, кассовые выплаты, разница кассовых поступлений и кассовых выплат, остаток средств на едином счёте на начало и на конец периода.</w:t>
      </w:r>
      <w:proofErr w:type="gramEnd"/>
      <w:r w:rsidRPr="00230CC9">
        <w:rPr>
          <w:sz w:val="26"/>
          <w:szCs w:val="26"/>
        </w:rPr>
        <w:t xml:space="preserve"> Форма представленного на проверку  кассового плана не соответствует приложению к Порядку.</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Представленные кассовые планы за 2017 год не соответствуют пункту 2.2 Порядка. </w:t>
      </w:r>
      <w:proofErr w:type="gramStart"/>
      <w:r w:rsidRPr="00230CC9">
        <w:rPr>
          <w:sz w:val="26"/>
          <w:szCs w:val="26"/>
        </w:rPr>
        <w:t xml:space="preserve">В них </w:t>
      </w:r>
      <w:r w:rsidRPr="00230CC9">
        <w:rPr>
          <w:b/>
          <w:sz w:val="26"/>
          <w:szCs w:val="26"/>
        </w:rPr>
        <w:t>отсутствуют основные показатели</w:t>
      </w:r>
      <w:r w:rsidRPr="00230CC9">
        <w:rPr>
          <w:sz w:val="26"/>
          <w:szCs w:val="26"/>
        </w:rPr>
        <w:t>, предусмотренные настоящим Порядком: кассовые поступления в бюджет сельского поселения,  доходы,  поступления по источникам финансирования дефицита бюджета сельского поселения, кассовые выплаты по источникам финансирования дефицита бюджета сельского поселения, разница кассовых поступлений и кассовых выплат за плановый период, остаток средств на счете бюджета сельского поселения на начало периода, остаток средств на счете бюджета сельского поселения на конец</w:t>
      </w:r>
      <w:proofErr w:type="gramEnd"/>
      <w:r w:rsidRPr="00230CC9">
        <w:rPr>
          <w:sz w:val="26"/>
          <w:szCs w:val="26"/>
        </w:rPr>
        <w:t xml:space="preserve"> периода. </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Кассовые планы сформированы финансистом в </w:t>
      </w:r>
      <w:proofErr w:type="gramStart"/>
      <w:r w:rsidRPr="00230CC9">
        <w:rPr>
          <w:sz w:val="26"/>
          <w:szCs w:val="26"/>
        </w:rPr>
        <w:t>рублях</w:t>
      </w:r>
      <w:proofErr w:type="gramEnd"/>
      <w:r w:rsidRPr="00230CC9">
        <w:rPr>
          <w:sz w:val="26"/>
          <w:szCs w:val="26"/>
        </w:rPr>
        <w:t>, с помесячной разбивкой. Кассовые планы не подписаны Главой сельского поселения и финансистом, как исполнителем.</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Годовые показатели кассового плана (кассовые выплаты) в </w:t>
      </w:r>
      <w:proofErr w:type="gramStart"/>
      <w:r w:rsidRPr="00230CC9">
        <w:rPr>
          <w:sz w:val="26"/>
          <w:szCs w:val="26"/>
        </w:rPr>
        <w:t>целом</w:t>
      </w:r>
      <w:proofErr w:type="gramEnd"/>
      <w:r w:rsidRPr="00230CC9">
        <w:rPr>
          <w:sz w:val="26"/>
          <w:szCs w:val="26"/>
        </w:rPr>
        <w:t xml:space="preserve"> соответствуют   показателям бюджета, но имеют расхождения по кодам видов расходов. </w:t>
      </w:r>
    </w:p>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Изменения в кассовый план вносились путём ввода информации в автоматизированную систему электронных документов. Информация распечатывалась финансистом в двух экземплярах, подписывалась Главой поселения и исполнителем. Один экземпляр документа направлялся в Управление финансов в день ввода информации в АЦК для контроля.   </w:t>
      </w:r>
    </w:p>
    <w:p w:rsidR="0058597D" w:rsidRPr="00230CC9" w:rsidRDefault="0058597D" w:rsidP="00230CC9">
      <w:pPr>
        <w:pStyle w:val="ConsPlusNormal"/>
        <w:spacing w:line="288" w:lineRule="auto"/>
        <w:ind w:firstLine="567"/>
        <w:jc w:val="both"/>
        <w:outlineLvl w:val="1"/>
        <w:rPr>
          <w:b/>
          <w:sz w:val="26"/>
          <w:szCs w:val="26"/>
        </w:rPr>
      </w:pP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Кассовое обслуживание бюджета Майского сельского поселения.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 соответствии со статьёй 219 «Исполнение бюджета по расходам» Бюджетного кодекса и статьями 26 «Основы исполнения местного бюджета», 27 «Исполнение местного бюджета по доходам и расходам» Положения о бюджетном процессе, утверждены постановлениями Администрации Майского сельского поселения:</w:t>
      </w:r>
    </w:p>
    <w:p w:rsidR="0058597D" w:rsidRPr="00230CC9" w:rsidRDefault="0058597D" w:rsidP="00230CC9">
      <w:pPr>
        <w:pStyle w:val="ConsPlusTitle"/>
        <w:spacing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val="0"/>
          <w:sz w:val="26"/>
          <w:szCs w:val="26"/>
        </w:rPr>
        <w:t>от ___.04.2018 № __</w:t>
      </w:r>
      <w:r w:rsidRPr="00230CC9">
        <w:rPr>
          <w:rFonts w:ascii="Times New Roman" w:hAnsi="Times New Roman" w:cs="Times New Roman"/>
          <w:sz w:val="26"/>
          <w:szCs w:val="26"/>
        </w:rPr>
        <w:t xml:space="preserve"> </w:t>
      </w:r>
      <w:r w:rsidRPr="00230CC9">
        <w:rPr>
          <w:rFonts w:ascii="Times New Roman" w:hAnsi="Times New Roman" w:cs="Times New Roman"/>
          <w:b w:val="0"/>
          <w:sz w:val="26"/>
          <w:szCs w:val="26"/>
        </w:rPr>
        <w:t>Порядок исполнения бюджета муниципального образования Майское сельское поселение по расходам и источникам финансирования дефицита бюджета;</w:t>
      </w:r>
    </w:p>
    <w:p w:rsidR="0058597D" w:rsidRPr="00230CC9" w:rsidRDefault="0058597D" w:rsidP="00230CC9">
      <w:pPr>
        <w:pStyle w:val="ConsPlusNormal"/>
        <w:spacing w:line="288" w:lineRule="auto"/>
        <w:ind w:firstLine="567"/>
        <w:jc w:val="both"/>
        <w:outlineLvl w:val="1"/>
        <w:rPr>
          <w:rFonts w:eastAsia="SimSun"/>
          <w:sz w:val="26"/>
          <w:szCs w:val="26"/>
        </w:rPr>
      </w:pPr>
      <w:r w:rsidRPr="00230CC9">
        <w:rPr>
          <w:sz w:val="26"/>
          <w:szCs w:val="26"/>
        </w:rPr>
        <w:t xml:space="preserve">- от __.04.2018 № __ </w:t>
      </w:r>
      <w:r w:rsidRPr="00230CC9">
        <w:rPr>
          <w:rFonts w:eastAsia="SimSun"/>
          <w:sz w:val="26"/>
          <w:szCs w:val="26"/>
        </w:rPr>
        <w:t xml:space="preserve">Порядок исполнения бюджета муниципального образования </w:t>
      </w:r>
      <w:r w:rsidRPr="00230CC9">
        <w:rPr>
          <w:sz w:val="26"/>
          <w:szCs w:val="26"/>
        </w:rPr>
        <w:t>Майское</w:t>
      </w:r>
      <w:r w:rsidRPr="00230CC9">
        <w:rPr>
          <w:rFonts w:eastAsia="SimSun"/>
          <w:sz w:val="26"/>
          <w:szCs w:val="26"/>
        </w:rPr>
        <w:t xml:space="preserve"> сельского поселения в части учета бюджетных и денежных обязательств получателей средств бюджета муниципального образования Майское сельское поселение.</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В соответствии со  статьями: 154 «</w:t>
      </w:r>
      <w:r w:rsidRPr="00230CC9">
        <w:rPr>
          <w:rFonts w:eastAsiaTheme="minorHAnsi"/>
          <w:sz w:val="26"/>
          <w:szCs w:val="26"/>
        </w:rPr>
        <w:t xml:space="preserve">Бюджетные полномочия исполнительных органов государственной власти (исполнительно-распорядительных органов муниципальных образований)» </w:t>
      </w:r>
      <w:r w:rsidRPr="00230CC9">
        <w:rPr>
          <w:sz w:val="26"/>
          <w:szCs w:val="26"/>
        </w:rPr>
        <w:t xml:space="preserve">и 215.1 «Основы исполнения бюджета» Бюджетного кодекса 1 января 2016 года между Администрацией </w:t>
      </w:r>
      <w:r w:rsidRPr="00230CC9">
        <w:rPr>
          <w:rFonts w:eastAsia="SimSun"/>
          <w:sz w:val="26"/>
          <w:szCs w:val="26"/>
        </w:rPr>
        <w:t>Майского</w:t>
      </w:r>
      <w:r w:rsidRPr="00230CC9">
        <w:rPr>
          <w:sz w:val="26"/>
          <w:szCs w:val="26"/>
        </w:rPr>
        <w:t xml:space="preserve"> сельского поселения и Муниципальным  казённым учреждением Управлением финансов Администрации </w:t>
      </w:r>
      <w:proofErr w:type="spellStart"/>
      <w:r w:rsidRPr="00230CC9">
        <w:rPr>
          <w:sz w:val="26"/>
          <w:szCs w:val="26"/>
        </w:rPr>
        <w:t>Каргасокского</w:t>
      </w:r>
      <w:proofErr w:type="spellEnd"/>
      <w:r w:rsidRPr="00230CC9">
        <w:rPr>
          <w:sz w:val="26"/>
          <w:szCs w:val="26"/>
        </w:rPr>
        <w:t xml:space="preserve"> района (далее – Управление финансов) заключено Соглашение о кассовом обслуживании исполнения бюджета </w:t>
      </w:r>
      <w:r w:rsidRPr="00230CC9">
        <w:rPr>
          <w:rFonts w:eastAsia="SimSun"/>
          <w:sz w:val="26"/>
          <w:szCs w:val="26"/>
        </w:rPr>
        <w:t>Майского</w:t>
      </w:r>
      <w:r w:rsidRPr="00230CC9">
        <w:rPr>
          <w:sz w:val="26"/>
          <w:szCs w:val="26"/>
        </w:rPr>
        <w:t xml:space="preserve"> сельского поселения.</w:t>
      </w:r>
      <w:proofErr w:type="gramEnd"/>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 соответствии с пунктом 1.4 Соглашения «Операции со средствами бюджета Поселения осуществляются на едином счёте бюджета Поселения, открытом Управлению Федерального казначейства по Томской области в Отделении Томск г. Томск.</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рамках этого Соглашения Управлению финансов передаются полномочия по кассовому обслуживанию исполнения бюджета </w:t>
      </w:r>
      <w:r w:rsidRPr="00230CC9">
        <w:rPr>
          <w:rFonts w:eastAsia="SimSun"/>
          <w:sz w:val="26"/>
          <w:szCs w:val="26"/>
        </w:rPr>
        <w:t>Майского</w:t>
      </w:r>
      <w:r w:rsidRPr="00230CC9">
        <w:rPr>
          <w:sz w:val="26"/>
          <w:szCs w:val="26"/>
        </w:rPr>
        <w:t xml:space="preserve"> сельского поселения (далее – Поселение).</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Управление финансов принимает на себя, в том числе, следующие обязательства: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устанавливает порядок открытия и ведения лицевых счетов по расходам;</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 открывает в установленном Управлением финансов порядке лицевые счета для учёта операций по расходам главного распорядителя и получателей бюджетных средств Поселения, на которых учитываются бюджетные ассигнования, лимиты бюджетных обязательств, кассовые планы по расходам, кассовые выбытия;</w:t>
      </w:r>
      <w:proofErr w:type="gramEnd"/>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-ведёт учёт принятых бюджетных обязательств путём регистрации в автоматизированной системе АЦК-Финансы муниципальных контрактов (договоров), заключённых от имени Поселения;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w:t>
      </w:r>
      <w:proofErr w:type="gramStart"/>
      <w:r w:rsidRPr="00230CC9">
        <w:rPr>
          <w:sz w:val="26"/>
          <w:szCs w:val="26"/>
        </w:rPr>
        <w:t>формирует в автоматизированной системе АЦК-Финансы и направляет</w:t>
      </w:r>
      <w:proofErr w:type="gramEnd"/>
      <w:r w:rsidRPr="00230CC9">
        <w:rPr>
          <w:sz w:val="26"/>
          <w:szCs w:val="26"/>
        </w:rPr>
        <w:t xml:space="preserve"> Администрации поселения Сводные уведомления о бюджетных ассигнованиях и лимитах бюджетных обязательств и Сводные кассовые планы  по расходам на основании данных Администрации поселения;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осуществляет санкционирование оплаты денежных обязательств получателей бюджетных средств на основании утверждённого Управлением финансов порядка;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осуществляет платежи за счёт бюджетных средств Поселения от имени и по поручению получателей бюджетных средств;</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 выдаёт, по мере совершения операций обслуживаемым получателям бюджетных средств, выписки из лицевых счетов с приложенными подтверждающих документами и месячные отчёты по бюджету Поселения о кассовых расходах.</w:t>
      </w:r>
      <w:proofErr w:type="gramEnd"/>
    </w:p>
    <w:p w:rsidR="0058597D" w:rsidRPr="00230CC9" w:rsidRDefault="0058597D" w:rsidP="00230CC9">
      <w:pPr>
        <w:pStyle w:val="ConsPlusNormal"/>
        <w:spacing w:line="288" w:lineRule="auto"/>
        <w:ind w:firstLine="567"/>
        <w:jc w:val="both"/>
        <w:outlineLvl w:val="1"/>
        <w:rPr>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Администрация поселения принимает на себя, в том числе, следующие обязательства: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своевременно представляет Управлению финансов решения Совета поселения о бюджете Поселения и изменения к нему;</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представляет утверждённые бюджетные росписи главного распорядителя бюджетных средств бюджета Поселения с указанием кодов бюджетной классификации Российской Федерации в сроки, установленные бюджетным законодательством РФ;</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представляет кассовый план по доходам и расходам бюджета Поселения с помесячной разбивкой;</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предоставляет справки</w:t>
      </w:r>
      <w:proofErr w:type="gramEnd"/>
      <w:r w:rsidRPr="00230CC9">
        <w:rPr>
          <w:rFonts w:ascii="Times New Roman" w:hAnsi="Times New Roman" w:cs="Times New Roman"/>
          <w:sz w:val="26"/>
          <w:szCs w:val="26"/>
        </w:rPr>
        <w:t xml:space="preserve"> об изменении бюджетной росписи расходов, лимитов бюджетных обязательств и кассового плана главного распорядителя бюджетных средств, в соответствии с утверждённым порядком составления и ведения сводной бюджетной росписи и кассового плана.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разделом 4 Соглашения оно </w:t>
      </w:r>
      <w:proofErr w:type="gramStart"/>
      <w:r w:rsidRPr="00230CC9">
        <w:rPr>
          <w:rFonts w:ascii="Times New Roman" w:hAnsi="Times New Roman" w:cs="Times New Roman"/>
          <w:sz w:val="26"/>
          <w:szCs w:val="26"/>
        </w:rPr>
        <w:t>вступает в силу с 1 января 2016 года и действует</w:t>
      </w:r>
      <w:proofErr w:type="gramEnd"/>
      <w:r w:rsidRPr="00230CC9">
        <w:rPr>
          <w:rFonts w:ascii="Times New Roman" w:hAnsi="Times New Roman" w:cs="Times New Roman"/>
          <w:sz w:val="26"/>
          <w:szCs w:val="26"/>
        </w:rPr>
        <w:t xml:space="preserve"> в течении финансового года. Соглашение считается продлённым на следующий финансовый год, если ни одна из сторон не заявила о прекращении действия этого Соглашения.</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положениями  статей: 166.1, 168, 220.1, 241.1 Бюджетного кодекса и другими нормативными документами 9 января 2017 года заключено на неопределённый срок 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w:t>
      </w:r>
      <w:r w:rsidRPr="00230CC9">
        <w:rPr>
          <w:rFonts w:ascii="Times New Roman" w:eastAsia="SimSun" w:hAnsi="Times New Roman" w:cs="Times New Roman"/>
          <w:sz w:val="26"/>
          <w:szCs w:val="26"/>
        </w:rPr>
        <w:t>Майское</w:t>
      </w:r>
      <w:r w:rsidRPr="00230CC9">
        <w:rPr>
          <w:rFonts w:ascii="Times New Roman" w:hAnsi="Times New Roman" w:cs="Times New Roman"/>
          <w:sz w:val="26"/>
          <w:szCs w:val="26"/>
        </w:rPr>
        <w:t xml:space="preserve"> сельское поселение» при кассовом обслуживании исполнения бюджета Управлением Федерального казначейства по Томской области.</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Учёт операций со средствами местного бюджета при его кассовом обслуживании осуществляется на счёте, открытом ему в Отделении по Томской области Сибирского главного управления Центрального Банка Российской Федерации на балансовом счёте № 40204 «Сродства местных бюджетов» (пункт 1.3).</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Источником финансового обеспечения расходов местного бюджета являются: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субсидии, предоставляемые из </w:t>
      </w:r>
      <w:r w:rsidRPr="00230CC9">
        <w:rPr>
          <w:rFonts w:ascii="Times New Roman" w:hAnsi="Times New Roman" w:cs="Times New Roman"/>
          <w:sz w:val="26"/>
          <w:szCs w:val="26"/>
          <w:u w:val="single"/>
        </w:rPr>
        <w:t>федерального</w:t>
      </w:r>
      <w:r w:rsidRPr="00230CC9">
        <w:rPr>
          <w:rFonts w:ascii="Times New Roman" w:hAnsi="Times New Roman" w:cs="Times New Roman"/>
          <w:sz w:val="26"/>
          <w:szCs w:val="26"/>
        </w:rPr>
        <w:t xml:space="preserve"> бюджета, имеющие целевое назначение;</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субсидии, предоставляемые из </w:t>
      </w:r>
      <w:r w:rsidRPr="00230CC9">
        <w:rPr>
          <w:rFonts w:ascii="Times New Roman" w:hAnsi="Times New Roman" w:cs="Times New Roman"/>
          <w:sz w:val="26"/>
          <w:szCs w:val="26"/>
          <w:u w:val="single"/>
        </w:rPr>
        <w:t>областного</w:t>
      </w:r>
      <w:r w:rsidRPr="00230CC9">
        <w:rPr>
          <w:rFonts w:ascii="Times New Roman" w:hAnsi="Times New Roman" w:cs="Times New Roman"/>
          <w:sz w:val="26"/>
          <w:szCs w:val="26"/>
        </w:rPr>
        <w:t xml:space="preserve"> бюджета, в </w:t>
      </w:r>
      <w:proofErr w:type="gramStart"/>
      <w:r w:rsidRPr="00230CC9">
        <w:rPr>
          <w:rFonts w:ascii="Times New Roman" w:hAnsi="Times New Roman" w:cs="Times New Roman"/>
          <w:sz w:val="26"/>
          <w:szCs w:val="26"/>
        </w:rPr>
        <w:t>целях</w:t>
      </w:r>
      <w:proofErr w:type="gram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софинансирования</w:t>
      </w:r>
      <w:proofErr w:type="spellEnd"/>
      <w:r w:rsidRPr="00230CC9">
        <w:rPr>
          <w:rFonts w:ascii="Times New Roman" w:hAnsi="Times New Roman" w:cs="Times New Roman"/>
          <w:sz w:val="26"/>
          <w:szCs w:val="26"/>
        </w:rPr>
        <w:t xml:space="preserve"> которых областному бюджету предоставляется субсидия из </w:t>
      </w:r>
      <w:r w:rsidRPr="00230CC9">
        <w:rPr>
          <w:rFonts w:ascii="Times New Roman" w:hAnsi="Times New Roman" w:cs="Times New Roman"/>
          <w:sz w:val="26"/>
          <w:szCs w:val="26"/>
          <w:u w:val="single"/>
        </w:rPr>
        <w:t>федерального</w:t>
      </w:r>
      <w:r w:rsidRPr="00230CC9">
        <w:rPr>
          <w:rFonts w:ascii="Times New Roman" w:hAnsi="Times New Roman" w:cs="Times New Roman"/>
          <w:sz w:val="26"/>
          <w:szCs w:val="26"/>
        </w:rPr>
        <w:t xml:space="preserve"> бюджета (пункт 1.4).</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Обеспечивает, в установленном </w:t>
      </w:r>
      <w:proofErr w:type="gramStart"/>
      <w:r w:rsidRPr="00230CC9">
        <w:rPr>
          <w:rFonts w:ascii="Times New Roman" w:hAnsi="Times New Roman" w:cs="Times New Roman"/>
          <w:sz w:val="26"/>
          <w:szCs w:val="26"/>
        </w:rPr>
        <w:t>порядке</w:t>
      </w:r>
      <w:proofErr w:type="gramEnd"/>
      <w:r w:rsidRPr="00230CC9">
        <w:rPr>
          <w:rFonts w:ascii="Times New Roman" w:hAnsi="Times New Roman" w:cs="Times New Roman"/>
          <w:sz w:val="26"/>
          <w:szCs w:val="26"/>
        </w:rPr>
        <w:t xml:space="preserve"> в пределах своей компетенции, выдачу наличных денежных средств местного бюджета через кредитную организацию, с которой заключён соответствующий договор (пункт 2.1).</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Организация учёта муниципального имущества Администрации поселения и имущества в составе казны муниципального образования «Майское сельское поселение».</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Учётная  политика Администрации поселения для целей бухгалтерского учёта на 2017 год утверждена распоряжением Администрации Майского сельского поселения от __.01.2017 № б/н. Она составлена в нарушение установленным требованиям инструкций приказов Минфина России: от 01.12.2010 № 157н и от 06.12. 2010 № 162н. В ней отсутствуют ссылки на следующие нормативные документы, обязательные для данного учреждения: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Приказ Минфина России от 30.03.2015 </w:t>
      </w:r>
      <w:r w:rsidRPr="00230CC9">
        <w:rPr>
          <w:rFonts w:ascii="Times New Roman" w:hAnsi="Times New Roman" w:cs="Times New Roman"/>
          <w:b/>
          <w:sz w:val="26"/>
          <w:szCs w:val="26"/>
        </w:rPr>
        <w:t>№ 52н</w:t>
      </w:r>
      <w:r w:rsidRPr="00230CC9">
        <w:rPr>
          <w:rFonts w:ascii="Times New Roman" w:hAnsi="Times New Roman" w:cs="Times New Roman"/>
          <w:sz w:val="26"/>
          <w:szCs w:val="26"/>
        </w:rPr>
        <w:t xml:space="preserve"> «Об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bCs/>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Cs/>
          <w:sz w:val="26"/>
          <w:szCs w:val="26"/>
        </w:rPr>
        <w:t xml:space="preserve">Указание Банка России от 11.03.2014 N </w:t>
      </w:r>
      <w:r w:rsidRPr="00230CC9">
        <w:rPr>
          <w:rFonts w:ascii="Times New Roman" w:hAnsi="Times New Roman" w:cs="Times New Roman"/>
          <w:b/>
          <w:bCs/>
          <w:sz w:val="26"/>
          <w:szCs w:val="26"/>
        </w:rPr>
        <w:t>3210-У</w:t>
      </w:r>
      <w:r w:rsidRPr="00230CC9">
        <w:rPr>
          <w:rFonts w:ascii="Times New Roman" w:hAnsi="Times New Roman" w:cs="Times New Roman"/>
          <w:bCs/>
          <w:sz w:val="26"/>
          <w:szCs w:val="26"/>
        </w:rPr>
        <w:t xml:space="preserve">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Cs/>
          <w:sz w:val="26"/>
          <w:szCs w:val="26"/>
        </w:rPr>
        <w:t xml:space="preserve">- </w:t>
      </w:r>
      <w:r w:rsidRPr="00230CC9">
        <w:rPr>
          <w:rFonts w:ascii="Times New Roman" w:hAnsi="Times New Roman" w:cs="Times New Roman"/>
          <w:sz w:val="26"/>
          <w:szCs w:val="26"/>
        </w:rPr>
        <w:t xml:space="preserve">Указание Банка России от 07.10.2013 N </w:t>
      </w:r>
      <w:r w:rsidRPr="00230CC9">
        <w:rPr>
          <w:rFonts w:ascii="Times New Roman" w:hAnsi="Times New Roman" w:cs="Times New Roman"/>
          <w:b/>
          <w:sz w:val="26"/>
          <w:szCs w:val="26"/>
        </w:rPr>
        <w:t>3073-У</w:t>
      </w:r>
      <w:r w:rsidRPr="00230CC9">
        <w:rPr>
          <w:rFonts w:ascii="Times New Roman" w:hAnsi="Times New Roman" w:cs="Times New Roman"/>
          <w:sz w:val="26"/>
          <w:szCs w:val="26"/>
        </w:rPr>
        <w:t xml:space="preserve"> «Об осуществлении наличных расчетов».</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 xml:space="preserve">В Учетной политике, в качестве обязательных приложений, не </w:t>
      </w:r>
      <w:proofErr w:type="gramStart"/>
      <w:r w:rsidRPr="00230CC9">
        <w:rPr>
          <w:rFonts w:ascii="Times New Roman" w:hAnsi="Times New Roman" w:cs="Times New Roman"/>
          <w:b/>
          <w:sz w:val="26"/>
          <w:szCs w:val="26"/>
        </w:rPr>
        <w:t>составлены</w:t>
      </w:r>
      <w:proofErr w:type="gramEnd"/>
      <w:r w:rsidRPr="00230CC9">
        <w:rPr>
          <w:rFonts w:ascii="Times New Roman" w:hAnsi="Times New Roman" w:cs="Times New Roman"/>
          <w:sz w:val="26"/>
          <w:szCs w:val="26"/>
        </w:rPr>
        <w:t>:</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Рабочий план счетов;</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График документооборота первичных документов учреждения.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В Учётной политике содержатся ссылки на документ, который в 2017 году уже утратил свою силу, а именно</w:t>
      </w:r>
      <w:r w:rsidRPr="00230CC9">
        <w:rPr>
          <w:rFonts w:ascii="Times New Roman" w:hAnsi="Times New Roman" w:cs="Times New Roman"/>
          <w:sz w:val="26"/>
          <w:szCs w:val="26"/>
        </w:rPr>
        <w:t xml:space="preserve">: </w:t>
      </w:r>
      <w:r w:rsidRPr="00230CC9">
        <w:rPr>
          <w:rFonts w:ascii="Times New Roman" w:hAnsi="Times New Roman" w:cs="Times New Roman"/>
          <w:bCs/>
          <w:sz w:val="26"/>
          <w:szCs w:val="26"/>
        </w:rPr>
        <w:t xml:space="preserve">Федеральный закон от 21.11.1996 N 129-ФЗ "О бухгалтерском учете" </w:t>
      </w:r>
      <w:r w:rsidRPr="00230CC9">
        <w:rPr>
          <w:rFonts w:ascii="Times New Roman" w:hAnsi="Times New Roman" w:cs="Times New Roman"/>
          <w:sz w:val="26"/>
          <w:szCs w:val="26"/>
        </w:rPr>
        <w:t xml:space="preserve">с 01 января 2013 года, </w:t>
      </w:r>
      <w:r w:rsidRPr="00230CC9">
        <w:rPr>
          <w:rFonts w:ascii="Times New Roman" w:hAnsi="Times New Roman" w:cs="Times New Roman"/>
          <w:sz w:val="26"/>
          <w:szCs w:val="26"/>
          <w:u w:val="thick"/>
        </w:rPr>
        <w:t>в связи с принятием</w:t>
      </w:r>
      <w:r w:rsidRPr="00230CC9">
        <w:rPr>
          <w:rFonts w:ascii="Times New Roman" w:hAnsi="Times New Roman" w:cs="Times New Roman"/>
          <w:sz w:val="26"/>
          <w:szCs w:val="26"/>
        </w:rPr>
        <w:t xml:space="preserve"> федерального </w:t>
      </w:r>
      <w:hyperlink r:id="rId21" w:history="1">
        <w:r w:rsidRPr="00230CC9">
          <w:rPr>
            <w:rFonts w:ascii="Times New Roman" w:hAnsi="Times New Roman" w:cs="Times New Roman"/>
            <w:sz w:val="26"/>
            <w:szCs w:val="26"/>
          </w:rPr>
          <w:t>закона</w:t>
        </w:r>
      </w:hyperlink>
      <w:r w:rsidRPr="00230CC9">
        <w:rPr>
          <w:rFonts w:ascii="Times New Roman" w:hAnsi="Times New Roman" w:cs="Times New Roman"/>
          <w:sz w:val="26"/>
          <w:szCs w:val="26"/>
        </w:rPr>
        <w:t xml:space="preserve"> от 06.12.2011 N 402-ФЗ «О бухгалтерском учете».</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Учетной политике в соответствии с пунктом 4 «Инвентаризация нефинансовых активов и расчетов проводится …» и пунктом 9 «Создать постоянно действующую  комиссию для проведения инвентаризации списания израсходованных и пришедших в негодность  основных средств и материальных запасов…» установлены: периодичность и сроки проведения инвентаризации; количественный состав </w:t>
      </w:r>
      <w:r w:rsidRPr="00230CC9">
        <w:rPr>
          <w:rFonts w:ascii="Times New Roman" w:hAnsi="Times New Roman" w:cs="Times New Roman"/>
          <w:sz w:val="26"/>
          <w:szCs w:val="26"/>
          <w:u w:val="single"/>
        </w:rPr>
        <w:t>инвентаризационной комиссии</w:t>
      </w:r>
      <w:r w:rsidRPr="00230CC9">
        <w:rPr>
          <w:rFonts w:ascii="Times New Roman" w:hAnsi="Times New Roman" w:cs="Times New Roman"/>
          <w:sz w:val="26"/>
          <w:szCs w:val="26"/>
        </w:rPr>
        <w:t xml:space="preserve"> и </w:t>
      </w:r>
      <w:r w:rsidRPr="00230CC9">
        <w:rPr>
          <w:rFonts w:ascii="Times New Roman" w:hAnsi="Times New Roman" w:cs="Times New Roman"/>
          <w:sz w:val="26"/>
          <w:szCs w:val="26"/>
          <w:u w:val="single"/>
        </w:rPr>
        <w:t>комиссии по списанию</w:t>
      </w:r>
      <w:r w:rsidRPr="00230CC9">
        <w:rPr>
          <w:rFonts w:ascii="Times New Roman" w:hAnsi="Times New Roman" w:cs="Times New Roman"/>
          <w:sz w:val="26"/>
          <w:szCs w:val="26"/>
        </w:rPr>
        <w:t>, передаче и реализации материальных ценностей.</w:t>
      </w:r>
      <w:proofErr w:type="gramEnd"/>
      <w:r w:rsidRPr="00230CC9">
        <w:rPr>
          <w:rFonts w:ascii="Times New Roman" w:hAnsi="Times New Roman" w:cs="Times New Roman"/>
          <w:sz w:val="26"/>
          <w:szCs w:val="26"/>
        </w:rPr>
        <w:t xml:space="preserve">  </w:t>
      </w:r>
      <w:r w:rsidRPr="00230CC9">
        <w:rPr>
          <w:rFonts w:ascii="Times New Roman" w:hAnsi="Times New Roman" w:cs="Times New Roman"/>
          <w:sz w:val="26"/>
          <w:szCs w:val="26"/>
          <w:u w:val="single"/>
        </w:rPr>
        <w:t>В комиссии указаны конкретные лица</w:t>
      </w:r>
      <w:r w:rsidRPr="00230CC9">
        <w:rPr>
          <w:rFonts w:ascii="Times New Roman" w:hAnsi="Times New Roman" w:cs="Times New Roman"/>
          <w:sz w:val="26"/>
          <w:szCs w:val="26"/>
        </w:rPr>
        <w:t xml:space="preserve">. </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частью 2 статьи 8 Закона N 402-ФЗ, пунктом 6 Инструкции N 157н </w:t>
      </w:r>
      <w:r w:rsidRPr="00230CC9">
        <w:rPr>
          <w:rFonts w:ascii="Times New Roman" w:hAnsi="Times New Roman" w:cs="Times New Roman"/>
          <w:sz w:val="26"/>
          <w:szCs w:val="26"/>
          <w:u w:val="single"/>
        </w:rPr>
        <w:t>учреждение</w:t>
      </w:r>
      <w:r w:rsidRPr="00230CC9">
        <w:rPr>
          <w:rFonts w:ascii="Times New Roman" w:hAnsi="Times New Roman" w:cs="Times New Roman"/>
          <w:sz w:val="26"/>
          <w:szCs w:val="26"/>
        </w:rPr>
        <w:t xml:space="preserve"> самостоятельно формирует свою учетную политику, руководствуясь законодательством РФ о бухгалтерском учете, нормативными актами органов, регулирующими бюджетный учет. Учетная политика разрабатывается </w:t>
      </w:r>
      <w:r w:rsidRPr="00230CC9">
        <w:rPr>
          <w:rFonts w:ascii="Times New Roman" w:hAnsi="Times New Roman" w:cs="Times New Roman"/>
          <w:sz w:val="26"/>
          <w:szCs w:val="26"/>
          <w:u w:val="single"/>
        </w:rPr>
        <w:t>учреждением</w:t>
      </w:r>
      <w:r w:rsidRPr="00230CC9">
        <w:rPr>
          <w:rFonts w:ascii="Times New Roman" w:hAnsi="Times New Roman" w:cs="Times New Roman"/>
          <w:sz w:val="26"/>
          <w:szCs w:val="26"/>
        </w:rPr>
        <w:t xml:space="preserve"> исходя из особенностей его структуры, отраслевых и иных особенностей деятельности и полномочий в соответствии с законодательством РФ. Вывод, учетная политика учреждения должна формироваться отдельно для Администрации Майского сельского поселения и МКУК «Майского досугового центра». </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Представленные на проверку первичные учетные документы Администрации поселения, были сформированы в соответствии пунктом 11 приказа Минфина 157н Плана счетов. Документы сброшюрованы, на обложке указаны: наименование субъекта учета, порядковый номер дела, период за который сформирован регистр бухгалтерского учета с указанием года и месяца, а также количество листов в деле. Не все первичные документы подшивались в тома, так например, в </w:t>
      </w:r>
      <w:proofErr w:type="gramStart"/>
      <w:r w:rsidRPr="00230CC9">
        <w:rPr>
          <w:rFonts w:ascii="Times New Roman" w:hAnsi="Times New Roman" w:cs="Times New Roman"/>
          <w:sz w:val="26"/>
          <w:szCs w:val="26"/>
        </w:rPr>
        <w:t>томе</w:t>
      </w:r>
      <w:proofErr w:type="gramEnd"/>
      <w:r w:rsidRPr="00230CC9">
        <w:rPr>
          <w:rFonts w:ascii="Times New Roman" w:hAnsi="Times New Roman" w:cs="Times New Roman"/>
          <w:sz w:val="26"/>
          <w:szCs w:val="26"/>
        </w:rPr>
        <w:t xml:space="preserve"> за январь 2017 года отсутствуют акты от __.01.2017: № 1; 2 о передачи 2 объектов в хозяйственное ведение МУП «ЖКХ Майское».</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бюджетным учетом, балансовая стоимость </w:t>
      </w:r>
      <w:r w:rsidRPr="00230CC9">
        <w:rPr>
          <w:rFonts w:ascii="Times New Roman" w:hAnsi="Times New Roman" w:cs="Times New Roman"/>
          <w:b/>
          <w:sz w:val="26"/>
          <w:szCs w:val="26"/>
        </w:rPr>
        <w:t>основных средств</w:t>
      </w:r>
      <w:r w:rsidRPr="00230CC9">
        <w:rPr>
          <w:rFonts w:ascii="Times New Roman" w:hAnsi="Times New Roman" w:cs="Times New Roman"/>
          <w:sz w:val="26"/>
          <w:szCs w:val="26"/>
        </w:rPr>
        <w:t xml:space="preserve"> Администрации поселения (</w:t>
      </w:r>
      <w:r w:rsidRPr="00230CC9">
        <w:rPr>
          <w:rFonts w:ascii="Times New Roman" w:hAnsi="Times New Roman" w:cs="Times New Roman"/>
          <w:b/>
          <w:sz w:val="26"/>
          <w:szCs w:val="26"/>
        </w:rPr>
        <w:t>счет 101</w:t>
      </w:r>
      <w:r w:rsidRPr="00230CC9">
        <w:rPr>
          <w:rFonts w:ascii="Times New Roman" w:hAnsi="Times New Roman" w:cs="Times New Roman"/>
          <w:sz w:val="26"/>
          <w:szCs w:val="26"/>
        </w:rPr>
        <w:t>) составляла на 01.01.2017 – 3 050 тыс. руб., на 01.01.2018 – 3 400 тыс. руб. На 01.01.2017 числится 130 объект, на 01.01.2018 числится 101 объектов  из них:</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w:t>
      </w:r>
      <w:r w:rsidRPr="00230CC9">
        <w:rPr>
          <w:rFonts w:ascii="Times New Roman" w:hAnsi="Times New Roman" w:cs="Times New Roman"/>
          <w:sz w:val="26"/>
          <w:szCs w:val="26"/>
        </w:rPr>
        <w:t xml:space="preserve"> объект недвижимого имущества. В соответствии со свидетельством о собственности от __.07.2012 № __ А</w:t>
      </w:r>
      <w:proofErr w:type="gramStart"/>
      <w:r w:rsidRPr="00230CC9">
        <w:rPr>
          <w:rFonts w:ascii="Times New Roman" w:hAnsi="Times New Roman" w:cs="Times New Roman"/>
          <w:sz w:val="26"/>
          <w:szCs w:val="26"/>
          <w:lang w:val="en-US"/>
        </w:rPr>
        <w:t>B</w:t>
      </w:r>
      <w:proofErr w:type="gramEnd"/>
      <w:r w:rsidRPr="00230CC9">
        <w:rPr>
          <w:rFonts w:ascii="Times New Roman" w:hAnsi="Times New Roman" w:cs="Times New Roman"/>
          <w:sz w:val="26"/>
          <w:szCs w:val="26"/>
        </w:rPr>
        <w:t xml:space="preserve"> 391… это нежилое помещение площадью 200 </w:t>
      </w:r>
      <w:proofErr w:type="spellStart"/>
      <w:r w:rsidRPr="00230CC9">
        <w:rPr>
          <w:rFonts w:ascii="Times New Roman" w:hAnsi="Times New Roman" w:cs="Times New Roman"/>
          <w:sz w:val="26"/>
          <w:szCs w:val="26"/>
        </w:rPr>
        <w:t>кв.м</w:t>
      </w:r>
      <w:proofErr w:type="spellEnd"/>
      <w:r w:rsidRPr="00230CC9">
        <w:rPr>
          <w:rFonts w:ascii="Times New Roman" w:hAnsi="Times New Roman" w:cs="Times New Roman"/>
          <w:sz w:val="26"/>
          <w:szCs w:val="26"/>
        </w:rPr>
        <w:t xml:space="preserve">., расположенное по адресу с. </w:t>
      </w:r>
      <w:proofErr w:type="spellStart"/>
      <w:r w:rsidRPr="00230CC9">
        <w:rPr>
          <w:rFonts w:ascii="Times New Roman" w:hAnsi="Times New Roman" w:cs="Times New Roman"/>
          <w:sz w:val="26"/>
          <w:szCs w:val="26"/>
        </w:rPr>
        <w:t>Майск</w:t>
      </w:r>
      <w:proofErr w:type="spellEnd"/>
      <w:r w:rsidRPr="00230CC9">
        <w:rPr>
          <w:rFonts w:ascii="Times New Roman" w:hAnsi="Times New Roman" w:cs="Times New Roman"/>
          <w:sz w:val="26"/>
          <w:szCs w:val="26"/>
        </w:rPr>
        <w:t xml:space="preserve">, ул. ……..,  д. 10, помещение № 1. Балансовая стоимость помещения составляет 900 тыс. рублей. </w:t>
      </w:r>
      <w:proofErr w:type="gramStart"/>
      <w:r w:rsidRPr="00230CC9">
        <w:rPr>
          <w:rFonts w:ascii="Times New Roman" w:hAnsi="Times New Roman" w:cs="Times New Roman"/>
          <w:sz w:val="26"/>
          <w:szCs w:val="26"/>
        </w:rPr>
        <w:t>Объект находится в собственности Муниципального образования «Майское сельского поселение», а не учреждения Администрации поселения.</w:t>
      </w:r>
      <w:proofErr w:type="gramEnd"/>
      <w:r w:rsidRPr="00230CC9">
        <w:rPr>
          <w:rFonts w:ascii="Times New Roman" w:hAnsi="Times New Roman" w:cs="Times New Roman"/>
          <w:sz w:val="26"/>
          <w:szCs w:val="26"/>
        </w:rPr>
        <w:t xml:space="preserve"> Объект получен от МУ по имущественным и земельным отношениям Администрации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на основании: постановления Главы администрации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от 26.02.2006 № 40, акта от 22.03.2006 № б/н. Помещение должно числиться в бухгалтерском учете по счету </w:t>
      </w:r>
      <w:r w:rsidRPr="00230CC9">
        <w:rPr>
          <w:rFonts w:ascii="Times New Roman" w:hAnsi="Times New Roman" w:cs="Times New Roman"/>
          <w:b/>
          <w:sz w:val="26"/>
          <w:szCs w:val="26"/>
        </w:rPr>
        <w:t>108</w:t>
      </w:r>
      <w:r w:rsidRPr="00230CC9">
        <w:rPr>
          <w:rFonts w:ascii="Times New Roman" w:hAnsi="Times New Roman" w:cs="Times New Roman"/>
          <w:sz w:val="26"/>
          <w:szCs w:val="26"/>
        </w:rPr>
        <w:t xml:space="preserve"> «Нефинансовые активы имущества казны». В объяснительной Главы Администрации Майского поселения указано что,  на безвозмездной основе и без заключения договоров, помещением пользуются также: МКУК «ТДЦ»; МБУК «</w:t>
      </w:r>
      <w:proofErr w:type="spellStart"/>
      <w:r w:rsidRPr="00230CC9">
        <w:rPr>
          <w:rFonts w:ascii="Times New Roman" w:hAnsi="Times New Roman" w:cs="Times New Roman"/>
          <w:sz w:val="26"/>
          <w:szCs w:val="26"/>
        </w:rPr>
        <w:t>Каргасокская</w:t>
      </w:r>
      <w:proofErr w:type="spellEnd"/>
      <w:r w:rsidRPr="00230CC9">
        <w:rPr>
          <w:rFonts w:ascii="Times New Roman" w:hAnsi="Times New Roman" w:cs="Times New Roman"/>
          <w:sz w:val="26"/>
          <w:szCs w:val="26"/>
        </w:rPr>
        <w:t xml:space="preserve"> центральная районная библиотека». Все расходы по коммунальным  услугам производит только МКУК «ТДЦ». Считаем необходимым переоформить право собственности по ул. ________, д. __, помещение  № 1 отдельно на каждое юридическое лицо, занимающее часть этой площади: МКУ Администрации Майского сельского поселения; МКУК «ТДЦ»; МБУК «</w:t>
      </w:r>
      <w:proofErr w:type="spellStart"/>
      <w:r w:rsidRPr="00230CC9">
        <w:rPr>
          <w:rFonts w:ascii="Times New Roman" w:hAnsi="Times New Roman" w:cs="Times New Roman"/>
          <w:sz w:val="26"/>
          <w:szCs w:val="26"/>
        </w:rPr>
        <w:t>Каргасокская</w:t>
      </w:r>
      <w:proofErr w:type="spellEnd"/>
      <w:r w:rsidRPr="00230CC9">
        <w:rPr>
          <w:rFonts w:ascii="Times New Roman" w:hAnsi="Times New Roman" w:cs="Times New Roman"/>
          <w:sz w:val="26"/>
          <w:szCs w:val="26"/>
        </w:rPr>
        <w:t xml:space="preserve"> центральная районная библиотека». Это сделает возможным каждой организации нести свои расходы за коммунальные услуги и текущий ремонт за счет своей сметы. Еще с одной организацией - ФГУП «Почта России», занимающей тоже часть площади в этом помещении был заключен договор безвозмездного пользования помещением от __.06.2011 № _____;</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100</w:t>
      </w:r>
      <w:r w:rsidRPr="00230CC9">
        <w:rPr>
          <w:rFonts w:ascii="Times New Roman" w:hAnsi="Times New Roman" w:cs="Times New Roman"/>
          <w:sz w:val="26"/>
          <w:szCs w:val="26"/>
        </w:rPr>
        <w:t xml:space="preserve"> объектов балансовой стоимостью </w:t>
      </w:r>
      <w:r w:rsidRPr="00230CC9">
        <w:rPr>
          <w:rFonts w:ascii="Times New Roman" w:hAnsi="Times New Roman" w:cs="Times New Roman"/>
          <w:b/>
          <w:sz w:val="26"/>
          <w:szCs w:val="26"/>
        </w:rPr>
        <w:t>2 500 </w:t>
      </w:r>
      <w:r w:rsidRPr="00230CC9">
        <w:rPr>
          <w:rFonts w:ascii="Times New Roman" w:hAnsi="Times New Roman" w:cs="Times New Roman"/>
          <w:sz w:val="26"/>
          <w:szCs w:val="26"/>
        </w:rPr>
        <w:t xml:space="preserve">тыс. рублей. Из них </w:t>
      </w:r>
      <w:r w:rsidRPr="00230CC9">
        <w:rPr>
          <w:rFonts w:ascii="Times New Roman" w:hAnsi="Times New Roman" w:cs="Times New Roman"/>
          <w:b/>
          <w:sz w:val="26"/>
          <w:szCs w:val="26"/>
        </w:rPr>
        <w:t>4</w:t>
      </w:r>
      <w:r w:rsidRPr="00230CC9">
        <w:rPr>
          <w:rFonts w:ascii="Times New Roman" w:hAnsi="Times New Roman" w:cs="Times New Roman"/>
          <w:sz w:val="26"/>
          <w:szCs w:val="26"/>
        </w:rPr>
        <w:t xml:space="preserve"> объекта балансовой стоимостью </w:t>
      </w:r>
      <w:r w:rsidRPr="00230CC9">
        <w:rPr>
          <w:rFonts w:ascii="Times New Roman" w:hAnsi="Times New Roman" w:cs="Times New Roman"/>
          <w:b/>
          <w:sz w:val="26"/>
          <w:szCs w:val="26"/>
        </w:rPr>
        <w:t>400</w:t>
      </w:r>
      <w:r w:rsidRPr="00230CC9">
        <w:rPr>
          <w:rFonts w:ascii="Times New Roman" w:hAnsi="Times New Roman" w:cs="Times New Roman"/>
          <w:sz w:val="26"/>
          <w:szCs w:val="26"/>
        </w:rPr>
        <w:t xml:space="preserve"> тыс. руб. получены от МУ по имущественным и земельным отношениям Администрации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Узлы учета, программа - 1, программа – 2. </w:t>
      </w:r>
      <w:r w:rsidRPr="00230CC9">
        <w:rPr>
          <w:rFonts w:ascii="Times New Roman" w:hAnsi="Times New Roman" w:cs="Times New Roman"/>
          <w:b/>
          <w:sz w:val="26"/>
          <w:szCs w:val="26"/>
        </w:rPr>
        <w:t>Подтверждающих документов о передаче</w:t>
      </w:r>
      <w:r w:rsidRPr="00230CC9">
        <w:rPr>
          <w:rFonts w:ascii="Times New Roman" w:hAnsi="Times New Roman" w:cs="Times New Roman"/>
          <w:sz w:val="26"/>
          <w:szCs w:val="26"/>
        </w:rPr>
        <w:t xml:space="preserve"> этих объектов Администрации поселения проверяющим предоставлено не было;</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Автомобиль УАЗ-396254. Объект передан на основании постановления Главы Администрации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 от __.01.2007 № __ «О порядке передачи полномочий, предусмотренных пунктами 7, 18 статьи 14 Федерального закона от 06.10.2003 № 131-ФЗ сельским поселениям» и  акта передачи от __.09.2008 № б/</w:t>
      </w:r>
      <w:proofErr w:type="gramStart"/>
      <w:r w:rsidRPr="00230CC9">
        <w:rPr>
          <w:rFonts w:ascii="Times New Roman" w:hAnsi="Times New Roman" w:cs="Times New Roman"/>
          <w:sz w:val="26"/>
          <w:szCs w:val="26"/>
        </w:rPr>
        <w:t>н</w:t>
      </w:r>
      <w:proofErr w:type="gramEnd"/>
      <w:r w:rsidRPr="00230CC9">
        <w:rPr>
          <w:rFonts w:ascii="Times New Roman" w:hAnsi="Times New Roman" w:cs="Times New Roman"/>
          <w:sz w:val="26"/>
          <w:szCs w:val="26"/>
        </w:rPr>
        <w:t xml:space="preserve">.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Остальные </w:t>
      </w:r>
      <w:r w:rsidRPr="00230CC9">
        <w:rPr>
          <w:rFonts w:ascii="Times New Roman" w:hAnsi="Times New Roman" w:cs="Times New Roman"/>
          <w:b/>
          <w:sz w:val="26"/>
          <w:szCs w:val="26"/>
        </w:rPr>
        <w:t>96</w:t>
      </w:r>
      <w:r w:rsidRPr="00230CC9">
        <w:rPr>
          <w:rFonts w:ascii="Times New Roman" w:hAnsi="Times New Roman" w:cs="Times New Roman"/>
          <w:sz w:val="26"/>
          <w:szCs w:val="26"/>
        </w:rPr>
        <w:t xml:space="preserve"> объект балансовой стоимостью </w:t>
      </w:r>
      <w:r w:rsidRPr="00230CC9">
        <w:rPr>
          <w:rFonts w:ascii="Times New Roman" w:hAnsi="Times New Roman" w:cs="Times New Roman"/>
          <w:b/>
          <w:sz w:val="26"/>
          <w:szCs w:val="26"/>
        </w:rPr>
        <w:t>2 055 154,65</w:t>
      </w:r>
      <w:r w:rsidRPr="00230CC9">
        <w:rPr>
          <w:rFonts w:ascii="Times New Roman" w:hAnsi="Times New Roman" w:cs="Times New Roman"/>
          <w:sz w:val="26"/>
          <w:szCs w:val="26"/>
        </w:rPr>
        <w:t xml:space="preserve"> руб., были куплены за счет средств Администрации </w:t>
      </w:r>
      <w:proofErr w:type="spellStart"/>
      <w:r w:rsidRPr="00230CC9">
        <w:rPr>
          <w:rFonts w:ascii="Times New Roman" w:hAnsi="Times New Roman" w:cs="Times New Roman"/>
          <w:sz w:val="26"/>
          <w:szCs w:val="26"/>
        </w:rPr>
        <w:t>Тымского</w:t>
      </w:r>
      <w:proofErr w:type="spellEnd"/>
      <w:r w:rsidRPr="00230CC9">
        <w:rPr>
          <w:rFonts w:ascii="Times New Roman" w:hAnsi="Times New Roman" w:cs="Times New Roman"/>
          <w:sz w:val="26"/>
          <w:szCs w:val="26"/>
        </w:rPr>
        <w:t xml:space="preserve"> поселения.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Все указанные  выше объекты, состоят на учете учреждения Администрации поселения, но отсутствует подтверждение о закреплении их в оперативное управление (пункт 3 статья 26 Положения о порядке управления и распоряжения имуществом).</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Материально-ответственным лицом по основным средствам является Глава Администрации Майского поселения. С ним, как с  материально-ответственным лицом, заключен договор о полной индивидуальной материальной ответственности от __.10.2013 № _. </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2017 году были списаны </w:t>
      </w:r>
      <w:r w:rsidRPr="00230CC9">
        <w:rPr>
          <w:rFonts w:ascii="Times New Roman" w:hAnsi="Times New Roman" w:cs="Times New Roman"/>
          <w:b/>
          <w:sz w:val="26"/>
          <w:szCs w:val="26"/>
        </w:rPr>
        <w:t>20</w:t>
      </w:r>
      <w:r w:rsidRPr="00230CC9">
        <w:rPr>
          <w:rFonts w:ascii="Times New Roman" w:hAnsi="Times New Roman" w:cs="Times New Roman"/>
          <w:sz w:val="26"/>
          <w:szCs w:val="26"/>
        </w:rPr>
        <w:t xml:space="preserve"> объекта основных средств, находящихся в оперативном управлении на сумму </w:t>
      </w:r>
      <w:r w:rsidRPr="00230CC9">
        <w:rPr>
          <w:rFonts w:ascii="Times New Roman" w:hAnsi="Times New Roman" w:cs="Times New Roman"/>
          <w:b/>
          <w:sz w:val="26"/>
          <w:szCs w:val="26"/>
        </w:rPr>
        <w:t>670</w:t>
      </w:r>
      <w:r w:rsidRPr="00230CC9">
        <w:rPr>
          <w:rFonts w:ascii="Times New Roman" w:hAnsi="Times New Roman" w:cs="Times New Roman"/>
          <w:sz w:val="26"/>
          <w:szCs w:val="26"/>
        </w:rPr>
        <w:t xml:space="preserve"> тыс. руб. Из них </w:t>
      </w:r>
      <w:r w:rsidRPr="00230CC9">
        <w:rPr>
          <w:rFonts w:ascii="Times New Roman" w:hAnsi="Times New Roman" w:cs="Times New Roman"/>
          <w:b/>
          <w:sz w:val="26"/>
          <w:szCs w:val="26"/>
        </w:rPr>
        <w:t>2</w:t>
      </w:r>
      <w:r w:rsidRPr="00230CC9">
        <w:rPr>
          <w:rFonts w:ascii="Times New Roman" w:hAnsi="Times New Roman" w:cs="Times New Roman"/>
          <w:sz w:val="26"/>
          <w:szCs w:val="26"/>
        </w:rPr>
        <w:t xml:space="preserve"> объекта на сумму 57 000 руб. были переданы в МУП ЖКХ Майское в хозяйственное ведение (распоряжение от __.01.2017 № __, акты приема передачи от __.01.2017 №№_,_), а остальные </w:t>
      </w:r>
      <w:r w:rsidRPr="00230CC9">
        <w:rPr>
          <w:rFonts w:ascii="Times New Roman" w:hAnsi="Times New Roman" w:cs="Times New Roman"/>
          <w:b/>
          <w:sz w:val="26"/>
          <w:szCs w:val="26"/>
        </w:rPr>
        <w:t xml:space="preserve">18 </w:t>
      </w:r>
      <w:r w:rsidRPr="00230CC9">
        <w:rPr>
          <w:rFonts w:ascii="Times New Roman" w:hAnsi="Times New Roman" w:cs="Times New Roman"/>
          <w:sz w:val="26"/>
          <w:szCs w:val="26"/>
        </w:rPr>
        <w:t xml:space="preserve"> объектов на сумму </w:t>
      </w:r>
      <w:r w:rsidRPr="00230CC9">
        <w:rPr>
          <w:rFonts w:ascii="Times New Roman" w:hAnsi="Times New Roman" w:cs="Times New Roman"/>
          <w:b/>
          <w:sz w:val="26"/>
          <w:szCs w:val="26"/>
        </w:rPr>
        <w:t>617 </w:t>
      </w:r>
      <w:r w:rsidRPr="00230CC9">
        <w:rPr>
          <w:rFonts w:ascii="Times New Roman" w:hAnsi="Times New Roman" w:cs="Times New Roman"/>
          <w:sz w:val="26"/>
          <w:szCs w:val="26"/>
        </w:rPr>
        <w:t>тыс. руб.  сняты с учета по основным средствам  по</w:t>
      </w:r>
      <w:proofErr w:type="gramEnd"/>
      <w:r w:rsidRPr="00230CC9">
        <w:rPr>
          <w:rFonts w:ascii="Times New Roman" w:hAnsi="Times New Roman" w:cs="Times New Roman"/>
          <w:sz w:val="26"/>
          <w:szCs w:val="26"/>
        </w:rPr>
        <w:t xml:space="preserve"> счету </w:t>
      </w:r>
      <w:r w:rsidRPr="00230CC9">
        <w:rPr>
          <w:rFonts w:ascii="Times New Roman" w:hAnsi="Times New Roman" w:cs="Times New Roman"/>
          <w:b/>
          <w:sz w:val="26"/>
          <w:szCs w:val="26"/>
        </w:rPr>
        <w:t>101</w:t>
      </w:r>
      <w:r w:rsidRPr="00230CC9">
        <w:rPr>
          <w:rFonts w:ascii="Times New Roman" w:hAnsi="Times New Roman" w:cs="Times New Roman"/>
          <w:sz w:val="26"/>
          <w:szCs w:val="26"/>
        </w:rPr>
        <w:t xml:space="preserve"> и поставлены на учет как имущество казны по счету </w:t>
      </w:r>
      <w:r w:rsidRPr="00230CC9">
        <w:rPr>
          <w:rFonts w:ascii="Times New Roman" w:hAnsi="Times New Roman" w:cs="Times New Roman"/>
          <w:b/>
          <w:sz w:val="26"/>
          <w:szCs w:val="26"/>
        </w:rPr>
        <w:t>108</w:t>
      </w:r>
      <w:r w:rsidRPr="00230CC9">
        <w:rPr>
          <w:rFonts w:ascii="Times New Roman" w:hAnsi="Times New Roman" w:cs="Times New Roman"/>
          <w:sz w:val="26"/>
          <w:szCs w:val="26"/>
        </w:rPr>
        <w:t xml:space="preserve">. В Учетной политике операции о переводе объектов со счёта основных средств на счёт имущества казны  Администрацией поселения не были предусмотрены. И как указывалось уже выше, не подшиты в том за январь 2017 года акты от __.01.2017: №№ _; _ о передаче </w:t>
      </w:r>
      <w:r w:rsidRPr="00230CC9">
        <w:rPr>
          <w:rFonts w:ascii="Times New Roman" w:hAnsi="Times New Roman" w:cs="Times New Roman"/>
          <w:b/>
          <w:sz w:val="26"/>
          <w:szCs w:val="26"/>
        </w:rPr>
        <w:t>2</w:t>
      </w:r>
      <w:r w:rsidRPr="00230CC9">
        <w:rPr>
          <w:rFonts w:ascii="Times New Roman" w:hAnsi="Times New Roman" w:cs="Times New Roman"/>
          <w:sz w:val="26"/>
          <w:szCs w:val="26"/>
        </w:rPr>
        <w:t xml:space="preserve"> объектов на сумму </w:t>
      </w:r>
      <w:r w:rsidRPr="00230CC9">
        <w:rPr>
          <w:rFonts w:ascii="Times New Roman" w:hAnsi="Times New Roman" w:cs="Times New Roman"/>
          <w:b/>
          <w:sz w:val="26"/>
          <w:szCs w:val="26"/>
        </w:rPr>
        <w:t>57 </w:t>
      </w:r>
      <w:r w:rsidRPr="00230CC9">
        <w:rPr>
          <w:rFonts w:ascii="Times New Roman" w:hAnsi="Times New Roman" w:cs="Times New Roman"/>
          <w:sz w:val="26"/>
          <w:szCs w:val="26"/>
        </w:rPr>
        <w:t xml:space="preserve">тыс. руб. в хозяйственное ведение МУП «ЖКХ Майское». </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Издано распоряжение Администрации поселения от __.12.2012 № __  «О создании </w:t>
      </w:r>
      <w:r w:rsidRPr="00230CC9">
        <w:rPr>
          <w:rFonts w:ascii="Times New Roman" w:hAnsi="Times New Roman" w:cs="Times New Roman"/>
          <w:b/>
          <w:sz w:val="26"/>
          <w:szCs w:val="26"/>
        </w:rPr>
        <w:t>инвентаризационной</w:t>
      </w:r>
      <w:r w:rsidRPr="00230CC9">
        <w:rPr>
          <w:rFonts w:ascii="Times New Roman" w:hAnsi="Times New Roman" w:cs="Times New Roman"/>
          <w:sz w:val="26"/>
          <w:szCs w:val="26"/>
        </w:rPr>
        <w:t xml:space="preserve"> комиссии». В преамбуле  распоряжения указано «Для контроля учёта использования и </w:t>
      </w:r>
      <w:r w:rsidRPr="00230CC9">
        <w:rPr>
          <w:rFonts w:ascii="Times New Roman" w:hAnsi="Times New Roman" w:cs="Times New Roman"/>
          <w:b/>
          <w:sz w:val="26"/>
          <w:szCs w:val="26"/>
        </w:rPr>
        <w:t xml:space="preserve">списания </w:t>
      </w:r>
      <w:r w:rsidRPr="00230CC9">
        <w:rPr>
          <w:rFonts w:ascii="Times New Roman" w:hAnsi="Times New Roman" w:cs="Times New Roman"/>
          <w:sz w:val="26"/>
          <w:szCs w:val="26"/>
        </w:rPr>
        <w:t>основных средств, имущества казны и нематериальных активов создать комиссию в следующем составе</w:t>
      </w:r>
      <w:proofErr w:type="gramStart"/>
      <w:r w:rsidRPr="00230CC9">
        <w:rPr>
          <w:rFonts w:ascii="Times New Roman" w:hAnsi="Times New Roman" w:cs="Times New Roman"/>
          <w:sz w:val="26"/>
          <w:szCs w:val="26"/>
        </w:rPr>
        <w:t xml:space="preserve">: … ».  </w:t>
      </w:r>
      <w:proofErr w:type="gramEnd"/>
      <w:r w:rsidRPr="00230CC9">
        <w:rPr>
          <w:rFonts w:ascii="Times New Roman" w:hAnsi="Times New Roman" w:cs="Times New Roman"/>
          <w:sz w:val="26"/>
          <w:szCs w:val="26"/>
        </w:rPr>
        <w:t>Далее, пункт 1 распоряжения отменяет распоряжение от __.02.2012 № __ «О создании инвентаризационной комиссии», пунктом 2 создаётся комиссия без указания цели её деятельности. Из данного распоряжения непонятно какая комиссия создаётся по проведению инвентаризации или по списанию объектов имущества. В состав комиссии включены:</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-председатель комиссии – Глава Администрации поселения и </w:t>
      </w:r>
      <w:r w:rsidRPr="00230CC9">
        <w:rPr>
          <w:rFonts w:ascii="Times New Roman" w:hAnsi="Times New Roman" w:cs="Times New Roman"/>
          <w:b/>
          <w:sz w:val="26"/>
          <w:szCs w:val="26"/>
        </w:rPr>
        <w:t xml:space="preserve">одновременно материально-ответственное лицо </w:t>
      </w:r>
      <w:r w:rsidRPr="00230CC9">
        <w:rPr>
          <w:rFonts w:ascii="Times New Roman" w:hAnsi="Times New Roman" w:cs="Times New Roman"/>
          <w:sz w:val="26"/>
          <w:szCs w:val="26"/>
        </w:rPr>
        <w:t>по основным средствам, числящимся на балансе Администрации поселения;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-заместитель председателя комиссии – главный бухгалтер;</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-члены комиссии -   бухгалтер, специалист 1 категории.</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Её председатель, как материально-ответственное лицо, является заинтересованным членом комиссии, как при списании объектов муниципального имущества, так и при их инвентаризации.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Необходимо четко прописать в </w:t>
      </w:r>
      <w:proofErr w:type="gramStart"/>
      <w:r w:rsidRPr="00230CC9">
        <w:rPr>
          <w:rFonts w:ascii="Times New Roman" w:hAnsi="Times New Roman" w:cs="Times New Roman"/>
          <w:sz w:val="26"/>
          <w:szCs w:val="26"/>
        </w:rPr>
        <w:t>распоряжении</w:t>
      </w:r>
      <w:proofErr w:type="gramEnd"/>
      <w:r w:rsidRPr="00230CC9">
        <w:rPr>
          <w:rFonts w:ascii="Times New Roman" w:hAnsi="Times New Roman" w:cs="Times New Roman"/>
          <w:sz w:val="26"/>
          <w:szCs w:val="26"/>
        </w:rPr>
        <w:t xml:space="preserve">, для чего создана данная комиссия и её функции или отдельными распоряжениями создать комиссию по списанию основных средств и комиссию по проведению инвентаризации. Назначить другое лицо председателем комиссии или передать материальные ценности другому сотруднику Администрации поселения. Необходимо отметить, что в Учётной политике уже </w:t>
      </w:r>
      <w:proofErr w:type="gramStart"/>
      <w:r w:rsidRPr="00230CC9">
        <w:rPr>
          <w:rFonts w:ascii="Times New Roman" w:hAnsi="Times New Roman" w:cs="Times New Roman"/>
          <w:sz w:val="26"/>
          <w:szCs w:val="26"/>
        </w:rPr>
        <w:t>создана</w:t>
      </w:r>
      <w:proofErr w:type="gramEnd"/>
      <w:r w:rsidRPr="00230CC9">
        <w:rPr>
          <w:rFonts w:ascii="Times New Roman" w:hAnsi="Times New Roman" w:cs="Times New Roman"/>
          <w:sz w:val="26"/>
          <w:szCs w:val="26"/>
        </w:rPr>
        <w:t xml:space="preserve"> комиссии по проведению инвентаризации и списанию объектов имущества с указанием конкретных лиц. Поэтому, распоряжения о проведении инвентаризации или списания объектов имущества должны издаваться только в случае необходимости (нужно провести мероприятия с меньшим составом членов комиссии) и не противоречить требованиям Учётной политики.</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Положением о порядке списания муниципального имущества (решение Совета от __.10.2014 № __) утверждён порядок его списания. </w:t>
      </w:r>
      <w:r w:rsidRPr="00230CC9">
        <w:rPr>
          <w:rFonts w:ascii="Times New Roman" w:hAnsi="Times New Roman" w:cs="Times New Roman"/>
          <w:b/>
          <w:sz w:val="26"/>
          <w:szCs w:val="26"/>
        </w:rPr>
        <w:t>В Положении содержатся ссылки на документы, которые на 2017 год уже утратили свою силу или не могут применяться для государственных (муниципальных) учреждений, таких как Администрация Майского сельского поселения</w:t>
      </w:r>
      <w:r w:rsidRPr="00230CC9">
        <w:rPr>
          <w:rFonts w:ascii="Times New Roman" w:hAnsi="Times New Roman" w:cs="Times New Roman"/>
          <w:sz w:val="26"/>
          <w:szCs w:val="26"/>
        </w:rPr>
        <w:t>:</w:t>
      </w:r>
    </w:p>
    <w:p w:rsidR="0058597D" w:rsidRPr="00230CC9" w:rsidRDefault="0058597D" w:rsidP="00043270">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Приказ Минфина РФ от 30.12.2008 N </w:t>
      </w:r>
      <w:r w:rsidRPr="00230CC9">
        <w:rPr>
          <w:rFonts w:ascii="Times New Roman" w:hAnsi="Times New Roman" w:cs="Times New Roman"/>
          <w:b/>
          <w:sz w:val="26"/>
          <w:szCs w:val="26"/>
        </w:rPr>
        <w:t>148н</w:t>
      </w:r>
      <w:r w:rsidRPr="00230CC9">
        <w:rPr>
          <w:rFonts w:ascii="Times New Roman" w:hAnsi="Times New Roman" w:cs="Times New Roman"/>
          <w:sz w:val="26"/>
          <w:szCs w:val="26"/>
        </w:rPr>
        <w:t xml:space="preserve"> «Об утверждении Инструкции по бюджетному учету» с 01 января 2011 года,  </w:t>
      </w:r>
      <w:r w:rsidRPr="00230CC9">
        <w:rPr>
          <w:rFonts w:ascii="Times New Roman" w:hAnsi="Times New Roman" w:cs="Times New Roman"/>
          <w:sz w:val="26"/>
          <w:szCs w:val="26"/>
          <w:u w:val="thick"/>
        </w:rPr>
        <w:t>в связи с изданием</w:t>
      </w:r>
      <w:r w:rsidRPr="00230CC9">
        <w:rPr>
          <w:rFonts w:ascii="Times New Roman" w:hAnsi="Times New Roman" w:cs="Times New Roman"/>
          <w:sz w:val="26"/>
          <w:szCs w:val="26"/>
        </w:rPr>
        <w:t xml:space="preserve"> приказа Минфина 157н Плана счетов;</w:t>
      </w:r>
    </w:p>
    <w:p w:rsidR="0058597D" w:rsidRPr="00230CC9" w:rsidRDefault="0058597D" w:rsidP="00043270">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Приказ Минфина РФ от 30.03.2001 N </w:t>
      </w:r>
      <w:r w:rsidRPr="00230CC9">
        <w:rPr>
          <w:rFonts w:ascii="Times New Roman" w:hAnsi="Times New Roman" w:cs="Times New Roman"/>
          <w:b/>
          <w:sz w:val="26"/>
          <w:szCs w:val="26"/>
        </w:rPr>
        <w:t>26н</w:t>
      </w:r>
      <w:r w:rsidRPr="00230CC9">
        <w:rPr>
          <w:rFonts w:ascii="Times New Roman" w:hAnsi="Times New Roman" w:cs="Times New Roman"/>
          <w:sz w:val="26"/>
          <w:szCs w:val="26"/>
        </w:rPr>
        <w:t xml:space="preserve"> «Об утверждении Положения по бухгалтерскому учету «Учет основных средств  «ПБУ 6/01»», </w:t>
      </w:r>
      <w:r w:rsidRPr="00230CC9">
        <w:rPr>
          <w:rFonts w:ascii="Times New Roman" w:hAnsi="Times New Roman" w:cs="Times New Roman"/>
          <w:sz w:val="26"/>
          <w:szCs w:val="26"/>
          <w:u w:val="thick"/>
        </w:rPr>
        <w:t>не применяется</w:t>
      </w:r>
      <w:r w:rsidRPr="00230CC9">
        <w:rPr>
          <w:rFonts w:ascii="Times New Roman" w:hAnsi="Times New Roman" w:cs="Times New Roman"/>
          <w:sz w:val="26"/>
          <w:szCs w:val="26"/>
        </w:rPr>
        <w:t xml:space="preserve"> согласно п.1 разделу 1 «Общие положения» данного приказа - настоящее Положение устанавливает правила формирования в </w:t>
      </w:r>
      <w:hyperlink r:id="rId22" w:history="1">
        <w:r w:rsidRPr="00230CC9">
          <w:rPr>
            <w:rFonts w:ascii="Times New Roman" w:hAnsi="Times New Roman" w:cs="Times New Roman"/>
            <w:color w:val="000000" w:themeColor="text1"/>
            <w:sz w:val="26"/>
            <w:szCs w:val="26"/>
          </w:rPr>
          <w:t>бухгалтерском учете</w:t>
        </w:r>
      </w:hyperlink>
      <w:r w:rsidRPr="00230CC9">
        <w:rPr>
          <w:rFonts w:ascii="Times New Roman" w:hAnsi="Times New Roman" w:cs="Times New Roman"/>
          <w:sz w:val="26"/>
          <w:szCs w:val="26"/>
        </w:rPr>
        <w:t xml:space="preserve"> информации об основных средствах организации. Под организацией в </w:t>
      </w:r>
      <w:proofErr w:type="gramStart"/>
      <w:r w:rsidRPr="00230CC9">
        <w:rPr>
          <w:rFonts w:ascii="Times New Roman" w:hAnsi="Times New Roman" w:cs="Times New Roman"/>
          <w:sz w:val="26"/>
          <w:szCs w:val="26"/>
        </w:rPr>
        <w:t>дальнейшем</w:t>
      </w:r>
      <w:proofErr w:type="gramEnd"/>
      <w:r w:rsidRPr="00230CC9">
        <w:rPr>
          <w:rFonts w:ascii="Times New Roman" w:hAnsi="Times New Roman" w:cs="Times New Roman"/>
          <w:sz w:val="26"/>
          <w:szCs w:val="26"/>
        </w:rPr>
        <w:t xml:space="preserve"> понимается юридическое лицо по законодательству Российской Федерации (</w:t>
      </w:r>
      <w:r w:rsidRPr="00230CC9">
        <w:rPr>
          <w:rFonts w:ascii="Times New Roman" w:hAnsi="Times New Roman" w:cs="Times New Roman"/>
          <w:b/>
          <w:sz w:val="26"/>
          <w:szCs w:val="26"/>
        </w:rPr>
        <w:t>за исключением кредитных организаций и государственных (муниципальных) учреждений</w:t>
      </w:r>
      <w:r w:rsidRPr="00230CC9">
        <w:rPr>
          <w:rFonts w:ascii="Times New Roman" w:hAnsi="Times New Roman" w:cs="Times New Roman"/>
          <w:sz w:val="26"/>
          <w:szCs w:val="26"/>
        </w:rPr>
        <w:t>);</w:t>
      </w:r>
    </w:p>
    <w:p w:rsidR="0058597D" w:rsidRPr="00230CC9" w:rsidRDefault="0058597D" w:rsidP="00043270">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 Приказ Минфина РФ от 13.10.2003 N </w:t>
      </w:r>
      <w:r w:rsidRPr="00230CC9">
        <w:rPr>
          <w:rFonts w:ascii="Times New Roman" w:hAnsi="Times New Roman" w:cs="Times New Roman"/>
          <w:b/>
          <w:sz w:val="26"/>
          <w:szCs w:val="26"/>
        </w:rPr>
        <w:t>91н</w:t>
      </w:r>
      <w:r w:rsidRPr="00230CC9">
        <w:rPr>
          <w:rFonts w:ascii="Times New Roman" w:hAnsi="Times New Roman" w:cs="Times New Roman"/>
          <w:sz w:val="26"/>
          <w:szCs w:val="26"/>
        </w:rPr>
        <w:t xml:space="preserve"> «Об утверждении Методических указаний по бухгалтерскому учету основных средств», </w:t>
      </w:r>
      <w:r w:rsidRPr="00230CC9">
        <w:rPr>
          <w:rFonts w:ascii="Times New Roman" w:hAnsi="Times New Roman" w:cs="Times New Roman"/>
          <w:sz w:val="26"/>
          <w:szCs w:val="26"/>
          <w:u w:val="thick"/>
        </w:rPr>
        <w:t>не применяется</w:t>
      </w:r>
      <w:r w:rsidRPr="00230CC9">
        <w:rPr>
          <w:rFonts w:ascii="Times New Roman" w:hAnsi="Times New Roman" w:cs="Times New Roman"/>
          <w:sz w:val="26"/>
          <w:szCs w:val="26"/>
        </w:rPr>
        <w:t xml:space="preserve"> согласно п.1 разделу 1 «Общие положения» данного приказа - настоящие Методические указания по бухгалтерскому учету основных средств распространяются на организации, являющиеся юридическими лицами по законодательству Российской Федерации (</w:t>
      </w:r>
      <w:r w:rsidRPr="00230CC9">
        <w:rPr>
          <w:rFonts w:ascii="Times New Roman" w:hAnsi="Times New Roman" w:cs="Times New Roman"/>
          <w:b/>
          <w:sz w:val="26"/>
          <w:szCs w:val="26"/>
        </w:rPr>
        <w:t>за исключением кредитных организаций и</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государственных (муниципальных) учреждений</w:t>
      </w:r>
      <w:r w:rsidRPr="00230CC9">
        <w:rPr>
          <w:rFonts w:ascii="Times New Roman" w:hAnsi="Times New Roman" w:cs="Times New Roman"/>
          <w:sz w:val="26"/>
          <w:szCs w:val="26"/>
        </w:rPr>
        <w:t xml:space="preserve">). </w:t>
      </w:r>
      <w:proofErr w:type="gramEnd"/>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пункте </w:t>
      </w:r>
      <w:r w:rsidRPr="00230CC9">
        <w:rPr>
          <w:rFonts w:ascii="Times New Roman" w:hAnsi="Times New Roman" w:cs="Times New Roman"/>
          <w:b/>
          <w:sz w:val="26"/>
          <w:szCs w:val="26"/>
        </w:rPr>
        <w:t>2.2</w:t>
      </w:r>
      <w:r w:rsidRPr="00230CC9">
        <w:rPr>
          <w:rFonts w:ascii="Times New Roman" w:hAnsi="Times New Roman" w:cs="Times New Roman"/>
          <w:sz w:val="26"/>
          <w:szCs w:val="26"/>
        </w:rPr>
        <w:t xml:space="preserve"> раздела </w:t>
      </w:r>
      <w:r w:rsidRPr="00230CC9">
        <w:rPr>
          <w:rFonts w:ascii="Times New Roman" w:hAnsi="Times New Roman" w:cs="Times New Roman"/>
          <w:b/>
          <w:sz w:val="26"/>
          <w:szCs w:val="26"/>
          <w:lang w:val="en-US"/>
        </w:rPr>
        <w:t>II</w:t>
      </w:r>
      <w:r w:rsidRPr="00230CC9">
        <w:rPr>
          <w:rFonts w:ascii="Times New Roman" w:hAnsi="Times New Roman" w:cs="Times New Roman"/>
          <w:sz w:val="26"/>
          <w:szCs w:val="26"/>
        </w:rPr>
        <w:t xml:space="preserve"> «Положение о списании муниципальных объектов основных средств» Положения дана ссылка на акты о списании основных средств, утверждённые постановлением Государственного комитета по статистике РФ от 21.01.2003 № 7 «Об утверждении унифицированных форм первичной учетной документации по учету основных средств», что не соответствует приложению № 5 Приказа Минфина России от 30.03.2015 N 52н.</w:t>
      </w:r>
      <w:proofErr w:type="gramEnd"/>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xml:space="preserve">При проверке учета основных средств установлены следующие нарушения </w:t>
      </w:r>
      <w:r w:rsidRPr="00230CC9">
        <w:rPr>
          <w:rFonts w:ascii="Times New Roman" w:hAnsi="Times New Roman" w:cs="Times New Roman"/>
          <w:b/>
          <w:sz w:val="26"/>
          <w:szCs w:val="26"/>
        </w:rPr>
        <w:t xml:space="preserve">Инструкции по применению единого плана счетов: </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постановка на учет объектов, как основных средств: </w:t>
      </w:r>
      <w:r w:rsidRPr="00230CC9">
        <w:rPr>
          <w:rFonts w:ascii="Times New Roman" w:hAnsi="Times New Roman" w:cs="Times New Roman"/>
          <w:b/>
          <w:sz w:val="26"/>
          <w:szCs w:val="26"/>
        </w:rPr>
        <w:t xml:space="preserve">системных блоков </w:t>
      </w:r>
      <w:r w:rsidRPr="00230CC9">
        <w:rPr>
          <w:rFonts w:ascii="Times New Roman" w:hAnsi="Times New Roman" w:cs="Times New Roman"/>
          <w:sz w:val="26"/>
          <w:szCs w:val="26"/>
        </w:rPr>
        <w:t xml:space="preserve">- 3 шт. балансовой стоимостью 40 тыс. руб., </w:t>
      </w:r>
      <w:r w:rsidRPr="00230CC9">
        <w:rPr>
          <w:rFonts w:ascii="Times New Roman" w:hAnsi="Times New Roman" w:cs="Times New Roman"/>
          <w:b/>
          <w:sz w:val="26"/>
          <w:szCs w:val="26"/>
        </w:rPr>
        <w:t xml:space="preserve">мониторов  -  </w:t>
      </w:r>
      <w:r w:rsidRPr="00230CC9">
        <w:rPr>
          <w:rFonts w:ascii="Times New Roman" w:hAnsi="Times New Roman" w:cs="Times New Roman"/>
          <w:sz w:val="26"/>
          <w:szCs w:val="26"/>
        </w:rPr>
        <w:t>5 шт. балансовой стоимостью</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20 тыс. руб</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 xml:space="preserve">не соответствует  пункту 41 приказа Минфина 157н Плана счетов, т.к. объектом основных средств является объект со всеми приспособлениями, предназначенный для выполнения определенных самостоятельных функций.  Данные объекты  следовало учитывать в </w:t>
      </w:r>
      <w:proofErr w:type="gramStart"/>
      <w:r w:rsidRPr="00230CC9">
        <w:rPr>
          <w:rFonts w:ascii="Times New Roman" w:hAnsi="Times New Roman" w:cs="Times New Roman"/>
          <w:sz w:val="26"/>
          <w:szCs w:val="26"/>
        </w:rPr>
        <w:t>составе</w:t>
      </w:r>
      <w:proofErr w:type="gramEnd"/>
      <w:r w:rsidRPr="00230CC9">
        <w:rPr>
          <w:rFonts w:ascii="Times New Roman" w:hAnsi="Times New Roman" w:cs="Times New Roman"/>
          <w:sz w:val="26"/>
          <w:szCs w:val="26"/>
        </w:rPr>
        <w:t xml:space="preserve"> материальных запасов;</w:t>
      </w:r>
    </w:p>
    <w:p w:rsidR="0058597D" w:rsidRPr="00230CC9" w:rsidRDefault="0058597D" w:rsidP="00043270">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постановка на учет объекта (1-программа), как основных средств балансовой стоимостью 100 тыс. руб. не соответствует  пункту 66 приказа Минфина 157н Плана счетов.  Данные объекты  следовало учитывать на </w:t>
      </w:r>
      <w:proofErr w:type="spellStart"/>
      <w:r w:rsidRPr="00230CC9">
        <w:rPr>
          <w:rFonts w:ascii="Times New Roman" w:hAnsi="Times New Roman" w:cs="Times New Roman"/>
          <w:sz w:val="26"/>
          <w:szCs w:val="26"/>
        </w:rPr>
        <w:t>забалансовом</w:t>
      </w:r>
      <w:proofErr w:type="spellEnd"/>
      <w:r w:rsidRPr="00230CC9">
        <w:rPr>
          <w:rFonts w:ascii="Times New Roman" w:hAnsi="Times New Roman" w:cs="Times New Roman"/>
          <w:sz w:val="26"/>
          <w:szCs w:val="26"/>
        </w:rPr>
        <w:t xml:space="preserve"> счете (01) «Имущество в пользовании» по стоимости, определяемой исходя из размера вознаграждения, установленного в договоре. При этом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(счет 401) в составе расходов текущего финансового года (расходов будущих периодов) в порядке, установленном учреждением в рамках формирования учетной политики;</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6 </w:t>
      </w:r>
      <w:r w:rsidRPr="00230CC9">
        <w:rPr>
          <w:rFonts w:ascii="Times New Roman" w:hAnsi="Times New Roman" w:cs="Times New Roman"/>
          <w:sz w:val="26"/>
          <w:szCs w:val="26"/>
        </w:rPr>
        <w:t xml:space="preserve">объектов основных средств на сумму </w:t>
      </w:r>
      <w:r w:rsidRPr="00230CC9">
        <w:rPr>
          <w:rFonts w:ascii="Times New Roman" w:hAnsi="Times New Roman" w:cs="Times New Roman"/>
          <w:b/>
          <w:sz w:val="26"/>
          <w:szCs w:val="26"/>
        </w:rPr>
        <w:t>12</w:t>
      </w:r>
      <w:r w:rsidRPr="00230CC9">
        <w:rPr>
          <w:rFonts w:ascii="Times New Roman" w:hAnsi="Times New Roman" w:cs="Times New Roman"/>
          <w:sz w:val="26"/>
          <w:szCs w:val="26"/>
        </w:rPr>
        <w:t xml:space="preserve"> тыс. руб., стоимостью до </w:t>
      </w:r>
      <w:r w:rsidRPr="00230CC9">
        <w:rPr>
          <w:rFonts w:ascii="Times New Roman" w:hAnsi="Times New Roman" w:cs="Times New Roman"/>
          <w:b/>
          <w:sz w:val="26"/>
          <w:szCs w:val="26"/>
        </w:rPr>
        <w:t>4 </w:t>
      </w:r>
      <w:r w:rsidRPr="00230CC9">
        <w:rPr>
          <w:rFonts w:ascii="Times New Roman" w:hAnsi="Times New Roman" w:cs="Times New Roman"/>
          <w:sz w:val="26"/>
          <w:szCs w:val="26"/>
        </w:rPr>
        <w:t xml:space="preserve">тыс. руб. на 01.01.2018 следовало учитывать  на </w:t>
      </w:r>
      <w:proofErr w:type="spellStart"/>
      <w:r w:rsidRPr="00230CC9">
        <w:rPr>
          <w:rFonts w:ascii="Times New Roman" w:hAnsi="Times New Roman" w:cs="Times New Roman"/>
          <w:sz w:val="26"/>
          <w:szCs w:val="26"/>
        </w:rPr>
        <w:t>забалансовом</w:t>
      </w:r>
      <w:proofErr w:type="spellEnd"/>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счете</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21</w:t>
      </w:r>
      <w:r w:rsidRPr="00230CC9">
        <w:rPr>
          <w:rFonts w:ascii="Times New Roman" w:hAnsi="Times New Roman" w:cs="Times New Roman"/>
          <w:sz w:val="26"/>
          <w:szCs w:val="26"/>
        </w:rPr>
        <w:t xml:space="preserve"> (пункт 50 приказа Минфина 157н Плана счетов);</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Постановления Правительства РФ от 1 января 2002 г. N 1 "О Классификации основных средств, включаемых в амортизационные группы", не правильно установлен срок полезного использования:</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на компьютер - установлен срок 10 лет, требовалось установить срок 3 года;</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на ноутбук </w:t>
      </w:r>
      <w:r w:rsidRPr="00230CC9">
        <w:rPr>
          <w:rFonts w:ascii="Times New Roman" w:hAnsi="Times New Roman" w:cs="Times New Roman"/>
          <w:sz w:val="26"/>
          <w:szCs w:val="26"/>
          <w:lang w:val="en-US"/>
        </w:rPr>
        <w:t>ASUS</w:t>
      </w:r>
      <w:r w:rsidRPr="00230CC9">
        <w:rPr>
          <w:rFonts w:ascii="Times New Roman" w:hAnsi="Times New Roman" w:cs="Times New Roman"/>
          <w:sz w:val="26"/>
          <w:szCs w:val="26"/>
        </w:rPr>
        <w:t xml:space="preserve"> – установлен срок 7 лет, требовалось установить срок 3 года;</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узлы учета – установлен срок 25 лет, требовалось установить срок 7 лет.</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инвентарных </w:t>
      </w:r>
      <w:proofErr w:type="gramStart"/>
      <w:r w:rsidRPr="00230CC9">
        <w:rPr>
          <w:rFonts w:ascii="Times New Roman" w:hAnsi="Times New Roman" w:cs="Times New Roman"/>
          <w:sz w:val="26"/>
          <w:szCs w:val="26"/>
        </w:rPr>
        <w:t>карточках</w:t>
      </w:r>
      <w:proofErr w:type="gramEnd"/>
      <w:r w:rsidRPr="00230CC9">
        <w:rPr>
          <w:rFonts w:ascii="Times New Roman" w:hAnsi="Times New Roman" w:cs="Times New Roman"/>
          <w:sz w:val="26"/>
          <w:szCs w:val="26"/>
        </w:rPr>
        <w:t xml:space="preserve"> учета нефинансовых активов, например объект (здание администрации), </w:t>
      </w:r>
      <w:r w:rsidRPr="00230CC9">
        <w:rPr>
          <w:rFonts w:ascii="Times New Roman" w:hAnsi="Times New Roman" w:cs="Times New Roman"/>
          <w:b/>
          <w:sz w:val="26"/>
          <w:szCs w:val="26"/>
        </w:rPr>
        <w:t>часть данных не заполнены</w:t>
      </w:r>
      <w:r w:rsidRPr="00230CC9">
        <w:rPr>
          <w:rFonts w:ascii="Times New Roman" w:hAnsi="Times New Roman" w:cs="Times New Roman"/>
          <w:sz w:val="26"/>
          <w:szCs w:val="26"/>
        </w:rPr>
        <w:t>, например - в разделе 1 «Сведения об объекте», отсутствуют данные о документе устанавливающим право-обладание (обременение) объектом;</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4 </w:t>
      </w:r>
      <w:r w:rsidRPr="00230CC9">
        <w:rPr>
          <w:rFonts w:ascii="Times New Roman" w:hAnsi="Times New Roman" w:cs="Times New Roman"/>
          <w:sz w:val="26"/>
          <w:szCs w:val="26"/>
        </w:rPr>
        <w:t xml:space="preserve"> объекта имущества казны (дизель генератор, лавочка, контейнер для мусора – 2 шт.)  балансовой стоимостью </w:t>
      </w:r>
      <w:r w:rsidRPr="00230CC9">
        <w:rPr>
          <w:rFonts w:ascii="Times New Roman" w:hAnsi="Times New Roman" w:cs="Times New Roman"/>
          <w:b/>
          <w:sz w:val="26"/>
          <w:szCs w:val="26"/>
        </w:rPr>
        <w:t xml:space="preserve">1 000 </w:t>
      </w:r>
      <w:r w:rsidRPr="00230CC9">
        <w:rPr>
          <w:rFonts w:ascii="Times New Roman" w:hAnsi="Times New Roman" w:cs="Times New Roman"/>
          <w:sz w:val="26"/>
          <w:szCs w:val="26"/>
        </w:rPr>
        <w:t>тыс.</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 xml:space="preserve">руб., длительное время учитывалась на балансовом счете </w:t>
      </w:r>
      <w:r w:rsidRPr="00230CC9">
        <w:rPr>
          <w:rFonts w:ascii="Times New Roman" w:hAnsi="Times New Roman" w:cs="Times New Roman"/>
          <w:b/>
          <w:sz w:val="26"/>
          <w:szCs w:val="26"/>
        </w:rPr>
        <w:t>101</w:t>
      </w:r>
      <w:r w:rsidRPr="00230CC9">
        <w:rPr>
          <w:rFonts w:ascii="Times New Roman" w:hAnsi="Times New Roman" w:cs="Times New Roman"/>
          <w:sz w:val="26"/>
          <w:szCs w:val="26"/>
        </w:rPr>
        <w:t xml:space="preserve"> «Основные средства», а должны были быть переведены на  счет </w:t>
      </w:r>
      <w:r w:rsidRPr="00230CC9">
        <w:rPr>
          <w:rFonts w:ascii="Times New Roman" w:hAnsi="Times New Roman" w:cs="Times New Roman"/>
          <w:b/>
          <w:sz w:val="26"/>
          <w:szCs w:val="26"/>
        </w:rPr>
        <w:t>108</w:t>
      </w:r>
      <w:r w:rsidRPr="00230CC9">
        <w:rPr>
          <w:rFonts w:ascii="Times New Roman" w:hAnsi="Times New Roman" w:cs="Times New Roman"/>
          <w:sz w:val="26"/>
          <w:szCs w:val="26"/>
        </w:rPr>
        <w:t xml:space="preserve"> «Нефинансовые активы имущества казны» </w:t>
      </w:r>
      <w:r w:rsidRPr="00230CC9">
        <w:rPr>
          <w:rFonts w:ascii="Times New Roman" w:hAnsi="Times New Roman" w:cs="Times New Roman"/>
          <w:b/>
          <w:sz w:val="26"/>
          <w:szCs w:val="26"/>
        </w:rPr>
        <w:t>одновременно</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с постановкой их на учет</w:t>
      </w:r>
      <w:r w:rsidRPr="00230CC9">
        <w:rPr>
          <w:rFonts w:ascii="Times New Roman" w:hAnsi="Times New Roman" w:cs="Times New Roman"/>
          <w:sz w:val="26"/>
          <w:szCs w:val="26"/>
        </w:rPr>
        <w:t>.</w:t>
      </w:r>
    </w:p>
    <w:p w:rsidR="0058597D" w:rsidRPr="00230CC9" w:rsidRDefault="0058597D" w:rsidP="00230CC9">
      <w:pPr>
        <w:spacing w:after="0" w:line="288" w:lineRule="auto"/>
        <w:ind w:firstLine="567"/>
        <w:jc w:val="both"/>
        <w:rPr>
          <w:rFonts w:ascii="Times New Roman" w:hAnsi="Times New Roman" w:cs="Times New Roman"/>
          <w:sz w:val="26"/>
          <w:szCs w:val="26"/>
          <w:highlight w:val="yellow"/>
        </w:rPr>
      </w:pPr>
      <w:r w:rsidRPr="00230CC9">
        <w:rPr>
          <w:rFonts w:ascii="Times New Roman" w:hAnsi="Times New Roman" w:cs="Times New Roman"/>
          <w:sz w:val="26"/>
          <w:szCs w:val="26"/>
        </w:rPr>
        <w:t>Инвентаризация основных средств в Администрации поселения проводилась согласно п. 4 Учетной политики, на 29.12.2017 перед составлением годовой отчетности. Р</w:t>
      </w:r>
      <w:r w:rsidRPr="00230CC9">
        <w:rPr>
          <w:rFonts w:ascii="Times New Roman" w:hAnsi="Times New Roman" w:cs="Times New Roman"/>
          <w:b/>
          <w:sz w:val="26"/>
          <w:szCs w:val="26"/>
        </w:rPr>
        <w:t>аспоряжение Администрации поселения «О проведении инвентаризации имущества, финансовых активов и обязательств на 29.12.2017»</w:t>
      </w:r>
      <w:r w:rsidRPr="00230CC9">
        <w:rPr>
          <w:rFonts w:ascii="Times New Roman" w:hAnsi="Times New Roman" w:cs="Times New Roman"/>
          <w:sz w:val="26"/>
          <w:szCs w:val="26"/>
        </w:rPr>
        <w:t xml:space="preserve"> на проверку не было предоставлено. В проведении инвентаризации принимала участие комиссия (распоряжение Администрации поселения от __.12.2012  № __)  в составе:</w:t>
      </w:r>
      <w:r w:rsidRPr="00230CC9">
        <w:rPr>
          <w:rFonts w:ascii="Times New Roman" w:hAnsi="Times New Roman" w:cs="Times New Roman"/>
          <w:sz w:val="26"/>
          <w:szCs w:val="26"/>
          <w:highlight w:val="yellow"/>
        </w:rPr>
        <w:t xml:space="preserve">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w:t>
      </w:r>
      <w:r w:rsidRPr="00230CC9">
        <w:rPr>
          <w:rFonts w:ascii="Times New Roman" w:hAnsi="Times New Roman" w:cs="Times New Roman"/>
          <w:b/>
          <w:sz w:val="26"/>
          <w:szCs w:val="26"/>
        </w:rPr>
        <w:t>председатель комиссии – ______________  Глава Администрации поселения</w:t>
      </w:r>
      <w:r w:rsidRPr="00230CC9">
        <w:rPr>
          <w:rFonts w:ascii="Times New Roman" w:hAnsi="Times New Roman" w:cs="Times New Roman"/>
          <w:sz w:val="26"/>
          <w:szCs w:val="26"/>
        </w:rPr>
        <w:t>;</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w:t>
      </w:r>
      <w:r w:rsidRPr="00230CC9">
        <w:rPr>
          <w:rFonts w:ascii="Times New Roman" w:hAnsi="Times New Roman" w:cs="Times New Roman"/>
          <w:b/>
          <w:sz w:val="26"/>
          <w:szCs w:val="26"/>
        </w:rPr>
        <w:t>заместитель председателя – ______________ главный бухгалтер;</w:t>
      </w:r>
    </w:p>
    <w:p w:rsidR="0058597D" w:rsidRPr="00230CC9" w:rsidRDefault="0058597D" w:rsidP="00230CC9">
      <w:pPr>
        <w:spacing w:after="0" w:line="288" w:lineRule="auto"/>
        <w:ind w:left="567" w:firstLine="567"/>
        <w:jc w:val="both"/>
        <w:rPr>
          <w:rFonts w:ascii="Times New Roman" w:hAnsi="Times New Roman" w:cs="Times New Roman"/>
          <w:sz w:val="26"/>
          <w:szCs w:val="26"/>
        </w:rPr>
      </w:pPr>
      <w:r w:rsidRPr="00230CC9">
        <w:rPr>
          <w:rFonts w:ascii="Times New Roman" w:hAnsi="Times New Roman" w:cs="Times New Roman"/>
          <w:sz w:val="26"/>
          <w:szCs w:val="26"/>
        </w:rPr>
        <w:t>-члены комиссии - __________ бухгалтер и _________ специалист первой категории.</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Как указывалось уже выше, в распоряжение о составе комиссии,  не совсем четко прописано, для чего создана вышеуказанная комиссия, и председатель как материально-ответственное лицо является заинтересованным её членом.</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Оформление инвентаризаций производилось на основании инвентаризационных описей (сличительные ведомости) форма по ОКУД 0504087, в  соответствии с приказом Минфина России от 30.03.2015 № 52н. Общие сроки проведения инвентаризации в инвентаризационной описи от 29.12.2017 № 1 не были указаны, и главный бухгалтер ___________ числится уже как член комиссии, а не как заместитель председателя.  По результатам проведения инвентаризации расхождений по бухгалтерским и фактическим данным не установлено. </w:t>
      </w:r>
    </w:p>
    <w:p w:rsidR="0058597D" w:rsidRPr="00230CC9" w:rsidRDefault="0058597D" w:rsidP="00230CC9">
      <w:pPr>
        <w:spacing w:after="0" w:line="288" w:lineRule="auto"/>
        <w:ind w:firstLine="567"/>
        <w:jc w:val="both"/>
        <w:rPr>
          <w:rFonts w:ascii="Times New Roman" w:hAnsi="Times New Roman" w:cs="Times New Roman"/>
          <w:b/>
          <w:sz w:val="26"/>
          <w:szCs w:val="26"/>
          <w:highlight w:val="yellow"/>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За балансом</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(счет 21) числились </w:t>
      </w:r>
      <w:r w:rsidRPr="00230CC9">
        <w:rPr>
          <w:rFonts w:ascii="Times New Roman" w:hAnsi="Times New Roman" w:cs="Times New Roman"/>
          <w:sz w:val="26"/>
          <w:szCs w:val="26"/>
        </w:rPr>
        <w:t>в 2017 году</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объекты основных средств (урны- 10 шт.).</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 xml:space="preserve">Как указывалось уже выше, Администрация сельского поселения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пункта 50 приказа Минфина 157н Плана счетов, не учитывала </w:t>
      </w:r>
      <w:r w:rsidRPr="00230CC9">
        <w:rPr>
          <w:rFonts w:ascii="Times New Roman" w:hAnsi="Times New Roman" w:cs="Times New Roman"/>
          <w:b/>
          <w:sz w:val="26"/>
          <w:szCs w:val="26"/>
        </w:rPr>
        <w:t xml:space="preserve">__ </w:t>
      </w:r>
      <w:r w:rsidRPr="00230CC9">
        <w:rPr>
          <w:rFonts w:ascii="Times New Roman" w:hAnsi="Times New Roman" w:cs="Times New Roman"/>
          <w:sz w:val="26"/>
          <w:szCs w:val="26"/>
        </w:rPr>
        <w:t xml:space="preserve">объектов основных средств на сумму </w:t>
      </w:r>
      <w:r w:rsidRPr="00230CC9">
        <w:rPr>
          <w:rFonts w:ascii="Times New Roman" w:hAnsi="Times New Roman" w:cs="Times New Roman"/>
          <w:b/>
          <w:sz w:val="26"/>
          <w:szCs w:val="26"/>
        </w:rPr>
        <w:t>________</w:t>
      </w:r>
      <w:r w:rsidRPr="00230CC9">
        <w:rPr>
          <w:rFonts w:ascii="Times New Roman" w:hAnsi="Times New Roman" w:cs="Times New Roman"/>
          <w:sz w:val="26"/>
          <w:szCs w:val="26"/>
        </w:rPr>
        <w:t xml:space="preserve"> руб.,  стоимостью до 3 000 руб.</w:t>
      </w:r>
    </w:p>
    <w:p w:rsidR="0058597D" w:rsidRPr="00230CC9" w:rsidRDefault="0058597D" w:rsidP="00230CC9">
      <w:pPr>
        <w:spacing w:after="0" w:line="288" w:lineRule="auto"/>
        <w:ind w:firstLine="567"/>
        <w:jc w:val="both"/>
        <w:rPr>
          <w:rFonts w:ascii="Times New Roman" w:hAnsi="Times New Roman" w:cs="Times New Roman"/>
          <w:b/>
          <w:sz w:val="26"/>
          <w:szCs w:val="26"/>
          <w:highlight w:val="yellow"/>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Балансовый</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(счет 103) «Н</w:t>
      </w:r>
      <w:r w:rsidRPr="00230CC9">
        <w:rPr>
          <w:rFonts w:ascii="Times New Roman" w:hAnsi="Times New Roman" w:cs="Times New Roman"/>
          <w:sz w:val="26"/>
          <w:szCs w:val="26"/>
        </w:rPr>
        <w:t>епроизведённые активы» (земельные участки) не вёлся.</w:t>
      </w:r>
    </w:p>
    <w:p w:rsidR="0058597D" w:rsidRPr="00230CC9" w:rsidRDefault="0058597D" w:rsidP="00230CC9">
      <w:pPr>
        <w:spacing w:after="0" w:line="288" w:lineRule="auto"/>
        <w:ind w:firstLine="567"/>
        <w:jc w:val="both"/>
        <w:rPr>
          <w:rFonts w:ascii="Times New Roman" w:hAnsi="Times New Roman" w:cs="Times New Roman"/>
          <w:sz w:val="26"/>
          <w:szCs w:val="26"/>
          <w:highlight w:val="yellow"/>
        </w:rPr>
      </w:pP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С</w:t>
      </w:r>
      <w:r w:rsidRPr="00230CC9">
        <w:rPr>
          <w:rFonts w:ascii="Times New Roman" w:hAnsi="Times New Roman" w:cs="Times New Roman"/>
          <w:sz w:val="26"/>
          <w:szCs w:val="26"/>
        </w:rPr>
        <w:t xml:space="preserve">тоимость </w:t>
      </w:r>
      <w:r w:rsidRPr="00230CC9">
        <w:rPr>
          <w:rFonts w:ascii="Times New Roman" w:hAnsi="Times New Roman" w:cs="Times New Roman"/>
          <w:b/>
          <w:sz w:val="26"/>
          <w:szCs w:val="26"/>
        </w:rPr>
        <w:t>материальных запасов</w:t>
      </w:r>
      <w:r w:rsidRPr="00230CC9">
        <w:rPr>
          <w:rFonts w:ascii="Times New Roman" w:hAnsi="Times New Roman" w:cs="Times New Roman"/>
          <w:sz w:val="26"/>
          <w:szCs w:val="26"/>
        </w:rPr>
        <w:t xml:space="preserve"> (счет </w:t>
      </w:r>
      <w:r w:rsidRPr="00230CC9">
        <w:rPr>
          <w:rFonts w:ascii="Times New Roman" w:hAnsi="Times New Roman" w:cs="Times New Roman"/>
          <w:b/>
          <w:sz w:val="26"/>
          <w:szCs w:val="26"/>
        </w:rPr>
        <w:t>105)</w:t>
      </w:r>
      <w:r w:rsidRPr="00230CC9">
        <w:rPr>
          <w:rFonts w:ascii="Times New Roman" w:hAnsi="Times New Roman" w:cs="Times New Roman"/>
          <w:sz w:val="26"/>
          <w:szCs w:val="26"/>
        </w:rPr>
        <w:t xml:space="preserve"> составляла на 01.01.2017 – 500 тыс. руб., на 01.01.2018 – 700 тыс. руб. </w:t>
      </w:r>
      <w:r w:rsidRPr="00230CC9">
        <w:rPr>
          <w:rFonts w:ascii="Times New Roman" w:hAnsi="Times New Roman" w:cs="Times New Roman"/>
          <w:b/>
          <w:sz w:val="26"/>
          <w:szCs w:val="26"/>
        </w:rPr>
        <w:t xml:space="preserve">В нарушение пункта 118 </w:t>
      </w:r>
      <w:r w:rsidRPr="00230CC9">
        <w:rPr>
          <w:rFonts w:ascii="Times New Roman" w:hAnsi="Times New Roman" w:cs="Times New Roman"/>
          <w:sz w:val="26"/>
          <w:szCs w:val="26"/>
        </w:rPr>
        <w:t xml:space="preserve">приказа Минфина 157н Плана счетов на </w:t>
      </w:r>
      <w:proofErr w:type="spellStart"/>
      <w:r w:rsidRPr="00230CC9">
        <w:rPr>
          <w:rFonts w:ascii="Times New Roman" w:hAnsi="Times New Roman" w:cs="Times New Roman"/>
          <w:sz w:val="26"/>
          <w:szCs w:val="26"/>
        </w:rPr>
        <w:t>субсчёте</w:t>
      </w:r>
      <w:proofErr w:type="spellEnd"/>
      <w:r w:rsidRPr="00230CC9">
        <w:rPr>
          <w:rFonts w:ascii="Times New Roman" w:hAnsi="Times New Roman" w:cs="Times New Roman"/>
          <w:sz w:val="26"/>
          <w:szCs w:val="26"/>
        </w:rPr>
        <w:t xml:space="preserve"> 105.36 «Прочие материальные запасы» учитывались масла моторные, бензин 92, которые необходимо учитывать на </w:t>
      </w:r>
      <w:proofErr w:type="spellStart"/>
      <w:r w:rsidRPr="00230CC9">
        <w:rPr>
          <w:rFonts w:ascii="Times New Roman" w:hAnsi="Times New Roman" w:cs="Times New Roman"/>
          <w:sz w:val="26"/>
          <w:szCs w:val="26"/>
        </w:rPr>
        <w:t>субсчёте</w:t>
      </w:r>
      <w:proofErr w:type="spellEnd"/>
      <w:r w:rsidRPr="00230CC9">
        <w:rPr>
          <w:rFonts w:ascii="Times New Roman" w:hAnsi="Times New Roman" w:cs="Times New Roman"/>
          <w:sz w:val="26"/>
          <w:szCs w:val="26"/>
        </w:rPr>
        <w:t xml:space="preserve"> 105.33 «Горюче-смазочные материалы». </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Произведено списание бензина с водителя __________ (договор о полной материальной ответственности от __.04.2013 № _) в размере </w:t>
      </w:r>
      <w:r w:rsidRPr="00230CC9">
        <w:rPr>
          <w:rFonts w:ascii="Times New Roman" w:hAnsi="Times New Roman" w:cs="Times New Roman"/>
          <w:b/>
          <w:sz w:val="26"/>
          <w:szCs w:val="26"/>
        </w:rPr>
        <w:t>140</w:t>
      </w:r>
      <w:r w:rsidRPr="00230CC9">
        <w:rPr>
          <w:rFonts w:ascii="Times New Roman" w:hAnsi="Times New Roman" w:cs="Times New Roman"/>
          <w:sz w:val="26"/>
          <w:szCs w:val="26"/>
        </w:rPr>
        <w:t xml:space="preserve"> литров на сумму </w:t>
      </w:r>
      <w:r w:rsidRPr="00230CC9">
        <w:rPr>
          <w:rFonts w:ascii="Times New Roman" w:hAnsi="Times New Roman" w:cs="Times New Roman"/>
          <w:b/>
          <w:sz w:val="26"/>
          <w:szCs w:val="26"/>
        </w:rPr>
        <w:t>5 000</w:t>
      </w:r>
      <w:r w:rsidRPr="00230CC9">
        <w:rPr>
          <w:rFonts w:ascii="Times New Roman" w:hAnsi="Times New Roman" w:cs="Times New Roman"/>
          <w:sz w:val="26"/>
          <w:szCs w:val="26"/>
        </w:rPr>
        <w:t xml:space="preserve"> рублей. Списание ГСМ фактически производилось на основании путевых листов по автомобилю УАЗ 396254: от 26.01.2017 № 1, от 24.02.2017 № 2. Оборотная сторона документа Путевого листа легкового автомобиля не заполнялась совсем. То есть, отсутствовали записи движения по маршруту и подписи лиц, пользовавшихся служебным автомобилем.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На основании путевых листов </w:t>
      </w:r>
      <w:proofErr w:type="gramStart"/>
      <w:r w:rsidRPr="00230CC9">
        <w:rPr>
          <w:rFonts w:ascii="Times New Roman" w:hAnsi="Times New Roman" w:cs="Times New Roman"/>
          <w:sz w:val="26"/>
          <w:szCs w:val="26"/>
        </w:rPr>
        <w:t>составлялся акт списания материальных запасов от 01.07.2017 № 3 и подписывался</w:t>
      </w:r>
      <w:proofErr w:type="gramEnd"/>
      <w:r w:rsidRPr="00230CC9">
        <w:rPr>
          <w:rFonts w:ascii="Times New Roman" w:hAnsi="Times New Roman" w:cs="Times New Roman"/>
          <w:sz w:val="26"/>
          <w:szCs w:val="26"/>
        </w:rPr>
        <w:t xml:space="preserve"> комиссией, созданной на основании распоряжения Администрации поселения от __.02.2016 № __ «О создании комиссии по списанию материальных запасов». Председателем комиссии, была главный бухгалтер Администрации поселения –____________., членами комиссии:  бухгалтер – __________;  специалист 1 категории – _____________; специалист 1 категории – ___________. В предоставленном на проверку акте списания ГСМ материально-ответственным лицом, вместо водителя ___________ </w:t>
      </w:r>
      <w:proofErr w:type="gramStart"/>
      <w:r w:rsidRPr="00230CC9">
        <w:rPr>
          <w:rFonts w:ascii="Times New Roman" w:hAnsi="Times New Roman" w:cs="Times New Roman"/>
          <w:sz w:val="26"/>
          <w:szCs w:val="26"/>
        </w:rPr>
        <w:t>числился</w:t>
      </w:r>
      <w:proofErr w:type="gramEnd"/>
      <w:r w:rsidRPr="00230CC9">
        <w:rPr>
          <w:rFonts w:ascii="Times New Roman" w:hAnsi="Times New Roman" w:cs="Times New Roman"/>
          <w:sz w:val="26"/>
          <w:szCs w:val="26"/>
        </w:rPr>
        <w:t xml:space="preserve"> Глава Администрации поселения - ___________. Документы по передачи ГСМ от материально–ответственного лица ___________ к водителю предоставлены не были. Со слов главного бухгалтера, </w:t>
      </w:r>
      <w:r w:rsidRPr="00230CC9">
        <w:rPr>
          <w:rFonts w:ascii="Times New Roman" w:hAnsi="Times New Roman" w:cs="Times New Roman"/>
          <w:b/>
          <w:sz w:val="26"/>
          <w:szCs w:val="26"/>
        </w:rPr>
        <w:t>инвентаризация материальных запасов</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счет 105</w:t>
      </w:r>
      <w:r w:rsidRPr="00230CC9">
        <w:rPr>
          <w:rFonts w:ascii="Times New Roman" w:hAnsi="Times New Roman" w:cs="Times New Roman"/>
          <w:sz w:val="26"/>
          <w:szCs w:val="26"/>
        </w:rPr>
        <w:t xml:space="preserve">) в 2017 году в нарушении п. 4 Учетной политике </w:t>
      </w:r>
      <w:r w:rsidRPr="00230CC9">
        <w:rPr>
          <w:rFonts w:ascii="Times New Roman" w:hAnsi="Times New Roman" w:cs="Times New Roman"/>
          <w:b/>
          <w:sz w:val="26"/>
          <w:szCs w:val="26"/>
        </w:rPr>
        <w:t>не проводилась</w:t>
      </w:r>
      <w:r w:rsidRPr="00230CC9">
        <w:rPr>
          <w:rFonts w:ascii="Times New Roman" w:hAnsi="Times New Roman" w:cs="Times New Roman"/>
          <w:sz w:val="26"/>
          <w:szCs w:val="26"/>
        </w:rPr>
        <w:t>.</w:t>
      </w:r>
    </w:p>
    <w:p w:rsidR="0058597D" w:rsidRPr="00230CC9" w:rsidRDefault="0058597D" w:rsidP="00230CC9">
      <w:pPr>
        <w:spacing w:after="0" w:line="288" w:lineRule="auto"/>
        <w:ind w:firstLine="567"/>
        <w:jc w:val="both"/>
        <w:rPr>
          <w:rFonts w:ascii="Times New Roman" w:hAnsi="Times New Roman" w:cs="Times New Roman"/>
          <w:sz w:val="26"/>
          <w:szCs w:val="26"/>
          <w:highlight w:val="yellow"/>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пунктом 145 приказа Минфина 157н Плана счетов утверждён постановлением Администрации поселения от __.10.2014 № __ Порядок инвентарного и аналитического учета объектов, составляющих муниципальную казну.</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При проверке учета </w:t>
      </w:r>
      <w:r w:rsidRPr="00230CC9">
        <w:rPr>
          <w:rFonts w:ascii="Times New Roman" w:hAnsi="Times New Roman" w:cs="Times New Roman"/>
          <w:b/>
          <w:sz w:val="26"/>
          <w:szCs w:val="26"/>
        </w:rPr>
        <w:t>имущества казны</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счет 108)</w:t>
      </w:r>
      <w:r w:rsidRPr="00230CC9">
        <w:rPr>
          <w:rFonts w:ascii="Times New Roman" w:hAnsi="Times New Roman" w:cs="Times New Roman"/>
          <w:sz w:val="26"/>
          <w:szCs w:val="26"/>
        </w:rPr>
        <w:t xml:space="preserve"> установлено, что в соответствии с бюджетным учетом Администрации сельского поселения активы имущества казны на 01.01.2017 составляли 18 600 тыс. руб. и на 01.01.2018 - 22 300 тыс. руб. На 01.01.2018 числится 180 объектов составляющих казну, в </w:t>
      </w:r>
      <w:proofErr w:type="spellStart"/>
      <w:r w:rsidRPr="00230CC9">
        <w:rPr>
          <w:rFonts w:ascii="Times New Roman" w:hAnsi="Times New Roman" w:cs="Times New Roman"/>
          <w:sz w:val="26"/>
          <w:szCs w:val="26"/>
        </w:rPr>
        <w:t>т.ч</w:t>
      </w:r>
      <w:proofErr w:type="spellEnd"/>
      <w:r w:rsidRPr="00230CC9">
        <w:rPr>
          <w:rFonts w:ascii="Times New Roman" w:hAnsi="Times New Roman" w:cs="Times New Roman"/>
          <w:sz w:val="26"/>
          <w:szCs w:val="26"/>
        </w:rPr>
        <w:t xml:space="preserve">.: недвижимое имущество </w:t>
      </w:r>
      <w:r w:rsidRPr="00230CC9">
        <w:rPr>
          <w:rFonts w:ascii="Times New Roman" w:hAnsi="Times New Roman" w:cs="Times New Roman"/>
          <w:b/>
          <w:sz w:val="26"/>
          <w:szCs w:val="26"/>
        </w:rPr>
        <w:t>63</w:t>
      </w:r>
      <w:r w:rsidRPr="00230CC9">
        <w:rPr>
          <w:rFonts w:ascii="Times New Roman" w:hAnsi="Times New Roman" w:cs="Times New Roman"/>
          <w:sz w:val="26"/>
          <w:szCs w:val="26"/>
        </w:rPr>
        <w:t xml:space="preserve"> объекта на сумму 15 902 064,38 руб. (</w:t>
      </w:r>
      <w:proofErr w:type="spellStart"/>
      <w:r w:rsidRPr="00230CC9">
        <w:rPr>
          <w:rFonts w:ascii="Times New Roman" w:hAnsi="Times New Roman" w:cs="Times New Roman"/>
          <w:sz w:val="26"/>
          <w:szCs w:val="26"/>
        </w:rPr>
        <w:t>субсчет</w:t>
      </w:r>
      <w:proofErr w:type="spellEnd"/>
      <w:r w:rsidRPr="00230CC9">
        <w:rPr>
          <w:rFonts w:ascii="Times New Roman" w:hAnsi="Times New Roman" w:cs="Times New Roman"/>
          <w:sz w:val="26"/>
          <w:szCs w:val="26"/>
        </w:rPr>
        <w:t xml:space="preserve"> 108.51);</w:t>
      </w:r>
      <w:proofErr w:type="gramEnd"/>
      <w:r w:rsidRPr="00230CC9">
        <w:rPr>
          <w:rFonts w:ascii="Times New Roman" w:hAnsi="Times New Roman" w:cs="Times New Roman"/>
          <w:sz w:val="26"/>
          <w:szCs w:val="26"/>
        </w:rPr>
        <w:t xml:space="preserve"> движимое имущество </w:t>
      </w:r>
      <w:r w:rsidRPr="00230CC9">
        <w:rPr>
          <w:rFonts w:ascii="Times New Roman" w:hAnsi="Times New Roman" w:cs="Times New Roman"/>
          <w:b/>
          <w:sz w:val="26"/>
          <w:szCs w:val="26"/>
        </w:rPr>
        <w:t>80</w:t>
      </w:r>
      <w:r w:rsidRPr="00230CC9">
        <w:rPr>
          <w:rFonts w:ascii="Times New Roman" w:hAnsi="Times New Roman" w:cs="Times New Roman"/>
          <w:sz w:val="26"/>
          <w:szCs w:val="26"/>
        </w:rPr>
        <w:t xml:space="preserve"> объектов на сумму  6 200 тыс. руб. (</w:t>
      </w:r>
      <w:proofErr w:type="spellStart"/>
      <w:r w:rsidRPr="00230CC9">
        <w:rPr>
          <w:rFonts w:ascii="Times New Roman" w:hAnsi="Times New Roman" w:cs="Times New Roman"/>
          <w:sz w:val="26"/>
          <w:szCs w:val="26"/>
        </w:rPr>
        <w:t>субсчет</w:t>
      </w:r>
      <w:proofErr w:type="spellEnd"/>
      <w:r w:rsidRPr="00230CC9">
        <w:rPr>
          <w:rFonts w:ascii="Times New Roman" w:hAnsi="Times New Roman" w:cs="Times New Roman"/>
          <w:sz w:val="26"/>
          <w:szCs w:val="26"/>
        </w:rPr>
        <w:t xml:space="preserve"> 108.52); материальные запасы </w:t>
      </w:r>
      <w:r w:rsidRPr="00230CC9">
        <w:rPr>
          <w:rFonts w:ascii="Times New Roman" w:hAnsi="Times New Roman" w:cs="Times New Roman"/>
          <w:b/>
          <w:sz w:val="26"/>
          <w:szCs w:val="26"/>
        </w:rPr>
        <w:t>30</w:t>
      </w:r>
      <w:r w:rsidRPr="00230CC9">
        <w:rPr>
          <w:rFonts w:ascii="Times New Roman" w:hAnsi="Times New Roman" w:cs="Times New Roman"/>
          <w:sz w:val="26"/>
          <w:szCs w:val="26"/>
        </w:rPr>
        <w:t xml:space="preserve"> объектов на сумму 35 000 руб. (</w:t>
      </w:r>
      <w:proofErr w:type="spellStart"/>
      <w:r w:rsidRPr="00230CC9">
        <w:rPr>
          <w:rFonts w:ascii="Times New Roman" w:hAnsi="Times New Roman" w:cs="Times New Roman"/>
          <w:sz w:val="26"/>
          <w:szCs w:val="26"/>
        </w:rPr>
        <w:t>субсчет</w:t>
      </w:r>
      <w:proofErr w:type="spellEnd"/>
      <w:r w:rsidRPr="00230CC9">
        <w:rPr>
          <w:rFonts w:ascii="Times New Roman" w:hAnsi="Times New Roman" w:cs="Times New Roman"/>
          <w:sz w:val="26"/>
          <w:szCs w:val="26"/>
        </w:rPr>
        <w:t xml:space="preserve"> 108.56).</w:t>
      </w:r>
      <w:r w:rsidRPr="00230CC9">
        <w:rPr>
          <w:rFonts w:ascii="Times New Roman" w:hAnsi="Times New Roman" w:cs="Times New Roman"/>
          <w:sz w:val="26"/>
          <w:szCs w:val="26"/>
          <w:highlight w:val="yellow"/>
        </w:rPr>
        <w:t xml:space="preserve"> </w:t>
      </w:r>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proofErr w:type="gramStart"/>
      <w:r w:rsidRPr="00230CC9">
        <w:rPr>
          <w:rFonts w:ascii="Times New Roman" w:hAnsi="Times New Roman" w:cs="Times New Roman"/>
          <w:sz w:val="26"/>
          <w:szCs w:val="26"/>
        </w:rPr>
        <w:t xml:space="preserve">В состав </w:t>
      </w:r>
      <w:r w:rsidRPr="00230CC9">
        <w:rPr>
          <w:rFonts w:ascii="Times New Roman" w:hAnsi="Times New Roman" w:cs="Times New Roman"/>
          <w:b/>
          <w:sz w:val="26"/>
          <w:szCs w:val="26"/>
        </w:rPr>
        <w:t>недвижимого</w:t>
      </w:r>
      <w:r w:rsidRPr="00230CC9">
        <w:rPr>
          <w:rFonts w:ascii="Times New Roman" w:hAnsi="Times New Roman" w:cs="Times New Roman"/>
          <w:sz w:val="26"/>
          <w:szCs w:val="26"/>
        </w:rPr>
        <w:t xml:space="preserve"> имущества казны входят: </w:t>
      </w:r>
      <w:r w:rsidRPr="00230CC9">
        <w:rPr>
          <w:rFonts w:ascii="Times New Roman" w:hAnsi="Times New Roman" w:cs="Times New Roman"/>
          <w:b/>
          <w:sz w:val="26"/>
          <w:szCs w:val="26"/>
        </w:rPr>
        <w:t xml:space="preserve">35 </w:t>
      </w:r>
      <w:r w:rsidRPr="00230CC9">
        <w:rPr>
          <w:rFonts w:ascii="Times New Roman" w:hAnsi="Times New Roman" w:cs="Times New Roman"/>
          <w:sz w:val="26"/>
          <w:szCs w:val="26"/>
        </w:rPr>
        <w:t xml:space="preserve">жилых домов (квартир), </w:t>
      </w:r>
      <w:r w:rsidRPr="00230CC9">
        <w:rPr>
          <w:rFonts w:ascii="Times New Roman" w:hAnsi="Times New Roman" w:cs="Times New Roman"/>
          <w:b/>
          <w:sz w:val="26"/>
          <w:szCs w:val="26"/>
        </w:rPr>
        <w:t>11</w:t>
      </w:r>
      <w:r w:rsidRPr="00230CC9">
        <w:rPr>
          <w:rFonts w:ascii="Times New Roman" w:hAnsi="Times New Roman" w:cs="Times New Roman"/>
          <w:sz w:val="26"/>
          <w:szCs w:val="26"/>
        </w:rPr>
        <w:t xml:space="preserve"> дорог, </w:t>
      </w:r>
      <w:r w:rsidRPr="00230CC9">
        <w:rPr>
          <w:rFonts w:ascii="Times New Roman" w:hAnsi="Times New Roman" w:cs="Times New Roman"/>
          <w:b/>
          <w:sz w:val="26"/>
          <w:szCs w:val="26"/>
        </w:rPr>
        <w:t xml:space="preserve">1 </w:t>
      </w:r>
      <w:r w:rsidRPr="00230CC9">
        <w:rPr>
          <w:rFonts w:ascii="Times New Roman" w:hAnsi="Times New Roman" w:cs="Times New Roman"/>
          <w:sz w:val="26"/>
          <w:szCs w:val="26"/>
        </w:rPr>
        <w:t xml:space="preserve">административное здание (помещение № 2), </w:t>
      </w:r>
      <w:r w:rsidRPr="00230CC9">
        <w:rPr>
          <w:rFonts w:ascii="Times New Roman" w:hAnsi="Times New Roman" w:cs="Times New Roman"/>
          <w:b/>
          <w:sz w:val="26"/>
          <w:szCs w:val="26"/>
        </w:rPr>
        <w:t>1</w:t>
      </w:r>
      <w:r w:rsidRPr="00230CC9">
        <w:rPr>
          <w:rFonts w:ascii="Times New Roman" w:hAnsi="Times New Roman" w:cs="Times New Roman"/>
          <w:sz w:val="26"/>
          <w:szCs w:val="26"/>
        </w:rPr>
        <w:t xml:space="preserve"> скотомогильник, </w:t>
      </w:r>
      <w:r w:rsidRPr="00230CC9">
        <w:rPr>
          <w:rFonts w:ascii="Times New Roman" w:hAnsi="Times New Roman" w:cs="Times New Roman"/>
          <w:b/>
          <w:sz w:val="26"/>
          <w:szCs w:val="26"/>
        </w:rPr>
        <w:t>1</w:t>
      </w:r>
      <w:r w:rsidRPr="00230CC9">
        <w:rPr>
          <w:rFonts w:ascii="Times New Roman" w:hAnsi="Times New Roman" w:cs="Times New Roman"/>
          <w:sz w:val="26"/>
          <w:szCs w:val="26"/>
        </w:rPr>
        <w:t xml:space="preserve"> сооружение - спуск к реке, </w:t>
      </w:r>
      <w:r w:rsidRPr="00230CC9">
        <w:rPr>
          <w:rFonts w:ascii="Times New Roman" w:hAnsi="Times New Roman" w:cs="Times New Roman"/>
          <w:b/>
          <w:sz w:val="26"/>
          <w:szCs w:val="26"/>
        </w:rPr>
        <w:t>1</w:t>
      </w:r>
      <w:r w:rsidRPr="00230CC9">
        <w:rPr>
          <w:rFonts w:ascii="Times New Roman" w:hAnsi="Times New Roman" w:cs="Times New Roman"/>
          <w:sz w:val="26"/>
          <w:szCs w:val="26"/>
        </w:rPr>
        <w:t xml:space="preserve"> горка отдельно стоящая, </w:t>
      </w:r>
      <w:r w:rsidRPr="00230CC9">
        <w:rPr>
          <w:rFonts w:ascii="Times New Roman" w:hAnsi="Times New Roman" w:cs="Times New Roman"/>
          <w:b/>
          <w:sz w:val="26"/>
          <w:szCs w:val="26"/>
        </w:rPr>
        <w:t>1</w:t>
      </w:r>
      <w:r w:rsidRPr="00230CC9">
        <w:rPr>
          <w:rFonts w:ascii="Times New Roman" w:hAnsi="Times New Roman" w:cs="Times New Roman"/>
          <w:sz w:val="26"/>
          <w:szCs w:val="26"/>
        </w:rPr>
        <w:t xml:space="preserve"> эстрадная площадка и </w:t>
      </w:r>
      <w:r w:rsidRPr="00230CC9">
        <w:rPr>
          <w:rFonts w:ascii="Times New Roman" w:hAnsi="Times New Roman" w:cs="Times New Roman"/>
          <w:b/>
          <w:sz w:val="26"/>
          <w:szCs w:val="26"/>
        </w:rPr>
        <w:t>12</w:t>
      </w:r>
      <w:r w:rsidRPr="00230CC9">
        <w:rPr>
          <w:rFonts w:ascii="Times New Roman" w:hAnsi="Times New Roman" w:cs="Times New Roman"/>
          <w:sz w:val="26"/>
          <w:szCs w:val="26"/>
        </w:rPr>
        <w:t xml:space="preserve"> объектов (сваи, антенны, стабилизаторы, контейнер, разветвитель, разъемы и т.д.) движимого имущества казны (счет 108.52) ошибочно учитываемых на счете </w:t>
      </w:r>
      <w:r w:rsidRPr="00230CC9">
        <w:rPr>
          <w:rFonts w:ascii="Times New Roman" w:hAnsi="Times New Roman" w:cs="Times New Roman"/>
          <w:b/>
          <w:sz w:val="26"/>
          <w:szCs w:val="26"/>
        </w:rPr>
        <w:t>108.51</w:t>
      </w:r>
      <w:r w:rsidRPr="00230CC9">
        <w:rPr>
          <w:rFonts w:ascii="Times New Roman" w:hAnsi="Times New Roman" w:cs="Times New Roman"/>
          <w:sz w:val="26"/>
          <w:szCs w:val="26"/>
        </w:rPr>
        <w:t>.</w:t>
      </w:r>
      <w:proofErr w:type="gramEnd"/>
      <w:r w:rsidRPr="00230CC9">
        <w:rPr>
          <w:rFonts w:ascii="Times New Roman" w:hAnsi="Times New Roman" w:cs="Times New Roman"/>
          <w:sz w:val="26"/>
          <w:szCs w:val="26"/>
        </w:rPr>
        <w:t xml:space="preserve"> </w:t>
      </w:r>
      <w:r w:rsidRPr="00230CC9">
        <w:rPr>
          <w:rFonts w:ascii="Times New Roman" w:hAnsi="Times New Roman" w:cs="Times New Roman"/>
          <w:sz w:val="26"/>
          <w:szCs w:val="26"/>
          <w:lang w:eastAsia="ru-RU"/>
        </w:rPr>
        <w:t xml:space="preserve">По учету казны числится квартира по адресу: с. </w:t>
      </w:r>
      <w:proofErr w:type="spellStart"/>
      <w:r w:rsidRPr="00230CC9">
        <w:rPr>
          <w:rFonts w:ascii="Times New Roman" w:hAnsi="Times New Roman" w:cs="Times New Roman"/>
          <w:sz w:val="26"/>
          <w:szCs w:val="26"/>
          <w:lang w:eastAsia="ru-RU"/>
        </w:rPr>
        <w:t>Майск</w:t>
      </w:r>
      <w:proofErr w:type="spellEnd"/>
      <w:r w:rsidRPr="00230CC9">
        <w:rPr>
          <w:rFonts w:ascii="Times New Roman" w:hAnsi="Times New Roman" w:cs="Times New Roman"/>
          <w:sz w:val="26"/>
          <w:szCs w:val="26"/>
          <w:lang w:eastAsia="ru-RU"/>
        </w:rPr>
        <w:t xml:space="preserve">, ул. _____, д. _, кв. 2., в которой никто не проживает. </w:t>
      </w:r>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proofErr w:type="gramStart"/>
      <w:r w:rsidRPr="00230CC9">
        <w:rPr>
          <w:rFonts w:ascii="Times New Roman" w:hAnsi="Times New Roman" w:cs="Times New Roman"/>
          <w:sz w:val="26"/>
          <w:szCs w:val="26"/>
        </w:rPr>
        <w:t>В соответствии с Реестром жилых помещений (жилых домов) признанными непригодными для проживания по муниципальному образованию «</w:t>
      </w:r>
      <w:proofErr w:type="spellStart"/>
      <w:r w:rsidRPr="00230CC9">
        <w:rPr>
          <w:rFonts w:ascii="Times New Roman" w:hAnsi="Times New Roman" w:cs="Times New Roman"/>
          <w:sz w:val="26"/>
          <w:szCs w:val="26"/>
        </w:rPr>
        <w:t>Мойское</w:t>
      </w:r>
      <w:proofErr w:type="spellEnd"/>
      <w:r w:rsidRPr="00230CC9">
        <w:rPr>
          <w:rFonts w:ascii="Times New Roman" w:hAnsi="Times New Roman" w:cs="Times New Roman"/>
          <w:sz w:val="26"/>
          <w:szCs w:val="26"/>
        </w:rPr>
        <w:t xml:space="preserve"> сельское поселение» по состоянию на 01.01.2018 – </w:t>
      </w:r>
      <w:r w:rsidRPr="00230CC9">
        <w:rPr>
          <w:rFonts w:ascii="Times New Roman" w:hAnsi="Times New Roman" w:cs="Times New Roman"/>
          <w:b/>
          <w:sz w:val="26"/>
          <w:szCs w:val="26"/>
        </w:rPr>
        <w:t>10</w:t>
      </w:r>
      <w:r w:rsidRPr="00230CC9">
        <w:rPr>
          <w:rFonts w:ascii="Times New Roman" w:hAnsi="Times New Roman" w:cs="Times New Roman"/>
          <w:sz w:val="26"/>
          <w:szCs w:val="26"/>
        </w:rPr>
        <w:t xml:space="preserve"> жилых помещений (квартир).</w:t>
      </w:r>
      <w:proofErr w:type="gramEnd"/>
      <w:r w:rsidRPr="00230CC9">
        <w:rPr>
          <w:rFonts w:ascii="Times New Roman" w:hAnsi="Times New Roman" w:cs="Times New Roman"/>
          <w:sz w:val="26"/>
          <w:szCs w:val="26"/>
        </w:rPr>
        <w:t xml:space="preserve"> Степень их износа варьируется от 70 до 90 %.</w:t>
      </w:r>
    </w:p>
    <w:p w:rsidR="0058597D" w:rsidRPr="00230CC9" w:rsidRDefault="0058597D" w:rsidP="00230CC9">
      <w:pPr>
        <w:spacing w:after="0" w:line="288" w:lineRule="auto"/>
        <w:ind w:firstLine="567"/>
        <w:jc w:val="both"/>
        <w:rPr>
          <w:rFonts w:ascii="Times New Roman" w:hAnsi="Times New Roman" w:cs="Times New Roman"/>
          <w:sz w:val="26"/>
          <w:szCs w:val="26"/>
          <w:highlight w:val="yellow"/>
          <w:lang w:eastAsia="ru-RU"/>
        </w:rPr>
      </w:pPr>
      <w:r w:rsidRPr="00230CC9">
        <w:rPr>
          <w:rFonts w:ascii="Times New Roman" w:hAnsi="Times New Roman" w:cs="Times New Roman"/>
          <w:sz w:val="26"/>
          <w:szCs w:val="26"/>
          <w:lang w:eastAsia="ru-RU"/>
        </w:rPr>
        <w:t xml:space="preserve">На 01.01.2018 в поселении числится </w:t>
      </w:r>
      <w:r w:rsidRPr="00230CC9">
        <w:rPr>
          <w:rFonts w:ascii="Times New Roman" w:hAnsi="Times New Roman" w:cs="Times New Roman"/>
          <w:b/>
          <w:sz w:val="26"/>
          <w:szCs w:val="26"/>
          <w:lang w:eastAsia="ru-RU"/>
        </w:rPr>
        <w:t>32</w:t>
      </w:r>
      <w:r w:rsidRPr="00230CC9">
        <w:rPr>
          <w:rFonts w:ascii="Times New Roman" w:hAnsi="Times New Roman" w:cs="Times New Roman"/>
          <w:sz w:val="26"/>
          <w:szCs w:val="26"/>
          <w:lang w:eastAsia="ru-RU"/>
        </w:rPr>
        <w:t xml:space="preserve"> квартиросъемщиков муниципального жилья. Со всеми квартиросъемщиками заключены договора социального найма. </w:t>
      </w:r>
      <w:r w:rsidRPr="00230CC9">
        <w:rPr>
          <w:rFonts w:ascii="Times New Roman" w:hAnsi="Times New Roman" w:cs="Times New Roman"/>
          <w:b/>
          <w:sz w:val="26"/>
          <w:szCs w:val="26"/>
          <w:lang w:eastAsia="ru-RU"/>
        </w:rPr>
        <w:t>6</w:t>
      </w:r>
      <w:r w:rsidRPr="00230CC9">
        <w:rPr>
          <w:rFonts w:ascii="Times New Roman" w:hAnsi="Times New Roman" w:cs="Times New Roman"/>
          <w:sz w:val="26"/>
          <w:szCs w:val="26"/>
          <w:lang w:eastAsia="ru-RU"/>
        </w:rPr>
        <w:t xml:space="preserve"> договоров социального найма оформлены на одних лиц, а по ведомости начисления квартплаты проходят другие лица</w:t>
      </w:r>
    </w:p>
    <w:p w:rsidR="0058597D" w:rsidRPr="00230CC9" w:rsidRDefault="0058597D" w:rsidP="00230CC9">
      <w:pPr>
        <w:spacing w:after="0" w:line="288" w:lineRule="auto"/>
        <w:ind w:firstLine="567"/>
        <w:jc w:val="both"/>
        <w:rPr>
          <w:rFonts w:ascii="Times New Roman" w:hAnsi="Times New Roman" w:cs="Times New Roman"/>
          <w:sz w:val="26"/>
          <w:szCs w:val="26"/>
          <w:highlight w:val="yellow"/>
          <w:lang w:eastAsia="ru-RU"/>
        </w:rPr>
      </w:pPr>
      <w:r w:rsidRPr="00230CC9">
        <w:rPr>
          <w:rFonts w:ascii="Times New Roman" w:hAnsi="Times New Roman" w:cs="Times New Roman"/>
          <w:sz w:val="26"/>
          <w:szCs w:val="26"/>
          <w:lang w:eastAsia="ru-RU"/>
        </w:rPr>
        <w:t>Для регистрации договоров Администрацией сельского поселения с 2009 года ведется журнал регистрации договоров социального найма (далее - Журнал регистрации). В журнале регистрации нет колонки «Подпись нанимателя» и кое-где отсутствует информация о расторжение договоров найма, поэтому невозможно понять, где числятся действующие договора, а где договора, которые прекратили свое действие.</w:t>
      </w:r>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r w:rsidRPr="00230CC9">
        <w:rPr>
          <w:rFonts w:ascii="Times New Roman" w:hAnsi="Times New Roman" w:cs="Times New Roman"/>
          <w:sz w:val="26"/>
          <w:szCs w:val="26"/>
          <w:lang w:eastAsia="ru-RU"/>
        </w:rPr>
        <w:t xml:space="preserve">На 01.01.2018 задолженность за </w:t>
      </w:r>
      <w:proofErr w:type="spellStart"/>
      <w:r w:rsidRPr="00230CC9">
        <w:rPr>
          <w:rFonts w:ascii="Times New Roman" w:hAnsi="Times New Roman" w:cs="Times New Roman"/>
          <w:sz w:val="26"/>
          <w:szCs w:val="26"/>
          <w:lang w:eastAsia="ru-RU"/>
        </w:rPr>
        <w:t>найм</w:t>
      </w:r>
      <w:proofErr w:type="spellEnd"/>
      <w:r w:rsidRPr="00230CC9">
        <w:rPr>
          <w:rFonts w:ascii="Times New Roman" w:hAnsi="Times New Roman" w:cs="Times New Roman"/>
          <w:sz w:val="26"/>
          <w:szCs w:val="26"/>
          <w:lang w:eastAsia="ru-RU"/>
        </w:rPr>
        <w:t xml:space="preserve"> жилья, согласно ведомости аналитического учета, составляет 3 000 руб. при месячном начислении квартплаты 5 000 рублей. Работа по взысканию задолженности в Администрации поселения не проводилась. По данным бухгалтерского учета (счет </w:t>
      </w:r>
      <w:r w:rsidRPr="00230CC9">
        <w:rPr>
          <w:rFonts w:ascii="Times New Roman" w:hAnsi="Times New Roman" w:cs="Times New Roman"/>
          <w:b/>
          <w:sz w:val="26"/>
          <w:szCs w:val="26"/>
          <w:lang w:eastAsia="ru-RU"/>
        </w:rPr>
        <w:t>205</w:t>
      </w:r>
      <w:r w:rsidRPr="00230CC9">
        <w:rPr>
          <w:rFonts w:ascii="Times New Roman" w:hAnsi="Times New Roman" w:cs="Times New Roman"/>
          <w:sz w:val="26"/>
          <w:szCs w:val="26"/>
          <w:lang w:eastAsia="ru-RU"/>
        </w:rPr>
        <w:t>) задолженность составляет 3 000 руб. Расхождения данных согласно двух учетов нет.</w:t>
      </w:r>
    </w:p>
    <w:p w:rsidR="0058597D" w:rsidRPr="00230CC9" w:rsidRDefault="0058597D" w:rsidP="00043270">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Часть объектов недвижимого  муниципального имущества  казны (</w:t>
      </w:r>
      <w:r w:rsidRPr="00230CC9">
        <w:rPr>
          <w:rFonts w:ascii="Times New Roman" w:hAnsi="Times New Roman" w:cs="Times New Roman"/>
          <w:b/>
          <w:sz w:val="26"/>
          <w:szCs w:val="26"/>
        </w:rPr>
        <w:t>счет 108.51</w:t>
      </w:r>
      <w:r w:rsidRPr="00230CC9">
        <w:rPr>
          <w:rFonts w:ascii="Times New Roman" w:hAnsi="Times New Roman" w:cs="Times New Roman"/>
          <w:sz w:val="26"/>
          <w:szCs w:val="26"/>
        </w:rPr>
        <w:t xml:space="preserve">) были переданы в аренду </w:t>
      </w:r>
      <w:r w:rsidR="00043270">
        <w:rPr>
          <w:rFonts w:ascii="Times New Roman" w:hAnsi="Times New Roman" w:cs="Times New Roman"/>
          <w:sz w:val="26"/>
          <w:szCs w:val="26"/>
        </w:rPr>
        <w:t>трём юридическим лицам: _____</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Учет арендной платы велся в программе 1С Бухгалтерия, в разрезе арендаторов (</w:t>
      </w:r>
      <w:r w:rsidRPr="00230CC9">
        <w:rPr>
          <w:rFonts w:ascii="Times New Roman" w:hAnsi="Times New Roman" w:cs="Times New Roman"/>
          <w:b/>
          <w:sz w:val="26"/>
          <w:szCs w:val="26"/>
        </w:rPr>
        <w:t>счет</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205</w:t>
      </w:r>
      <w:r w:rsidRPr="00230CC9">
        <w:rPr>
          <w:rFonts w:ascii="Times New Roman" w:hAnsi="Times New Roman" w:cs="Times New Roman"/>
          <w:sz w:val="26"/>
          <w:szCs w:val="26"/>
        </w:rPr>
        <w:t>). Дебиторская з</w:t>
      </w:r>
      <w:r w:rsidRPr="00230CC9">
        <w:rPr>
          <w:rFonts w:ascii="Times New Roman" w:hAnsi="Times New Roman" w:cs="Times New Roman"/>
          <w:sz w:val="26"/>
          <w:szCs w:val="26"/>
          <w:lang w:eastAsia="ru-RU"/>
        </w:rPr>
        <w:t>адолженность по арендатору  _______составила</w:t>
      </w:r>
      <w:r w:rsidRPr="00230CC9">
        <w:rPr>
          <w:rFonts w:ascii="Times New Roman" w:hAnsi="Times New Roman" w:cs="Times New Roman"/>
          <w:b/>
          <w:sz w:val="26"/>
          <w:szCs w:val="26"/>
          <w:lang w:eastAsia="ru-RU"/>
        </w:rPr>
        <w:t xml:space="preserve"> 5 000 </w:t>
      </w:r>
      <w:r w:rsidRPr="00230CC9">
        <w:rPr>
          <w:rFonts w:ascii="Times New Roman" w:hAnsi="Times New Roman" w:cs="Times New Roman"/>
          <w:sz w:val="26"/>
          <w:szCs w:val="26"/>
          <w:lang w:eastAsia="ru-RU"/>
        </w:rPr>
        <w:t xml:space="preserve">руб. Со слов финансиста, данная задолженность была погашена в 1 квартале 2018 года. </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r w:rsidRPr="00230CC9">
        <w:rPr>
          <w:rFonts w:ascii="Times New Roman" w:hAnsi="Times New Roman" w:cs="Times New Roman"/>
          <w:sz w:val="26"/>
          <w:szCs w:val="26"/>
        </w:rPr>
        <w:t xml:space="preserve">На момент проверки из </w:t>
      </w:r>
      <w:r w:rsidRPr="00230CC9">
        <w:rPr>
          <w:rFonts w:ascii="Times New Roman" w:hAnsi="Times New Roman" w:cs="Times New Roman"/>
          <w:b/>
          <w:sz w:val="26"/>
          <w:szCs w:val="26"/>
        </w:rPr>
        <w:t>85</w:t>
      </w:r>
      <w:r w:rsidRPr="00230CC9">
        <w:rPr>
          <w:rFonts w:ascii="Times New Roman" w:hAnsi="Times New Roman" w:cs="Times New Roman"/>
          <w:sz w:val="26"/>
          <w:szCs w:val="26"/>
        </w:rPr>
        <w:t xml:space="preserve"> объектов движимого имущества казны (счет </w:t>
      </w:r>
      <w:r w:rsidRPr="00230CC9">
        <w:rPr>
          <w:rFonts w:ascii="Times New Roman" w:hAnsi="Times New Roman" w:cs="Times New Roman"/>
          <w:b/>
          <w:sz w:val="26"/>
          <w:szCs w:val="26"/>
        </w:rPr>
        <w:t>108.52</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80</w:t>
      </w:r>
      <w:r w:rsidRPr="00230CC9">
        <w:rPr>
          <w:rFonts w:ascii="Times New Roman" w:hAnsi="Times New Roman" w:cs="Times New Roman"/>
          <w:sz w:val="26"/>
          <w:szCs w:val="26"/>
        </w:rPr>
        <w:t xml:space="preserve"> объекта не используются, что составляет 94 % от общего его количества. Основная часть не используемого  имущества, состоит из оборудования для тушения пожаров.</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Инвентаризация имущества казны (</w:t>
      </w:r>
      <w:r w:rsidRPr="00230CC9">
        <w:rPr>
          <w:rFonts w:ascii="Times New Roman" w:hAnsi="Times New Roman" w:cs="Times New Roman"/>
          <w:b/>
          <w:sz w:val="26"/>
          <w:szCs w:val="26"/>
        </w:rPr>
        <w:t>счет 108</w:t>
      </w:r>
      <w:r w:rsidRPr="00230CC9">
        <w:rPr>
          <w:rFonts w:ascii="Times New Roman" w:hAnsi="Times New Roman" w:cs="Times New Roman"/>
          <w:sz w:val="26"/>
          <w:szCs w:val="26"/>
        </w:rPr>
        <w:t xml:space="preserve">), как и  основных средств </w:t>
      </w:r>
      <w:r w:rsidRPr="00230CC9">
        <w:rPr>
          <w:rFonts w:ascii="Times New Roman" w:hAnsi="Times New Roman" w:cs="Times New Roman"/>
          <w:b/>
          <w:sz w:val="26"/>
          <w:szCs w:val="26"/>
        </w:rPr>
        <w:t>(счет 101</w:t>
      </w:r>
      <w:r w:rsidRPr="00230CC9">
        <w:rPr>
          <w:rFonts w:ascii="Times New Roman" w:hAnsi="Times New Roman" w:cs="Times New Roman"/>
          <w:sz w:val="26"/>
          <w:szCs w:val="26"/>
        </w:rPr>
        <w:t xml:space="preserve">), согласно п. 4 Учетной политики, проводилась на 29 декабря 2017 года перед составлением годовой отчетности, без издания распоряжения Администрации поселения. Общие сроки проведения инвентаризации не понятны.  Оформление инвентаризации производилось в  соответствии с приказом Минфина России от 30.03.2015 № 52н на основании инвентаризационных описей (сличительных ведомостей): от 29.12.2017 №№ 1, 2  (форма по ОКУД 0504087). По данным инвентаризационной описи № 1 расхождений по бухгалтерским и фактическим данным не установлено, но данные описи не соответствуют остатком на счёте 108.51 главной книги Администрации поселения на </w:t>
      </w:r>
      <w:r w:rsidRPr="00230CC9">
        <w:rPr>
          <w:rFonts w:ascii="Times New Roman" w:hAnsi="Times New Roman" w:cs="Times New Roman"/>
          <w:b/>
          <w:sz w:val="26"/>
          <w:szCs w:val="26"/>
        </w:rPr>
        <w:t>700</w:t>
      </w:r>
      <w:r w:rsidRPr="00230CC9">
        <w:rPr>
          <w:rFonts w:ascii="Times New Roman" w:hAnsi="Times New Roman" w:cs="Times New Roman"/>
          <w:sz w:val="26"/>
          <w:szCs w:val="26"/>
        </w:rPr>
        <w:t xml:space="preserve"> рублей.</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highlight w:val="yellow"/>
        </w:rPr>
      </w:pP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w:t>
      </w:r>
      <w:r w:rsidRPr="00230CC9">
        <w:rPr>
          <w:rFonts w:ascii="Times New Roman" w:hAnsi="Times New Roman" w:cs="Times New Roman"/>
          <w:sz w:val="26"/>
          <w:szCs w:val="26"/>
          <w:lang w:eastAsia="ru-RU"/>
        </w:rPr>
        <w:t xml:space="preserve">татьях 5 и 7  Положения о бюджетном процессе не предусмотрена разработка и утверждение </w:t>
      </w:r>
      <w:proofErr w:type="gramStart"/>
      <w:r w:rsidRPr="00230CC9">
        <w:rPr>
          <w:rFonts w:ascii="Times New Roman" w:hAnsi="Times New Roman" w:cs="Times New Roman"/>
          <w:sz w:val="26"/>
          <w:szCs w:val="26"/>
          <w:lang w:eastAsia="ru-RU"/>
        </w:rPr>
        <w:t>порядка ведения Реестра объектов имущества муниципального</w:t>
      </w:r>
      <w:proofErr w:type="gramEnd"/>
      <w:r w:rsidRPr="00230CC9">
        <w:rPr>
          <w:rFonts w:ascii="Times New Roman" w:hAnsi="Times New Roman" w:cs="Times New Roman"/>
          <w:sz w:val="26"/>
          <w:szCs w:val="26"/>
          <w:lang w:eastAsia="ru-RU"/>
        </w:rPr>
        <w:t xml:space="preserve"> образования </w:t>
      </w:r>
      <w:r w:rsidRPr="00230CC9">
        <w:rPr>
          <w:rFonts w:ascii="Times New Roman" w:hAnsi="Times New Roman" w:cs="Times New Roman"/>
          <w:sz w:val="26"/>
          <w:szCs w:val="26"/>
        </w:rPr>
        <w:t>«</w:t>
      </w:r>
      <w:r w:rsidRPr="00230CC9">
        <w:rPr>
          <w:rFonts w:ascii="Times New Roman" w:hAnsi="Times New Roman" w:cs="Times New Roman"/>
          <w:bCs/>
          <w:sz w:val="26"/>
          <w:szCs w:val="26"/>
        </w:rPr>
        <w:t>Майское</w:t>
      </w:r>
      <w:r w:rsidRPr="00230CC9">
        <w:rPr>
          <w:rFonts w:ascii="Times New Roman" w:hAnsi="Times New Roman" w:cs="Times New Roman"/>
          <w:sz w:val="26"/>
          <w:szCs w:val="26"/>
        </w:rPr>
        <w:t xml:space="preserve"> сельское поселение» и его ведение. В тоже время, решением Совета </w:t>
      </w:r>
      <w:r w:rsidRPr="00230CC9">
        <w:rPr>
          <w:rFonts w:ascii="Times New Roman" w:hAnsi="Times New Roman" w:cs="Times New Roman"/>
          <w:bCs/>
          <w:sz w:val="26"/>
          <w:szCs w:val="26"/>
        </w:rPr>
        <w:t>Май</w:t>
      </w:r>
      <w:r w:rsidRPr="00230CC9">
        <w:rPr>
          <w:rFonts w:ascii="Times New Roman" w:hAnsi="Times New Roman" w:cs="Times New Roman"/>
          <w:sz w:val="26"/>
          <w:szCs w:val="26"/>
        </w:rPr>
        <w:t xml:space="preserve">ского сельского поселение» от __.10.2014 № __ утверждено Положение о Реестре муниципальной собственности МО «Майское сельское поселение». </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На проверку не была представлена выписка из </w:t>
      </w:r>
      <w:r w:rsidRPr="00230CC9">
        <w:rPr>
          <w:rFonts w:ascii="Times New Roman" w:hAnsi="Times New Roman" w:cs="Times New Roman"/>
          <w:b/>
          <w:sz w:val="26"/>
          <w:szCs w:val="26"/>
        </w:rPr>
        <w:t>Реестра</w:t>
      </w:r>
      <w:r w:rsidRPr="00230CC9">
        <w:rPr>
          <w:rFonts w:ascii="Times New Roman" w:hAnsi="Times New Roman" w:cs="Times New Roman"/>
          <w:sz w:val="26"/>
          <w:szCs w:val="26"/>
        </w:rPr>
        <w:t xml:space="preserve"> муниципального имущества Администрации Майского сельского поселения по состоянию на 1 января 2018 года, что не даёт возможности проверить ведение </w:t>
      </w:r>
      <w:r w:rsidRPr="00230CC9">
        <w:rPr>
          <w:rFonts w:ascii="Times New Roman" w:hAnsi="Times New Roman" w:cs="Times New Roman"/>
          <w:b/>
          <w:sz w:val="26"/>
          <w:szCs w:val="26"/>
        </w:rPr>
        <w:t>Реестра</w:t>
      </w:r>
      <w:r w:rsidRPr="00230CC9">
        <w:rPr>
          <w:rFonts w:ascii="Times New Roman" w:hAnsi="Times New Roman" w:cs="Times New Roman"/>
          <w:sz w:val="26"/>
          <w:szCs w:val="26"/>
        </w:rPr>
        <w:t xml:space="preserve"> органом местного самоуправления -  Администрацией Майского поселения согласно пункта 1 Приказа Минэкономразвития РФ от 30.08.2011 N 424 "Об утверждении Порядка ведения органами местного самоуправления реестров муниципального имущества".</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highlight w:val="yellow"/>
          <w:lang w:eastAsia="ru-RU"/>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lang w:eastAsia="ru-RU"/>
        </w:rPr>
        <w:t xml:space="preserve">В соответствии со статьей 6 Бюджетного кодекса Главным администратором доходов от арендных платежей, поступающих в 2017 году в бюджет </w:t>
      </w:r>
      <w:proofErr w:type="spellStart"/>
      <w:r w:rsidRPr="00230CC9">
        <w:rPr>
          <w:rFonts w:ascii="Times New Roman" w:hAnsi="Times New Roman" w:cs="Times New Roman"/>
          <w:sz w:val="26"/>
          <w:szCs w:val="26"/>
          <w:lang w:eastAsia="ru-RU"/>
        </w:rPr>
        <w:t>Тымского</w:t>
      </w:r>
      <w:proofErr w:type="spellEnd"/>
      <w:r w:rsidRPr="00230CC9">
        <w:rPr>
          <w:rFonts w:ascii="Times New Roman" w:hAnsi="Times New Roman" w:cs="Times New Roman"/>
          <w:sz w:val="26"/>
          <w:szCs w:val="26"/>
          <w:lang w:eastAsia="ru-RU"/>
        </w:rPr>
        <w:t xml:space="preserve"> сельского поселения, являлась Администрация поселения на основании принятого решения </w:t>
      </w:r>
      <w:r w:rsidRPr="00230CC9">
        <w:rPr>
          <w:rFonts w:ascii="Times New Roman" w:hAnsi="Times New Roman" w:cs="Times New Roman"/>
          <w:sz w:val="26"/>
          <w:szCs w:val="26"/>
        </w:rPr>
        <w:t xml:space="preserve">Совета Майского сельского поселения от __.12.2016 № ___ «О бюджете муниципального образование «Майское сельское поселение» на 2017 год. </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u w:val="single"/>
        </w:rPr>
        <w:t xml:space="preserve">Доходы от сдачи в аренду имущества, </w:t>
      </w:r>
      <w:r w:rsidRPr="00230CC9">
        <w:rPr>
          <w:rFonts w:ascii="Times New Roman" w:hAnsi="Times New Roman" w:cs="Times New Roman"/>
          <w:sz w:val="26"/>
          <w:szCs w:val="26"/>
        </w:rPr>
        <w:t>находящегося в оперативном управлении</w:t>
      </w:r>
      <w:r w:rsidRPr="00230CC9">
        <w:rPr>
          <w:rFonts w:ascii="Times New Roman" w:hAnsi="Times New Roman" w:cs="Times New Roman"/>
          <w:sz w:val="26"/>
          <w:szCs w:val="26"/>
          <w:u w:val="single"/>
        </w:rPr>
        <w:t xml:space="preserve">  </w:t>
      </w:r>
      <w:r w:rsidRPr="00230CC9">
        <w:rPr>
          <w:rFonts w:ascii="Times New Roman" w:hAnsi="Times New Roman" w:cs="Times New Roman"/>
          <w:sz w:val="26"/>
          <w:szCs w:val="26"/>
        </w:rPr>
        <w:t xml:space="preserve"> органов местного самоуправления  поступали на код бюджетной классификации </w:t>
      </w:r>
      <w:r w:rsidRPr="00230CC9">
        <w:rPr>
          <w:rFonts w:ascii="Times New Roman" w:hAnsi="Times New Roman" w:cs="Times New Roman"/>
          <w:b/>
          <w:sz w:val="26"/>
          <w:szCs w:val="26"/>
        </w:rPr>
        <w:t>901 111 05035 10 0000 120</w:t>
      </w:r>
      <w:r w:rsidRPr="00230CC9">
        <w:rPr>
          <w:rFonts w:ascii="Times New Roman" w:hAnsi="Times New Roman" w:cs="Times New Roman"/>
          <w:sz w:val="26"/>
          <w:szCs w:val="26"/>
        </w:rPr>
        <w:t xml:space="preserve"> «</w:t>
      </w:r>
      <w:r w:rsidRPr="00230CC9">
        <w:rPr>
          <w:rFonts w:ascii="Times New Roman" w:hAnsi="Times New Roman" w:cs="Times New Roman"/>
          <w:sz w:val="26"/>
          <w:szCs w:val="26"/>
          <w:u w:val="single"/>
        </w:rPr>
        <w:t>Доходы от сдачи в аренду</w:t>
      </w:r>
      <w:r w:rsidRPr="00230CC9">
        <w:rPr>
          <w:rFonts w:ascii="Times New Roman" w:hAnsi="Times New Roman" w:cs="Times New Roman"/>
          <w:sz w:val="26"/>
          <w:szCs w:val="26"/>
        </w:rPr>
        <w:t xml:space="preserve"> </w:t>
      </w:r>
      <w:r w:rsidRPr="00230CC9">
        <w:rPr>
          <w:rFonts w:ascii="Times New Roman" w:hAnsi="Times New Roman" w:cs="Times New Roman"/>
          <w:sz w:val="26"/>
          <w:szCs w:val="26"/>
          <w:u w:val="single"/>
        </w:rPr>
        <w:t xml:space="preserve">имущества, находящегося в оперативном управление  </w:t>
      </w:r>
      <w:r w:rsidRPr="00230CC9">
        <w:rPr>
          <w:rFonts w:ascii="Times New Roman" w:hAnsi="Times New Roman" w:cs="Times New Roman"/>
          <w:sz w:val="26"/>
          <w:szCs w:val="26"/>
        </w:rPr>
        <w:t xml:space="preserve"> органов управления сельских поселений и созданных ими учреждений» и </w:t>
      </w:r>
      <w:r w:rsidRPr="00230CC9">
        <w:rPr>
          <w:rFonts w:ascii="Times New Roman" w:hAnsi="Times New Roman" w:cs="Times New Roman"/>
          <w:sz w:val="26"/>
          <w:szCs w:val="26"/>
          <w:u w:val="single"/>
        </w:rPr>
        <w:t>в полном объёме зачислялись в бюджет сельского поселения</w:t>
      </w:r>
      <w:r w:rsidRPr="00230CC9">
        <w:rPr>
          <w:rFonts w:ascii="Times New Roman" w:hAnsi="Times New Roman" w:cs="Times New Roman"/>
          <w:sz w:val="26"/>
          <w:szCs w:val="26"/>
        </w:rPr>
        <w:t xml:space="preserve">. </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u w:val="single"/>
        </w:rPr>
        <w:t>Доходы от прочих поступлений</w:t>
      </w:r>
      <w:r w:rsidRPr="00230CC9">
        <w:rPr>
          <w:rFonts w:ascii="Times New Roman" w:hAnsi="Times New Roman" w:cs="Times New Roman"/>
          <w:sz w:val="26"/>
          <w:szCs w:val="26"/>
        </w:rPr>
        <w:t xml:space="preserve">, от использования муниципального имущества (жилого фонда), находящегося в собственности сельских поселений поступали на код бюджетной классификации </w:t>
      </w:r>
      <w:r w:rsidRPr="00230CC9">
        <w:rPr>
          <w:rFonts w:ascii="Times New Roman" w:hAnsi="Times New Roman" w:cs="Times New Roman"/>
          <w:b/>
          <w:sz w:val="26"/>
          <w:szCs w:val="26"/>
        </w:rPr>
        <w:t>901 111 09045 10 0000 120</w:t>
      </w:r>
      <w:r w:rsidRPr="00230CC9">
        <w:rPr>
          <w:rFonts w:ascii="Times New Roman" w:hAnsi="Times New Roman" w:cs="Times New Roman"/>
          <w:sz w:val="26"/>
          <w:szCs w:val="2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 в полном объёме зачислялись в</w:t>
      </w:r>
      <w:proofErr w:type="gramEnd"/>
      <w:r w:rsidRPr="00230CC9">
        <w:rPr>
          <w:rFonts w:ascii="Times New Roman" w:hAnsi="Times New Roman" w:cs="Times New Roman"/>
          <w:sz w:val="26"/>
          <w:szCs w:val="26"/>
        </w:rPr>
        <w:t xml:space="preserve"> бюджет сельского поселения. Полномочия главного администратора доходов исполнялись </w:t>
      </w:r>
      <w:r w:rsidRPr="00230CC9">
        <w:rPr>
          <w:rFonts w:ascii="Times New Roman" w:hAnsi="Times New Roman" w:cs="Times New Roman"/>
          <w:sz w:val="26"/>
          <w:szCs w:val="26"/>
          <w:lang w:eastAsia="ru-RU"/>
        </w:rPr>
        <w:t>специалистом 1 категории (финансистом) Администрации поселения</w:t>
      </w:r>
      <w:r w:rsidRPr="00230CC9">
        <w:rPr>
          <w:rFonts w:ascii="Times New Roman" w:hAnsi="Times New Roman" w:cs="Times New Roman"/>
          <w:sz w:val="26"/>
          <w:szCs w:val="26"/>
        </w:rPr>
        <w:t xml:space="preserve"> в соответствии со статьёй 160.1 БК. </w:t>
      </w:r>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r w:rsidRPr="00230CC9">
        <w:rPr>
          <w:rFonts w:ascii="Times New Roman" w:hAnsi="Times New Roman" w:cs="Times New Roman"/>
          <w:sz w:val="26"/>
          <w:szCs w:val="26"/>
          <w:lang w:eastAsia="ru-RU"/>
        </w:rPr>
        <w:t xml:space="preserve">В должностной инструкции специалиста 1 категории Администрации </w:t>
      </w:r>
      <w:r w:rsidRPr="00230CC9">
        <w:rPr>
          <w:rFonts w:ascii="Times New Roman" w:hAnsi="Times New Roman" w:cs="Times New Roman"/>
          <w:sz w:val="26"/>
          <w:szCs w:val="26"/>
        </w:rPr>
        <w:t>Майского</w:t>
      </w:r>
      <w:r w:rsidRPr="00230CC9">
        <w:rPr>
          <w:rFonts w:ascii="Times New Roman" w:hAnsi="Times New Roman" w:cs="Times New Roman"/>
          <w:sz w:val="26"/>
          <w:szCs w:val="26"/>
          <w:lang w:eastAsia="ru-RU"/>
        </w:rPr>
        <w:t xml:space="preserve"> сельского поселения не прописано об исполнении полномочий главного администратора доходов в разрезе кодов бюджетной классификации.</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За 2017 год в бюджет сельского поселения поступило всего доходов в </w:t>
      </w:r>
      <w:proofErr w:type="gramStart"/>
      <w:r w:rsidRPr="00230CC9">
        <w:rPr>
          <w:rFonts w:ascii="Times New Roman" w:hAnsi="Times New Roman" w:cs="Times New Roman"/>
          <w:sz w:val="26"/>
          <w:szCs w:val="26"/>
        </w:rPr>
        <w:t>размере</w:t>
      </w:r>
      <w:proofErr w:type="gramEnd"/>
      <w:r w:rsidRPr="00230CC9">
        <w:rPr>
          <w:rFonts w:ascii="Times New Roman" w:hAnsi="Times New Roman" w:cs="Times New Roman"/>
          <w:sz w:val="26"/>
          <w:szCs w:val="26"/>
        </w:rPr>
        <w:t xml:space="preserve"> 15 000 тыс. руб., налоговых и неналоговых в размере 500 тыс. руб. в том числе: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от сдачи в аренду имущества в </w:t>
      </w:r>
      <w:proofErr w:type="gramStart"/>
      <w:r w:rsidRPr="00230CC9">
        <w:rPr>
          <w:rFonts w:ascii="Times New Roman" w:hAnsi="Times New Roman" w:cs="Times New Roman"/>
          <w:sz w:val="26"/>
          <w:szCs w:val="26"/>
        </w:rPr>
        <w:t>размере</w:t>
      </w:r>
      <w:proofErr w:type="gramEnd"/>
      <w:r w:rsidRPr="00230CC9">
        <w:rPr>
          <w:rFonts w:ascii="Times New Roman" w:hAnsi="Times New Roman" w:cs="Times New Roman"/>
          <w:sz w:val="26"/>
          <w:szCs w:val="26"/>
        </w:rPr>
        <w:t xml:space="preserve"> 17 тыс. руб.;</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от сдачи жилья по договорам найма жилых помещений в </w:t>
      </w:r>
      <w:proofErr w:type="gramStart"/>
      <w:r w:rsidRPr="00230CC9">
        <w:rPr>
          <w:rFonts w:ascii="Times New Roman" w:hAnsi="Times New Roman" w:cs="Times New Roman"/>
          <w:sz w:val="26"/>
          <w:szCs w:val="26"/>
        </w:rPr>
        <w:t>размере</w:t>
      </w:r>
      <w:proofErr w:type="gramEnd"/>
      <w:r w:rsidRPr="00230CC9">
        <w:rPr>
          <w:rFonts w:ascii="Times New Roman" w:hAnsi="Times New Roman" w:cs="Times New Roman"/>
          <w:sz w:val="26"/>
          <w:szCs w:val="26"/>
        </w:rPr>
        <w:t xml:space="preserve"> 60 тыс. руб.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То есть, доходы от имущества составляют 16 % от налоговых и неналоговых доходов.</w:t>
      </w:r>
    </w:p>
    <w:p w:rsidR="0058597D" w:rsidRPr="00230CC9" w:rsidRDefault="0058597D" w:rsidP="00230CC9">
      <w:pPr>
        <w:spacing w:after="0" w:line="288" w:lineRule="auto"/>
        <w:ind w:firstLine="567"/>
        <w:jc w:val="both"/>
        <w:rPr>
          <w:rFonts w:ascii="Times New Roman" w:hAnsi="Times New Roman" w:cs="Times New Roman"/>
          <w:sz w:val="26"/>
          <w:szCs w:val="26"/>
          <w:highlight w:val="yellow"/>
        </w:rPr>
      </w:pPr>
    </w:p>
    <w:p w:rsidR="0058597D" w:rsidRPr="00230CC9" w:rsidRDefault="0058597D" w:rsidP="00230CC9">
      <w:pPr>
        <w:spacing w:after="0" w:line="288" w:lineRule="auto"/>
        <w:ind w:firstLine="567"/>
        <w:jc w:val="both"/>
        <w:rPr>
          <w:rFonts w:ascii="Times New Roman" w:hAnsi="Times New Roman" w:cs="Times New Roman"/>
          <w:bCs/>
          <w:sz w:val="26"/>
          <w:szCs w:val="26"/>
        </w:rPr>
      </w:pPr>
      <w:r w:rsidRPr="00230CC9">
        <w:rPr>
          <w:rFonts w:ascii="Times New Roman" w:hAnsi="Times New Roman" w:cs="Times New Roman"/>
          <w:sz w:val="26"/>
          <w:szCs w:val="26"/>
        </w:rPr>
        <w:t xml:space="preserve">План приватизации на 2017 год формировался как приложение 9  к </w:t>
      </w:r>
      <w:r w:rsidRPr="00230CC9">
        <w:rPr>
          <w:rFonts w:ascii="Times New Roman" w:hAnsi="Times New Roman" w:cs="Times New Roman"/>
          <w:sz w:val="26"/>
          <w:szCs w:val="26"/>
          <w:lang w:eastAsia="ru-RU"/>
        </w:rPr>
        <w:t xml:space="preserve">решению </w:t>
      </w:r>
      <w:r w:rsidRPr="00230CC9">
        <w:rPr>
          <w:rFonts w:ascii="Times New Roman" w:hAnsi="Times New Roman" w:cs="Times New Roman"/>
          <w:sz w:val="26"/>
          <w:szCs w:val="26"/>
        </w:rPr>
        <w:t xml:space="preserve">Совета Майского сельского поселения от __.12.2016 № ___ «О бюджете муниципального образование «Майского сельское поселение» на 2017 год. По нему планировалась  </w:t>
      </w:r>
      <w:r w:rsidRPr="00230CC9">
        <w:rPr>
          <w:rFonts w:ascii="Times New Roman" w:hAnsi="Times New Roman" w:cs="Times New Roman"/>
          <w:bCs/>
          <w:sz w:val="26"/>
          <w:szCs w:val="26"/>
        </w:rPr>
        <w:t>приватизация 2 квартир муниципального жилого фонда МО «</w:t>
      </w:r>
      <w:r w:rsidRPr="00230CC9">
        <w:rPr>
          <w:rFonts w:ascii="Times New Roman" w:hAnsi="Times New Roman" w:cs="Times New Roman"/>
          <w:sz w:val="26"/>
          <w:szCs w:val="26"/>
        </w:rPr>
        <w:t>Майского</w:t>
      </w:r>
      <w:r w:rsidRPr="00230CC9">
        <w:rPr>
          <w:rFonts w:ascii="Times New Roman" w:hAnsi="Times New Roman" w:cs="Times New Roman"/>
          <w:bCs/>
          <w:sz w:val="26"/>
          <w:szCs w:val="26"/>
        </w:rPr>
        <w:t xml:space="preserve"> сельское поселение». По факту приватизация квартир, жильцами до конца не была проведена.</w:t>
      </w:r>
    </w:p>
    <w:p w:rsidR="0058597D" w:rsidRPr="00230CC9" w:rsidRDefault="0058597D" w:rsidP="00230CC9">
      <w:pPr>
        <w:spacing w:after="0" w:line="288" w:lineRule="auto"/>
        <w:ind w:firstLine="567"/>
        <w:jc w:val="both"/>
        <w:rPr>
          <w:rFonts w:ascii="Times New Roman" w:hAnsi="Times New Roman" w:cs="Times New Roman"/>
          <w:bCs/>
          <w:sz w:val="26"/>
          <w:szCs w:val="26"/>
        </w:rPr>
      </w:pP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Квартальная и годовая отчётность.</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статье 7 «Бюджетные полномочия Администрации Майского сельского поселения» Положения о бюджетном процессе не прописаны полномочия по </w:t>
      </w:r>
      <w:r w:rsidRPr="00230CC9">
        <w:rPr>
          <w:rFonts w:ascii="Times New Roman" w:hAnsi="Times New Roman" w:cs="Times New Roman"/>
          <w:b/>
          <w:sz w:val="26"/>
          <w:szCs w:val="26"/>
        </w:rPr>
        <w:t>составлению</w:t>
      </w:r>
      <w:r w:rsidRPr="00230CC9">
        <w:rPr>
          <w:rFonts w:ascii="Times New Roman" w:hAnsi="Times New Roman" w:cs="Times New Roman"/>
          <w:sz w:val="26"/>
          <w:szCs w:val="26"/>
        </w:rPr>
        <w:t xml:space="preserve">  отчёта об исполнении бюджета: за 1 квартал, полугодие и 9 месяцев текущего финансового года, годового отчёта, которые утверждает Глава поселения. Полномочия Главы поселения об утверждении отчётов не прописаны в статье 6  Положении о бюджетном процессе. Утверждённые квартальные отчёты за 2017 год проверяющим представлены не были.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_ статьи 35 Положения о бюджетном процессе, Глава поселения направляет утверждённые отчёты об исполнении местного бюджета за 1 квартал, полугодие и 9 месяцев текущего финансового года в Совет поселения не позднее чем через 40 дней по истечении отчётного периода. Анализ принятых в 2017 году решений Советом поселения показал, что среди них нет решений, касающихся обсуждения Отчётов об исполнении бюджета за 1 квартал, полугодие и 9 месяцев 2017 года.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Отчет об исполнении бюджета МО «Майское сельское поселение» за 2017 год утверждён решением Совета поселения от __.05.2018 № __, и размещён</w:t>
      </w:r>
      <w:r w:rsidRPr="00230CC9">
        <w:rPr>
          <w:rFonts w:ascii="Times New Roman" w:hAnsi="Times New Roman" w:cs="Times New Roman"/>
          <w:bCs/>
          <w:sz w:val="26"/>
          <w:szCs w:val="26"/>
        </w:rPr>
        <w:t xml:space="preserve"> в сети Интернет на официальном сайте Администрации </w:t>
      </w:r>
      <w:r w:rsidRPr="00230CC9">
        <w:rPr>
          <w:rFonts w:ascii="Times New Roman" w:hAnsi="Times New Roman" w:cs="Times New Roman"/>
          <w:sz w:val="26"/>
          <w:szCs w:val="26"/>
        </w:rPr>
        <w:t>Майского</w:t>
      </w:r>
      <w:r w:rsidRPr="00230CC9">
        <w:rPr>
          <w:rFonts w:ascii="Times New Roman" w:hAnsi="Times New Roman" w:cs="Times New Roman"/>
          <w:bCs/>
          <w:sz w:val="26"/>
          <w:szCs w:val="26"/>
        </w:rPr>
        <w:t xml:space="preserve"> сельского поселения</w:t>
      </w:r>
      <w:r w:rsidRPr="00230CC9">
        <w:rPr>
          <w:rFonts w:ascii="Times New Roman" w:hAnsi="Times New Roman" w:cs="Times New Roman"/>
          <w:sz w:val="26"/>
          <w:szCs w:val="26"/>
        </w:rPr>
        <w:t xml:space="preserve"> </w:t>
      </w:r>
      <w:r w:rsidRPr="00230CC9">
        <w:rPr>
          <w:rFonts w:ascii="Times New Roman" w:hAnsi="Times New Roman" w:cs="Times New Roman"/>
          <w:bCs/>
          <w:sz w:val="26"/>
          <w:szCs w:val="26"/>
        </w:rPr>
        <w:t>http://____.tomsk.ru/</w:t>
      </w:r>
      <w:r w:rsidRPr="00230CC9">
        <w:rPr>
          <w:rFonts w:ascii="Times New Roman" w:hAnsi="Times New Roman" w:cs="Times New Roman"/>
          <w:sz w:val="26"/>
          <w:szCs w:val="26"/>
        </w:rPr>
        <w:t>.</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Годовая бюджетная отчетность Администрации Майского сельского поселения за 2017 год составлена: в соответствии со статьёй 264.1 Бюджетного кодекса и Приказом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на основании данных Главной книги и регистров бюджетного учета.</w:t>
      </w:r>
      <w:proofErr w:type="gramEnd"/>
      <w:r w:rsidRPr="00230CC9">
        <w:rPr>
          <w:rFonts w:ascii="Times New Roman" w:hAnsi="Times New Roman" w:cs="Times New Roman"/>
          <w:sz w:val="26"/>
          <w:szCs w:val="26"/>
        </w:rPr>
        <w:t xml:space="preserve"> Годовая бюджетная отчётность соответствует данным приложения № 7 «Распределение бюджетных ассигнований … в  ведомственной структуре расходов … на 2017 год» к Решению Совета от 29.12.2017 № 19 «О внесении изменений и дополнений в Решение Совета Майского сельского поселения от __.12.2016 № ___ «О бюджете муниципального образования  «Майское сельское поселение на 2017 год»».</w:t>
      </w:r>
    </w:p>
    <w:p w:rsidR="0058597D" w:rsidRPr="00230CC9" w:rsidRDefault="0058597D" w:rsidP="00230CC9">
      <w:pPr>
        <w:spacing w:after="0" w:line="288" w:lineRule="auto"/>
        <w:ind w:firstLine="567"/>
        <w:rPr>
          <w:rFonts w:ascii="Times New Roman" w:hAnsi="Times New Roman" w:cs="Times New Roman"/>
          <w:sz w:val="26"/>
          <w:szCs w:val="26"/>
        </w:rPr>
      </w:pPr>
    </w:p>
    <w:p w:rsidR="0058597D" w:rsidRPr="00230CC9" w:rsidRDefault="0058597D" w:rsidP="00230CC9">
      <w:pPr>
        <w:pStyle w:val="ConsPlusNormal"/>
        <w:spacing w:line="288" w:lineRule="auto"/>
        <w:ind w:firstLine="567"/>
        <w:jc w:val="both"/>
        <w:outlineLvl w:val="1"/>
        <w:rPr>
          <w:b/>
          <w:sz w:val="26"/>
          <w:szCs w:val="26"/>
        </w:rPr>
      </w:pPr>
      <w:r w:rsidRPr="00230CC9">
        <w:rPr>
          <w:b/>
          <w:sz w:val="26"/>
          <w:szCs w:val="26"/>
        </w:rPr>
        <w:t>Внутренний муниципальный финансовый контроль.</w:t>
      </w: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В главе 7 «</w:t>
      </w:r>
      <w:proofErr w:type="gramStart"/>
      <w:r w:rsidRPr="00230CC9">
        <w:rPr>
          <w:color w:val="000000"/>
          <w:sz w:val="26"/>
          <w:szCs w:val="26"/>
        </w:rPr>
        <w:t>Контроль за</w:t>
      </w:r>
      <w:proofErr w:type="gramEnd"/>
      <w:r w:rsidRPr="00230CC9">
        <w:rPr>
          <w:color w:val="000000"/>
          <w:sz w:val="26"/>
          <w:szCs w:val="26"/>
        </w:rPr>
        <w:t xml:space="preserve"> исполнением бюджета» Положения о бюджетном процессе статьёй 37 предусмотрен контроль за исполнением бюджета только со стороны Совета </w:t>
      </w:r>
      <w:r w:rsidRPr="00230CC9">
        <w:rPr>
          <w:sz w:val="26"/>
          <w:szCs w:val="26"/>
        </w:rPr>
        <w:t>Майского</w:t>
      </w:r>
      <w:r w:rsidRPr="00230CC9">
        <w:rPr>
          <w:color w:val="000000"/>
          <w:sz w:val="26"/>
          <w:szCs w:val="26"/>
        </w:rPr>
        <w:t xml:space="preserve"> сельского поселения. Но Совет поселения может осуществлять только внешний контроль. В главе 7 нет статьи описывающей исполнение внутреннего финансового контроля и </w:t>
      </w:r>
      <w:r w:rsidRPr="00230CC9">
        <w:rPr>
          <w:sz w:val="26"/>
          <w:szCs w:val="26"/>
        </w:rPr>
        <w:t>внутреннего финансового аудита</w:t>
      </w:r>
      <w:r w:rsidRPr="00230CC9">
        <w:rPr>
          <w:color w:val="000000"/>
          <w:sz w:val="26"/>
          <w:szCs w:val="26"/>
        </w:rPr>
        <w:t xml:space="preserve">, который должен </w:t>
      </w:r>
      <w:r w:rsidRPr="00230CC9">
        <w:rPr>
          <w:sz w:val="26"/>
          <w:szCs w:val="26"/>
        </w:rPr>
        <w:t>осуществляется Администрацией сельского поселения, как исполнительно-распорядительным органом и как главным распорядителем бюджетных средств.</w:t>
      </w:r>
    </w:p>
    <w:p w:rsidR="0058597D" w:rsidRPr="00230CC9" w:rsidRDefault="0058597D" w:rsidP="00230CC9">
      <w:pPr>
        <w:pStyle w:val="ConsPlusNormal"/>
        <w:spacing w:line="288" w:lineRule="auto"/>
        <w:ind w:firstLine="567"/>
        <w:jc w:val="both"/>
        <w:outlineLvl w:val="1"/>
        <w:rPr>
          <w:color w:val="000000"/>
          <w:sz w:val="26"/>
          <w:szCs w:val="26"/>
        </w:rPr>
      </w:pPr>
      <w:r w:rsidRPr="00230CC9">
        <w:rPr>
          <w:color w:val="000000"/>
          <w:sz w:val="26"/>
          <w:szCs w:val="26"/>
        </w:rPr>
        <w:t xml:space="preserve">В статьях: 7 «Бюджетные полномочия Администрации …» и 8 «Бюджетные полномочия финансиста» Положения нет пунктов предусматривающих: </w:t>
      </w:r>
    </w:p>
    <w:p w:rsidR="0058597D" w:rsidRPr="00230CC9" w:rsidRDefault="0058597D" w:rsidP="00230CC9">
      <w:pPr>
        <w:pStyle w:val="ConsPlusNormal"/>
        <w:spacing w:line="288" w:lineRule="auto"/>
        <w:ind w:firstLine="567"/>
        <w:jc w:val="both"/>
        <w:outlineLvl w:val="1"/>
        <w:rPr>
          <w:color w:val="000000"/>
          <w:sz w:val="26"/>
          <w:szCs w:val="26"/>
        </w:rPr>
      </w:pPr>
      <w:r w:rsidRPr="00230CC9">
        <w:rPr>
          <w:color w:val="000000"/>
          <w:sz w:val="26"/>
          <w:szCs w:val="26"/>
        </w:rPr>
        <w:t>- создание Администрацией поселения Органа внутреннего финансового контроля;</w:t>
      </w: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 xml:space="preserve">- разработку и утверждение: </w:t>
      </w:r>
      <w:r w:rsidRPr="00230CC9">
        <w:rPr>
          <w:sz w:val="26"/>
          <w:szCs w:val="26"/>
        </w:rPr>
        <w:t>Порядка осуществления полномочий органом внутреннего муниципального финансового контроля</w:t>
      </w:r>
      <w:r w:rsidRPr="00230CC9">
        <w:rPr>
          <w:b/>
          <w:sz w:val="26"/>
          <w:szCs w:val="26"/>
        </w:rPr>
        <w:t>;</w:t>
      </w:r>
      <w:r w:rsidRPr="00230CC9">
        <w:rPr>
          <w:sz w:val="26"/>
          <w:szCs w:val="26"/>
        </w:rPr>
        <w:t xml:space="preserve"> Порядка осуществления внутреннего финансового контроля и внутреннего финансового аудита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w:t>
      </w: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 xml:space="preserve">- осуществление </w:t>
      </w:r>
      <w:r w:rsidRPr="00230CC9">
        <w:rPr>
          <w:sz w:val="26"/>
          <w:szCs w:val="26"/>
        </w:rPr>
        <w:t>внутреннего муниципального финансового контроля.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Считаем, что эти пункты нельзя относить к иным бюджетным полномочиям, а надо прописывать их отдельно, заостряя на этом внимание и контролируя их исполнение.</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подпунктах __ и __ пункта 1 статьи 9 «Бюджетные полномочия Главного распорядителя средств местного бюджета» предусмотрено: обеспечение </w:t>
      </w:r>
      <w:proofErr w:type="gramStart"/>
      <w:r w:rsidRPr="00230CC9">
        <w:rPr>
          <w:sz w:val="26"/>
          <w:szCs w:val="26"/>
        </w:rPr>
        <w:t>контроля за</w:t>
      </w:r>
      <w:proofErr w:type="gramEnd"/>
      <w:r w:rsidRPr="00230CC9">
        <w:rPr>
          <w:sz w:val="26"/>
          <w:szCs w:val="26"/>
        </w:rPr>
        <w:t xml:space="preserve"> соблюдением условий получателями субвенций, межбюджетных субсидий и иных субсидий, установленных при их предоставлении; организация и осуществление ведомственного финансового контроля в сфере своей деятельности. </w:t>
      </w:r>
      <w:proofErr w:type="gramStart"/>
      <w:r w:rsidRPr="00230CC9">
        <w:rPr>
          <w:sz w:val="26"/>
          <w:szCs w:val="26"/>
        </w:rPr>
        <w:t>В</w:t>
      </w:r>
      <w:proofErr w:type="gramEnd"/>
      <w:r w:rsidRPr="00230CC9">
        <w:rPr>
          <w:sz w:val="26"/>
          <w:szCs w:val="26"/>
        </w:rPr>
        <w:t xml:space="preserve"> тоже </w:t>
      </w:r>
      <w:proofErr w:type="gramStart"/>
      <w:r w:rsidRPr="00230CC9">
        <w:rPr>
          <w:sz w:val="26"/>
          <w:szCs w:val="26"/>
        </w:rPr>
        <w:t>время</w:t>
      </w:r>
      <w:proofErr w:type="gramEnd"/>
      <w:r w:rsidRPr="00230CC9">
        <w:rPr>
          <w:sz w:val="26"/>
          <w:szCs w:val="26"/>
        </w:rPr>
        <w:t>, однозначно не указано, что вышеуказанные полномочия осуществляются в рамках внутреннего финансового контроля и внутреннего финансового аудита.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Распоряжением Администрации Майского сельского поселения  </w:t>
      </w:r>
      <w:r w:rsidRPr="00230CC9">
        <w:rPr>
          <w:color w:val="333333"/>
          <w:sz w:val="26"/>
          <w:szCs w:val="26"/>
          <w:bdr w:val="none" w:sz="0" w:space="0" w:color="auto" w:frame="1"/>
          <w:lang w:eastAsia="ru-RU"/>
        </w:rPr>
        <w:t>от __</w:t>
      </w:r>
      <w:r w:rsidRPr="00230CC9">
        <w:rPr>
          <w:sz w:val="26"/>
          <w:szCs w:val="26"/>
        </w:rPr>
        <w:t xml:space="preserve">.10.2017 № __ </w:t>
      </w:r>
      <w:proofErr w:type="gramStart"/>
      <w:r w:rsidRPr="00230CC9">
        <w:rPr>
          <w:sz w:val="26"/>
          <w:szCs w:val="26"/>
        </w:rPr>
        <w:t>утверждено с</w:t>
      </w:r>
      <w:r w:rsidRPr="00230CC9">
        <w:rPr>
          <w:rFonts w:eastAsia="Times New Roman"/>
          <w:color w:val="333333"/>
          <w:sz w:val="26"/>
          <w:szCs w:val="26"/>
          <w:bdr w:val="none" w:sz="0" w:space="0" w:color="auto" w:frame="1"/>
          <w:lang w:eastAsia="ru-RU"/>
        </w:rPr>
        <w:t>оздание Органа внутреннего муниципального финансового контрол</w:t>
      </w:r>
      <w:r w:rsidRPr="00230CC9">
        <w:rPr>
          <w:color w:val="333333"/>
          <w:sz w:val="26"/>
          <w:szCs w:val="26"/>
          <w:bdr w:val="none" w:sz="0" w:space="0" w:color="auto" w:frame="1"/>
          <w:lang w:eastAsia="ru-RU"/>
        </w:rPr>
        <w:t>я и отменено</w:t>
      </w:r>
      <w:proofErr w:type="gramEnd"/>
      <w:r w:rsidRPr="00230CC9">
        <w:rPr>
          <w:color w:val="333333"/>
          <w:sz w:val="26"/>
          <w:szCs w:val="26"/>
          <w:bdr w:val="none" w:sz="0" w:space="0" w:color="auto" w:frame="1"/>
          <w:lang w:eastAsia="ru-RU"/>
        </w:rPr>
        <w:t xml:space="preserve"> аналогичное распоряжение от __.08.2015 № __. В его состав вошли: Глава поселения, специалист 1 категории (финансист) и главный бухгалтер Администрации поселения. Постановлением </w:t>
      </w:r>
      <w:r w:rsidRPr="00230CC9">
        <w:rPr>
          <w:sz w:val="26"/>
          <w:szCs w:val="26"/>
        </w:rPr>
        <w:t xml:space="preserve">Администрации Майского сельского поселения  </w:t>
      </w:r>
      <w:r w:rsidRPr="00230CC9">
        <w:rPr>
          <w:color w:val="333333"/>
          <w:sz w:val="26"/>
          <w:szCs w:val="26"/>
          <w:bdr w:val="none" w:sz="0" w:space="0" w:color="auto" w:frame="1"/>
          <w:lang w:eastAsia="ru-RU"/>
        </w:rPr>
        <w:t>от __</w:t>
      </w:r>
      <w:r w:rsidRPr="00230CC9">
        <w:rPr>
          <w:sz w:val="26"/>
          <w:szCs w:val="26"/>
        </w:rPr>
        <w:t xml:space="preserve">.07.2014 № __ утверждён Порядок осуществления полномочий органом внутреннего муниципального финансового контроля.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Остался не утверждённым Порядок осуществления внутреннего финансового контроля и внутреннего финансового аудита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 2017 году не проводились контрольные мероприятия в рамках внутреннего финансового контроля и аудита.</w:t>
      </w:r>
    </w:p>
    <w:p w:rsidR="0058597D" w:rsidRPr="00230CC9" w:rsidRDefault="0058597D" w:rsidP="00230CC9">
      <w:pPr>
        <w:pStyle w:val="ConsPlusNormal"/>
        <w:spacing w:line="288" w:lineRule="auto"/>
        <w:ind w:firstLine="567"/>
        <w:jc w:val="both"/>
        <w:outlineLvl w:val="1"/>
        <w:rPr>
          <w:color w:val="000000"/>
          <w:sz w:val="26"/>
          <w:szCs w:val="26"/>
        </w:rPr>
      </w:pP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Аудит в сфере закупок.</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рамках переданных полномочий и в соответствии с пунктом  </w:t>
      </w:r>
      <w:r w:rsidRPr="00230CC9">
        <w:rPr>
          <w:rFonts w:ascii="Times New Roman" w:hAnsi="Times New Roman" w:cs="Times New Roman"/>
          <w:color w:val="333333"/>
          <w:sz w:val="26"/>
          <w:szCs w:val="26"/>
          <w:lang w:eastAsia="ru-RU"/>
        </w:rPr>
        <w:t>1.2.3. «</w:t>
      </w:r>
      <w:r w:rsidRPr="00230CC9">
        <w:rPr>
          <w:rFonts w:ascii="Times New Roman" w:hAnsi="Times New Roman" w:cs="Times New Roman"/>
          <w:sz w:val="26"/>
          <w:szCs w:val="26"/>
        </w:rPr>
        <w:t>аудит в сфере закупок товаров, работ, услуг для обеспечения муниципальных нужд …» Соглашения от 01.11.2017 № 1 Контрольным органом проведён аудит муниципального заказа, размещённого Администрацией поселения в 2017 году.</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Администрацией поселения в 2017 году  заключено </w:t>
      </w:r>
      <w:r w:rsidRPr="00230CC9">
        <w:rPr>
          <w:rFonts w:ascii="Times New Roman" w:hAnsi="Times New Roman" w:cs="Times New Roman"/>
          <w:b/>
          <w:sz w:val="26"/>
          <w:szCs w:val="26"/>
        </w:rPr>
        <w:t>60</w:t>
      </w:r>
      <w:r w:rsidRPr="00230CC9">
        <w:rPr>
          <w:rFonts w:ascii="Times New Roman" w:hAnsi="Times New Roman" w:cs="Times New Roman"/>
          <w:sz w:val="26"/>
          <w:szCs w:val="26"/>
        </w:rPr>
        <w:t xml:space="preserve"> муниципальных контракта на сумму </w:t>
      </w:r>
      <w:r w:rsidRPr="00230CC9">
        <w:rPr>
          <w:rFonts w:ascii="Times New Roman" w:hAnsi="Times New Roman" w:cs="Times New Roman"/>
          <w:b/>
          <w:sz w:val="26"/>
          <w:szCs w:val="26"/>
        </w:rPr>
        <w:t>2 613,43</w:t>
      </w:r>
      <w:r w:rsidRPr="00230CC9">
        <w:rPr>
          <w:rFonts w:ascii="Times New Roman" w:hAnsi="Times New Roman" w:cs="Times New Roman"/>
          <w:sz w:val="26"/>
          <w:szCs w:val="26"/>
        </w:rPr>
        <w:t xml:space="preserve"> тыс. руб. из них:</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w:t>
      </w:r>
      <w:r w:rsidRPr="00230CC9">
        <w:rPr>
          <w:rFonts w:ascii="Times New Roman" w:hAnsi="Times New Roman" w:cs="Times New Roman"/>
          <w:sz w:val="26"/>
          <w:szCs w:val="26"/>
        </w:rPr>
        <w:t xml:space="preserve"> муниципальный контракт на сумму </w:t>
      </w:r>
      <w:r w:rsidRPr="00230CC9">
        <w:rPr>
          <w:rFonts w:ascii="Times New Roman" w:hAnsi="Times New Roman" w:cs="Times New Roman"/>
          <w:b/>
          <w:sz w:val="26"/>
          <w:szCs w:val="26"/>
        </w:rPr>
        <w:t>200,0</w:t>
      </w:r>
      <w:r w:rsidRPr="00230CC9">
        <w:rPr>
          <w:rFonts w:ascii="Times New Roman" w:hAnsi="Times New Roman" w:cs="Times New Roman"/>
          <w:sz w:val="26"/>
          <w:szCs w:val="26"/>
        </w:rPr>
        <w:t xml:space="preserve"> тыс. руб. по результатам запроса котировок (ремонтные работы по капитальному ремонту муниципального жилого помещения).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55 </w:t>
      </w:r>
      <w:r w:rsidRPr="00230CC9">
        <w:rPr>
          <w:rFonts w:ascii="Times New Roman" w:hAnsi="Times New Roman" w:cs="Times New Roman"/>
          <w:sz w:val="26"/>
          <w:szCs w:val="26"/>
        </w:rPr>
        <w:t xml:space="preserve">муниципальных контрактов на сумму </w:t>
      </w:r>
      <w:r w:rsidRPr="00230CC9">
        <w:rPr>
          <w:rFonts w:ascii="Times New Roman" w:hAnsi="Times New Roman" w:cs="Times New Roman"/>
          <w:b/>
          <w:sz w:val="26"/>
          <w:szCs w:val="26"/>
        </w:rPr>
        <w:t>800</w:t>
      </w:r>
      <w:r w:rsidRPr="00230CC9">
        <w:rPr>
          <w:rFonts w:ascii="Times New Roman" w:hAnsi="Times New Roman" w:cs="Times New Roman"/>
          <w:sz w:val="26"/>
          <w:szCs w:val="26"/>
        </w:rPr>
        <w:t xml:space="preserve"> тыс. руб. на основании пункта </w:t>
      </w:r>
      <w:r w:rsidRPr="00230CC9">
        <w:rPr>
          <w:rFonts w:ascii="Times New Roman" w:hAnsi="Times New Roman" w:cs="Times New Roman"/>
          <w:b/>
          <w:sz w:val="26"/>
          <w:szCs w:val="26"/>
        </w:rPr>
        <w:t>4</w:t>
      </w:r>
      <w:r w:rsidRPr="00230CC9">
        <w:rPr>
          <w:rFonts w:ascii="Times New Roman" w:hAnsi="Times New Roman" w:cs="Times New Roman"/>
          <w:sz w:val="26"/>
          <w:szCs w:val="26"/>
        </w:rPr>
        <w:t xml:space="preserve"> части 1 ст. 93 Федерального закона № 44-ФЗ;</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1 </w:t>
      </w:r>
      <w:r w:rsidRPr="00230CC9">
        <w:rPr>
          <w:rFonts w:ascii="Times New Roman" w:hAnsi="Times New Roman" w:cs="Times New Roman"/>
          <w:sz w:val="26"/>
          <w:szCs w:val="26"/>
        </w:rPr>
        <w:t xml:space="preserve">муниципальный контракт на сумму </w:t>
      </w:r>
      <w:r w:rsidRPr="00230CC9">
        <w:rPr>
          <w:rFonts w:ascii="Times New Roman" w:hAnsi="Times New Roman" w:cs="Times New Roman"/>
          <w:b/>
          <w:sz w:val="26"/>
          <w:szCs w:val="26"/>
        </w:rPr>
        <w:t>300</w:t>
      </w:r>
      <w:r w:rsidRPr="00230CC9">
        <w:rPr>
          <w:rFonts w:ascii="Times New Roman" w:hAnsi="Times New Roman" w:cs="Times New Roman"/>
          <w:sz w:val="26"/>
          <w:szCs w:val="26"/>
        </w:rPr>
        <w:t xml:space="preserve"> тыс. руб.  на основании пункта </w:t>
      </w:r>
      <w:r w:rsidRPr="00230CC9">
        <w:rPr>
          <w:rFonts w:ascii="Times New Roman" w:hAnsi="Times New Roman" w:cs="Times New Roman"/>
          <w:b/>
          <w:sz w:val="26"/>
          <w:szCs w:val="26"/>
        </w:rPr>
        <w:t>8</w:t>
      </w:r>
      <w:r w:rsidRPr="00230CC9">
        <w:rPr>
          <w:rFonts w:ascii="Times New Roman" w:hAnsi="Times New Roman" w:cs="Times New Roman"/>
          <w:sz w:val="26"/>
          <w:szCs w:val="26"/>
        </w:rPr>
        <w:t xml:space="preserve"> части 1 ст. 93 Федерального закона № 44-ФЗ;</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w:t>
      </w:r>
      <w:r w:rsidRPr="00230CC9">
        <w:rPr>
          <w:rFonts w:ascii="Times New Roman" w:hAnsi="Times New Roman" w:cs="Times New Roman"/>
          <w:sz w:val="26"/>
          <w:szCs w:val="26"/>
        </w:rPr>
        <w:t xml:space="preserve"> муниципальный контракт на сумму </w:t>
      </w:r>
      <w:r w:rsidRPr="00230CC9">
        <w:rPr>
          <w:rFonts w:ascii="Times New Roman" w:hAnsi="Times New Roman" w:cs="Times New Roman"/>
          <w:b/>
          <w:sz w:val="26"/>
          <w:szCs w:val="26"/>
        </w:rPr>
        <w:t>900</w:t>
      </w:r>
      <w:r w:rsidRPr="00230CC9">
        <w:rPr>
          <w:rFonts w:ascii="Times New Roman" w:hAnsi="Times New Roman" w:cs="Times New Roman"/>
          <w:sz w:val="26"/>
          <w:szCs w:val="26"/>
        </w:rPr>
        <w:t xml:space="preserve"> тыс. руб. по результатам аукциона в электронной форме. Было подано </w:t>
      </w:r>
      <w:r w:rsidRPr="00230CC9">
        <w:rPr>
          <w:rFonts w:ascii="Times New Roman" w:hAnsi="Times New Roman" w:cs="Times New Roman"/>
          <w:sz w:val="26"/>
          <w:szCs w:val="26"/>
          <w:u w:val="single"/>
        </w:rPr>
        <w:t>две</w:t>
      </w:r>
      <w:r w:rsidRPr="00230CC9">
        <w:rPr>
          <w:rFonts w:ascii="Times New Roman" w:hAnsi="Times New Roman" w:cs="Times New Roman"/>
          <w:sz w:val="26"/>
          <w:szCs w:val="26"/>
        </w:rPr>
        <w:t xml:space="preserve"> заявки. При рассмотрении вторых частей заявок признана соответствующей ч. 13 ст. 69 Федерального закона № 44-ФЗ только </w:t>
      </w:r>
      <w:r w:rsidRPr="00230CC9">
        <w:rPr>
          <w:rFonts w:ascii="Times New Roman" w:hAnsi="Times New Roman" w:cs="Times New Roman"/>
          <w:sz w:val="26"/>
          <w:szCs w:val="26"/>
          <w:u w:val="single"/>
        </w:rPr>
        <w:t>одна</w:t>
      </w:r>
      <w:r w:rsidRPr="00230CC9">
        <w:rPr>
          <w:rFonts w:ascii="Times New Roman" w:hAnsi="Times New Roman" w:cs="Times New Roman"/>
          <w:sz w:val="26"/>
          <w:szCs w:val="26"/>
        </w:rPr>
        <w:t xml:space="preserve"> заявка. По причине того, что остался один участник торгов, аукцион </w:t>
      </w:r>
      <w:proofErr w:type="gramStart"/>
      <w:r w:rsidRPr="00230CC9">
        <w:rPr>
          <w:rFonts w:ascii="Times New Roman" w:hAnsi="Times New Roman" w:cs="Times New Roman"/>
          <w:sz w:val="26"/>
          <w:szCs w:val="26"/>
        </w:rPr>
        <w:t>признан несостоявшимся и контракт заключён</w:t>
      </w:r>
      <w:proofErr w:type="gramEnd"/>
      <w:r w:rsidRPr="00230CC9">
        <w:rPr>
          <w:rFonts w:ascii="Times New Roman" w:hAnsi="Times New Roman" w:cs="Times New Roman"/>
          <w:sz w:val="26"/>
          <w:szCs w:val="26"/>
        </w:rPr>
        <w:t xml:space="preserve"> на основании пункта </w:t>
      </w:r>
      <w:r w:rsidRPr="00230CC9">
        <w:rPr>
          <w:rFonts w:ascii="Times New Roman" w:hAnsi="Times New Roman" w:cs="Times New Roman"/>
          <w:b/>
          <w:sz w:val="26"/>
          <w:szCs w:val="26"/>
        </w:rPr>
        <w:t>25</w:t>
      </w:r>
      <w:r w:rsidRPr="00230CC9">
        <w:rPr>
          <w:rFonts w:ascii="Times New Roman" w:hAnsi="Times New Roman" w:cs="Times New Roman"/>
          <w:sz w:val="26"/>
          <w:szCs w:val="26"/>
        </w:rPr>
        <w:t xml:space="preserve"> части 1 ст. 93 Федерального закона № 44-ФЗ;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2 </w:t>
      </w:r>
      <w:proofErr w:type="gramStart"/>
      <w:r w:rsidRPr="00230CC9">
        <w:rPr>
          <w:rFonts w:ascii="Times New Roman" w:hAnsi="Times New Roman" w:cs="Times New Roman"/>
          <w:sz w:val="26"/>
          <w:szCs w:val="26"/>
        </w:rPr>
        <w:t>муниципальных</w:t>
      </w:r>
      <w:proofErr w:type="gramEnd"/>
      <w:r w:rsidRPr="00230CC9">
        <w:rPr>
          <w:rFonts w:ascii="Times New Roman" w:hAnsi="Times New Roman" w:cs="Times New Roman"/>
          <w:sz w:val="26"/>
          <w:szCs w:val="26"/>
        </w:rPr>
        <w:t xml:space="preserve"> контракта на сумму </w:t>
      </w:r>
      <w:r w:rsidRPr="00230CC9">
        <w:rPr>
          <w:rFonts w:ascii="Times New Roman" w:hAnsi="Times New Roman" w:cs="Times New Roman"/>
          <w:b/>
          <w:sz w:val="26"/>
          <w:szCs w:val="26"/>
        </w:rPr>
        <w:t>160</w:t>
      </w:r>
      <w:r w:rsidRPr="00230CC9">
        <w:rPr>
          <w:rFonts w:ascii="Times New Roman" w:hAnsi="Times New Roman" w:cs="Times New Roman"/>
          <w:sz w:val="26"/>
          <w:szCs w:val="26"/>
        </w:rPr>
        <w:t xml:space="preserve"> тыс. руб. на основании пункта </w:t>
      </w:r>
      <w:r w:rsidRPr="00230CC9">
        <w:rPr>
          <w:rFonts w:ascii="Times New Roman" w:hAnsi="Times New Roman" w:cs="Times New Roman"/>
          <w:b/>
          <w:sz w:val="26"/>
          <w:szCs w:val="26"/>
        </w:rPr>
        <w:t>29</w:t>
      </w:r>
      <w:r w:rsidRPr="00230CC9">
        <w:rPr>
          <w:rFonts w:ascii="Times New Roman" w:hAnsi="Times New Roman" w:cs="Times New Roman"/>
          <w:sz w:val="26"/>
          <w:szCs w:val="26"/>
        </w:rPr>
        <w:t xml:space="preserve"> части 1 ст. 93 Федерального закона № 44-ФЗ.</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Из выше изложенного можно сделать вывод, что контракты конкурентным способом, кроме запроса котировок и несостоявшегося аукциона, не заключались. Основными причинами отсутствия размещения муниципального заказа конкурентными способами, кроме объективных причин указанных в статье 93 Федерального закона № 44-ФЗ, являлись: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 Отдалённость и труднодоступность населённых пунктов;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2. Неудовлетворительная связь для размещения муниципального заказа;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3.Отсутствие необходимой подготовки и возможности у заказчика – Администрации поселения, проживающего в селе </w:t>
      </w:r>
      <w:proofErr w:type="spellStart"/>
      <w:r w:rsidRPr="00230CC9">
        <w:rPr>
          <w:rFonts w:ascii="Times New Roman" w:hAnsi="Times New Roman" w:cs="Times New Roman"/>
          <w:sz w:val="26"/>
          <w:szCs w:val="26"/>
        </w:rPr>
        <w:t>Майск</w:t>
      </w:r>
      <w:proofErr w:type="spellEnd"/>
      <w:r w:rsidRPr="00230CC9">
        <w:rPr>
          <w:rFonts w:ascii="Times New Roman" w:hAnsi="Times New Roman" w:cs="Times New Roman"/>
          <w:sz w:val="26"/>
          <w:szCs w:val="26"/>
        </w:rPr>
        <w:t>, размещать заявки и участвовать в торгах в сети интернет;</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4. Отсутствие возможности и подготовки у местных возможных участников торгов;</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5. Отсутствие интереса, из-за отдалённости и труднодоступности, у сторонних предполагаемых участников торгов.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Основные объёмы бюджетных средств были направлены, при заключении контрактов с единственным поставщиком, на следующие виды работ,  оказание услуг и приобретение товаров: …</w:t>
      </w:r>
      <w:r w:rsidRPr="00230CC9">
        <w:rPr>
          <w:rFonts w:ascii="Times New Roman" w:hAnsi="Times New Roman" w:cs="Times New Roman"/>
          <w:sz w:val="26"/>
          <w:szCs w:val="26"/>
          <w:lang w:eastAsia="ru-RU"/>
        </w:rPr>
        <w:t xml:space="preserve"> и т.д.</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Все закупки произведены  в </w:t>
      </w:r>
      <w:proofErr w:type="gramStart"/>
      <w:r w:rsidRPr="00230CC9">
        <w:rPr>
          <w:rFonts w:ascii="Times New Roman" w:hAnsi="Times New Roman" w:cs="Times New Roman"/>
          <w:sz w:val="26"/>
          <w:szCs w:val="26"/>
        </w:rPr>
        <w:t>соответствии</w:t>
      </w:r>
      <w:proofErr w:type="gramEnd"/>
      <w:r w:rsidRPr="00230CC9">
        <w:rPr>
          <w:rFonts w:ascii="Times New Roman" w:hAnsi="Times New Roman" w:cs="Times New Roman"/>
          <w:sz w:val="26"/>
          <w:szCs w:val="26"/>
        </w:rPr>
        <w:t xml:space="preserve"> с утверждённым планом-графиком размещения заказов.</w:t>
      </w:r>
    </w:p>
    <w:p w:rsidR="0058597D" w:rsidRPr="00230CC9" w:rsidRDefault="0058597D" w:rsidP="00230CC9">
      <w:pPr>
        <w:spacing w:after="0" w:line="288" w:lineRule="auto"/>
        <w:ind w:firstLine="567"/>
        <w:jc w:val="both"/>
        <w:rPr>
          <w:rFonts w:ascii="Times New Roman" w:hAnsi="Times New Roman" w:cs="Times New Roman"/>
          <w:sz w:val="26"/>
          <w:szCs w:val="26"/>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Заключительная часть акта.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Муниципальное </w:t>
      </w:r>
      <w:r w:rsidRPr="00230CC9">
        <w:rPr>
          <w:sz w:val="26"/>
          <w:szCs w:val="26"/>
          <w:u w:val="single"/>
        </w:rPr>
        <w:t>казенное</w:t>
      </w:r>
      <w:r w:rsidRPr="00230CC9">
        <w:rPr>
          <w:sz w:val="26"/>
          <w:szCs w:val="26"/>
        </w:rPr>
        <w:t xml:space="preserve"> учреждение Администрация Майского сельского поселения, как </w:t>
      </w:r>
      <w:r w:rsidRPr="00230CC9">
        <w:rPr>
          <w:color w:val="1D1B11"/>
          <w:sz w:val="26"/>
          <w:szCs w:val="26"/>
        </w:rPr>
        <w:t>исполнительно-распорядительный орган муниципального образования,</w:t>
      </w:r>
      <w:r w:rsidRPr="00230CC9">
        <w:rPr>
          <w:sz w:val="26"/>
          <w:szCs w:val="26"/>
        </w:rPr>
        <w:t xml:space="preserve"> является также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58597D" w:rsidRPr="00230CC9" w:rsidRDefault="0058597D" w:rsidP="00230CC9">
      <w:pPr>
        <w:pStyle w:val="ConsPlusNormal"/>
        <w:spacing w:line="288" w:lineRule="auto"/>
        <w:ind w:firstLine="567"/>
        <w:jc w:val="both"/>
        <w:outlineLvl w:val="1"/>
        <w:rPr>
          <w:color w:val="000000"/>
          <w:sz w:val="26"/>
          <w:szCs w:val="26"/>
        </w:rPr>
      </w:pP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 xml:space="preserve">При проведении анализа Положения о бюджетном процессе установлено, что </w:t>
      </w:r>
      <w:r w:rsidRPr="00230CC9">
        <w:rPr>
          <w:sz w:val="26"/>
          <w:szCs w:val="26"/>
        </w:rPr>
        <w:t xml:space="preserve">имеются отдельные замечания. </w:t>
      </w:r>
    </w:p>
    <w:p w:rsidR="0058597D" w:rsidRPr="00230CC9" w:rsidRDefault="0058597D" w:rsidP="00230CC9">
      <w:pPr>
        <w:pStyle w:val="ConsPlusNormal"/>
        <w:spacing w:line="288" w:lineRule="auto"/>
        <w:ind w:firstLine="567"/>
        <w:jc w:val="both"/>
        <w:outlineLvl w:val="1"/>
        <w:rPr>
          <w:color w:val="000000"/>
          <w:sz w:val="26"/>
          <w:szCs w:val="26"/>
        </w:rPr>
      </w:pPr>
      <w:r w:rsidRPr="00230CC9">
        <w:rPr>
          <w:b/>
          <w:sz w:val="26"/>
          <w:szCs w:val="26"/>
        </w:rPr>
        <w:t>П</w:t>
      </w:r>
      <w:r w:rsidRPr="00230CC9">
        <w:rPr>
          <w:sz w:val="26"/>
          <w:szCs w:val="26"/>
        </w:rPr>
        <w:t xml:space="preserve">редлагается доработать </w:t>
      </w:r>
      <w:r w:rsidRPr="00230CC9">
        <w:rPr>
          <w:color w:val="000000"/>
          <w:sz w:val="26"/>
          <w:szCs w:val="26"/>
        </w:rPr>
        <w:t xml:space="preserve"> Положение о бюджетном процессе и контролировать его исполнение.</w:t>
      </w:r>
    </w:p>
    <w:p w:rsidR="0058597D" w:rsidRPr="00230CC9" w:rsidRDefault="0058597D" w:rsidP="00230CC9">
      <w:pPr>
        <w:pStyle w:val="ConsPlusNormal"/>
        <w:spacing w:line="288" w:lineRule="auto"/>
        <w:ind w:firstLine="567"/>
        <w:jc w:val="both"/>
        <w:outlineLvl w:val="1"/>
        <w:rPr>
          <w:sz w:val="26"/>
          <w:szCs w:val="26"/>
        </w:rPr>
      </w:pP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соответствии с установленными полномочиями в </w:t>
      </w:r>
      <w:r w:rsidRPr="00230CC9">
        <w:rPr>
          <w:color w:val="000000"/>
          <w:sz w:val="26"/>
          <w:szCs w:val="26"/>
        </w:rPr>
        <w:t>Положении о бюджетном процессе,</w:t>
      </w:r>
      <w:r w:rsidRPr="00230CC9">
        <w:rPr>
          <w:sz w:val="26"/>
          <w:szCs w:val="26"/>
        </w:rPr>
        <w:t xml:space="preserve"> Администрацией поселения </w:t>
      </w:r>
      <w:proofErr w:type="gramStart"/>
      <w:r w:rsidRPr="00230CC9">
        <w:rPr>
          <w:sz w:val="26"/>
          <w:szCs w:val="26"/>
        </w:rPr>
        <w:t>разработаны и утверждены</w:t>
      </w:r>
      <w:proofErr w:type="gramEnd"/>
      <w:r w:rsidRPr="00230CC9">
        <w:rPr>
          <w:sz w:val="26"/>
          <w:szCs w:val="26"/>
        </w:rPr>
        <w:t xml:space="preserve"> следующие нормативно-правовые акты:</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1.Порядок формирования реестра расходных обязательств Майского</w:t>
      </w:r>
      <w:r w:rsidRPr="00230CC9">
        <w:rPr>
          <w:kern w:val="2"/>
          <w:sz w:val="26"/>
          <w:szCs w:val="26"/>
        </w:rPr>
        <w:t xml:space="preserve"> сельского поселения (постановление </w:t>
      </w:r>
      <w:r w:rsidRPr="00230CC9">
        <w:rPr>
          <w:sz w:val="26"/>
          <w:szCs w:val="26"/>
        </w:rPr>
        <w:t>Администрации Майского сельского поселения от _.12.2007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2.Положение о</w:t>
      </w:r>
      <w:r w:rsidRPr="00230CC9">
        <w:rPr>
          <w:rStyle w:val="aff5"/>
          <w:sz w:val="26"/>
          <w:szCs w:val="26"/>
        </w:rPr>
        <w:t xml:space="preserve"> </w:t>
      </w:r>
      <w:r w:rsidRPr="00230CC9">
        <w:rPr>
          <w:sz w:val="26"/>
          <w:szCs w:val="26"/>
        </w:rPr>
        <w:t>резервном фонде Администрации Майского сельского поселения (постановление Администрации Майского сельского поселения от __.05.2012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3.Порядок составления и ведения сводной бюджетной росписи бюджета</w:t>
      </w:r>
      <w:r w:rsidRPr="00230CC9">
        <w:rPr>
          <w:bCs/>
          <w:sz w:val="26"/>
          <w:szCs w:val="26"/>
        </w:rPr>
        <w:t xml:space="preserve"> </w:t>
      </w:r>
      <w:r w:rsidRPr="00230CC9">
        <w:rPr>
          <w:sz w:val="26"/>
          <w:szCs w:val="26"/>
        </w:rPr>
        <w:t>муниципального образования «Майское</w:t>
      </w:r>
      <w:r w:rsidRPr="00230CC9">
        <w:rPr>
          <w:bCs/>
          <w:sz w:val="26"/>
          <w:szCs w:val="26"/>
        </w:rPr>
        <w:t xml:space="preserve"> сельское поселение» и</w:t>
      </w:r>
      <w:r w:rsidRPr="00230CC9">
        <w:rPr>
          <w:sz w:val="26"/>
          <w:szCs w:val="26"/>
        </w:rPr>
        <w:t xml:space="preserve"> бюджетных росписей главных распорядителей средств и главных администраторов источников финансирования дефицита местного бюджета (постановление Администрации Майского сельского поселения от __.03.2018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4.Порядок составления и ведения кассового плана бюджета муниципального образования «Майское</w:t>
      </w:r>
      <w:r w:rsidRPr="00230CC9">
        <w:rPr>
          <w:bCs/>
          <w:sz w:val="26"/>
          <w:szCs w:val="26"/>
        </w:rPr>
        <w:t xml:space="preserve"> сельское поселение»</w:t>
      </w:r>
      <w:r w:rsidRPr="00230CC9">
        <w:rPr>
          <w:sz w:val="26"/>
          <w:szCs w:val="26"/>
        </w:rPr>
        <w:t xml:space="preserve"> (постановление Администрации Майского сельского поселения от _.03.2018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5.Порядок составления, утверждения и ведения бюджетной сметы (постановление Администрации Майского сельского поселения от __1.08.2011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6.</w:t>
      </w:r>
      <w:r w:rsidRPr="00230CC9">
        <w:rPr>
          <w:color w:val="000000"/>
          <w:sz w:val="26"/>
          <w:szCs w:val="26"/>
        </w:rPr>
        <w:t xml:space="preserve">Порядок формирования муниципального задания </w:t>
      </w:r>
      <w:r w:rsidRPr="00230CC9">
        <w:rPr>
          <w:kern w:val="36"/>
          <w:sz w:val="26"/>
          <w:szCs w:val="26"/>
          <w:lang w:eastAsia="ru-RU"/>
        </w:rPr>
        <w:t xml:space="preserve">в </w:t>
      </w:r>
      <w:proofErr w:type="gramStart"/>
      <w:r w:rsidRPr="00230CC9">
        <w:rPr>
          <w:kern w:val="36"/>
          <w:sz w:val="26"/>
          <w:szCs w:val="26"/>
          <w:lang w:eastAsia="ru-RU"/>
        </w:rPr>
        <w:t>отношении</w:t>
      </w:r>
      <w:proofErr w:type="gramEnd"/>
      <w:r w:rsidRPr="00230CC9">
        <w:rPr>
          <w:kern w:val="36"/>
          <w:sz w:val="26"/>
          <w:szCs w:val="26"/>
          <w:lang w:eastAsia="ru-RU"/>
        </w:rPr>
        <w:t xml:space="preserve"> муниципальных учреждений </w:t>
      </w:r>
      <w:r w:rsidRPr="00230CC9">
        <w:rPr>
          <w:bCs/>
          <w:kern w:val="36"/>
          <w:sz w:val="26"/>
          <w:szCs w:val="26"/>
          <w:lang w:eastAsia="ru-RU"/>
        </w:rPr>
        <w:t>муниципального образования «</w:t>
      </w:r>
      <w:r w:rsidRPr="00230CC9">
        <w:rPr>
          <w:sz w:val="26"/>
          <w:szCs w:val="26"/>
        </w:rPr>
        <w:t>Майское</w:t>
      </w:r>
      <w:r w:rsidRPr="00230CC9">
        <w:rPr>
          <w:bCs/>
          <w:kern w:val="36"/>
          <w:sz w:val="26"/>
          <w:szCs w:val="26"/>
          <w:lang w:eastAsia="ru-RU"/>
        </w:rPr>
        <w:t xml:space="preserve"> сельское поселение» (постановление </w:t>
      </w:r>
      <w:r w:rsidRPr="00230CC9">
        <w:rPr>
          <w:sz w:val="26"/>
          <w:szCs w:val="26"/>
        </w:rPr>
        <w:t>Администрации Майского сельского поселения от __.04.2016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7.Перечень муниципальных услуг (работ), оказываемых (выполняемых) муниципальными учреждениями муниципального образования «Майское сельское поселение» в </w:t>
      </w:r>
      <w:proofErr w:type="gramStart"/>
      <w:r w:rsidRPr="00230CC9">
        <w:rPr>
          <w:sz w:val="26"/>
          <w:szCs w:val="26"/>
        </w:rPr>
        <w:t>качестве</w:t>
      </w:r>
      <w:proofErr w:type="gramEnd"/>
      <w:r w:rsidRPr="00230CC9">
        <w:rPr>
          <w:sz w:val="26"/>
          <w:szCs w:val="26"/>
        </w:rPr>
        <w:t xml:space="preserve"> основных видов деятельности (постановление Администрации Майского сельского поселения от __.12.2011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8.Утверждение стоимости билетов за посещение дискотек и прейскурант платных услуг (решение Совета Майского сельского поселения от __.12.2013 № __);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9.Порядок исполнения</w:t>
      </w:r>
      <w:r w:rsidRPr="00230CC9">
        <w:rPr>
          <w:b/>
          <w:sz w:val="26"/>
          <w:szCs w:val="26"/>
        </w:rPr>
        <w:t xml:space="preserve"> </w:t>
      </w:r>
      <w:r w:rsidRPr="00230CC9">
        <w:rPr>
          <w:sz w:val="26"/>
          <w:szCs w:val="26"/>
        </w:rPr>
        <w:t>бюджета муниципального образования</w:t>
      </w:r>
      <w:r w:rsidRPr="00230CC9">
        <w:rPr>
          <w:b/>
          <w:sz w:val="26"/>
          <w:szCs w:val="26"/>
        </w:rPr>
        <w:t xml:space="preserve"> </w:t>
      </w:r>
      <w:r w:rsidRPr="00230CC9">
        <w:rPr>
          <w:sz w:val="26"/>
          <w:szCs w:val="26"/>
        </w:rPr>
        <w:t xml:space="preserve">Майское сельское </w:t>
      </w:r>
      <w:r w:rsidRPr="00230CC9">
        <w:rPr>
          <w:b/>
          <w:sz w:val="26"/>
          <w:szCs w:val="26"/>
        </w:rPr>
        <w:t xml:space="preserve"> </w:t>
      </w:r>
      <w:r w:rsidRPr="00230CC9">
        <w:rPr>
          <w:sz w:val="26"/>
          <w:szCs w:val="26"/>
        </w:rPr>
        <w:t>поселение по расходам и источникам финансирования</w:t>
      </w:r>
      <w:r w:rsidRPr="00230CC9">
        <w:rPr>
          <w:b/>
          <w:sz w:val="26"/>
          <w:szCs w:val="26"/>
        </w:rPr>
        <w:t xml:space="preserve"> </w:t>
      </w:r>
      <w:r w:rsidRPr="00230CC9">
        <w:rPr>
          <w:sz w:val="26"/>
          <w:szCs w:val="26"/>
        </w:rPr>
        <w:t>дефицита бюджета (постановление Администрации Майского сельского поселения от __.04.2018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10.</w:t>
      </w:r>
      <w:r w:rsidRPr="00230CC9">
        <w:rPr>
          <w:rFonts w:eastAsia="SimSun"/>
          <w:sz w:val="26"/>
          <w:szCs w:val="26"/>
        </w:rPr>
        <w:t xml:space="preserve">Порядок исполнения бюджета муниципального образования </w:t>
      </w:r>
      <w:r w:rsidRPr="00230CC9">
        <w:rPr>
          <w:sz w:val="26"/>
          <w:szCs w:val="26"/>
        </w:rPr>
        <w:t>Майского</w:t>
      </w:r>
      <w:r w:rsidRPr="00230CC9">
        <w:rPr>
          <w:rFonts w:eastAsia="SimSun"/>
          <w:sz w:val="26"/>
          <w:szCs w:val="26"/>
        </w:rPr>
        <w:t xml:space="preserve"> сельского поселения в части учета бюджетных и денежных обязательств получателей средств бюджета муниципального образования </w:t>
      </w:r>
      <w:r w:rsidRPr="00230CC9">
        <w:rPr>
          <w:sz w:val="26"/>
          <w:szCs w:val="26"/>
        </w:rPr>
        <w:t>Майское</w:t>
      </w:r>
      <w:r w:rsidRPr="00230CC9">
        <w:rPr>
          <w:rFonts w:eastAsia="SimSun"/>
          <w:sz w:val="26"/>
          <w:szCs w:val="26"/>
        </w:rPr>
        <w:t xml:space="preserve"> сельское поселение (</w:t>
      </w:r>
      <w:r w:rsidRPr="00230CC9">
        <w:rPr>
          <w:sz w:val="26"/>
          <w:szCs w:val="26"/>
        </w:rPr>
        <w:t>постановление Администрации Майского сельского поселения от __.04.2018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11.С</w:t>
      </w:r>
      <w:r w:rsidRPr="00230CC9">
        <w:rPr>
          <w:color w:val="333333"/>
          <w:sz w:val="26"/>
          <w:szCs w:val="26"/>
          <w:bdr w:val="none" w:sz="0" w:space="0" w:color="auto" w:frame="1"/>
          <w:lang w:eastAsia="ru-RU"/>
        </w:rPr>
        <w:t xml:space="preserve">оздание органа внутреннего муниципального финансового контроля </w:t>
      </w:r>
      <w:r w:rsidRPr="00230CC9">
        <w:rPr>
          <w:sz w:val="26"/>
          <w:szCs w:val="26"/>
        </w:rPr>
        <w:t xml:space="preserve">муниципального образования </w:t>
      </w:r>
      <w:r w:rsidRPr="00230CC9">
        <w:rPr>
          <w:bCs/>
          <w:kern w:val="36"/>
          <w:sz w:val="26"/>
          <w:szCs w:val="26"/>
          <w:lang w:eastAsia="ru-RU"/>
        </w:rPr>
        <w:t>«</w:t>
      </w:r>
      <w:r w:rsidRPr="00230CC9">
        <w:rPr>
          <w:sz w:val="26"/>
          <w:szCs w:val="26"/>
        </w:rPr>
        <w:t>Майское</w:t>
      </w:r>
      <w:r w:rsidRPr="00230CC9">
        <w:rPr>
          <w:bCs/>
          <w:kern w:val="36"/>
          <w:sz w:val="26"/>
          <w:szCs w:val="26"/>
          <w:lang w:eastAsia="ru-RU"/>
        </w:rPr>
        <w:t xml:space="preserve"> сельское поселение» </w:t>
      </w:r>
      <w:r w:rsidRPr="00230CC9">
        <w:rPr>
          <w:sz w:val="26"/>
          <w:szCs w:val="26"/>
        </w:rPr>
        <w:t>(распоряжение Администрации Майского сельского поселения</w:t>
      </w:r>
      <w:r w:rsidRPr="00230CC9">
        <w:rPr>
          <w:color w:val="333333"/>
          <w:sz w:val="26"/>
          <w:szCs w:val="26"/>
          <w:bdr w:val="none" w:sz="0" w:space="0" w:color="auto" w:frame="1"/>
          <w:lang w:eastAsia="ru-RU"/>
        </w:rPr>
        <w:t xml:space="preserve"> от </w:t>
      </w:r>
      <w:r w:rsidRPr="00230CC9">
        <w:rPr>
          <w:sz w:val="26"/>
          <w:szCs w:val="26"/>
        </w:rPr>
        <w:t>__.10.2017 № __, отменено аналогичное распоряжение от __.08.2015 № __)</w:t>
      </w:r>
    </w:p>
    <w:p w:rsidR="0058597D" w:rsidRPr="00230CC9" w:rsidRDefault="0058597D" w:rsidP="00230CC9">
      <w:pPr>
        <w:pStyle w:val="ConsPlusNormal"/>
        <w:spacing w:line="288" w:lineRule="auto"/>
        <w:ind w:firstLine="567"/>
        <w:jc w:val="both"/>
        <w:outlineLvl w:val="1"/>
        <w:rPr>
          <w:sz w:val="26"/>
          <w:szCs w:val="26"/>
        </w:rPr>
      </w:pPr>
      <w:r w:rsidRPr="00230CC9">
        <w:rPr>
          <w:color w:val="333333"/>
          <w:sz w:val="26"/>
          <w:szCs w:val="26"/>
          <w:bdr w:val="none" w:sz="0" w:space="0" w:color="auto" w:frame="1"/>
          <w:lang w:eastAsia="ru-RU"/>
        </w:rPr>
        <w:t>12.</w:t>
      </w:r>
      <w:r w:rsidRPr="00230CC9">
        <w:rPr>
          <w:sz w:val="26"/>
          <w:szCs w:val="26"/>
        </w:rPr>
        <w:t>Порядок осуществления полномочий органом внутреннего муниципального финансового контроля (постановление Администрации Майского сельского поселения</w:t>
      </w:r>
      <w:r w:rsidRPr="00230CC9">
        <w:rPr>
          <w:color w:val="333333"/>
          <w:sz w:val="26"/>
          <w:szCs w:val="26"/>
          <w:bdr w:val="none" w:sz="0" w:space="0" w:color="auto" w:frame="1"/>
          <w:lang w:eastAsia="ru-RU"/>
        </w:rPr>
        <w:t xml:space="preserve"> от </w:t>
      </w:r>
      <w:r w:rsidRPr="00230CC9">
        <w:rPr>
          <w:sz w:val="26"/>
          <w:szCs w:val="26"/>
        </w:rPr>
        <w:t>__.07.2014 № __).</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При проведении анализа, сделаны замечания по содержанию нормативных документов. Некоторые из них являются не актуальными в настоящий момент.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Заключены соглашения: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w:t>
      </w:r>
      <w:r w:rsidRPr="00230CC9">
        <w:rPr>
          <w:bCs/>
          <w:kern w:val="36"/>
          <w:sz w:val="26"/>
          <w:szCs w:val="26"/>
          <w:lang w:eastAsia="ru-RU"/>
        </w:rPr>
        <w:t>«</w:t>
      </w:r>
      <w:r w:rsidRPr="00230CC9">
        <w:rPr>
          <w:sz w:val="26"/>
          <w:szCs w:val="26"/>
        </w:rPr>
        <w:t>Майское</w:t>
      </w:r>
      <w:r w:rsidRPr="00230CC9">
        <w:rPr>
          <w:bCs/>
          <w:kern w:val="36"/>
          <w:sz w:val="26"/>
          <w:szCs w:val="26"/>
          <w:lang w:eastAsia="ru-RU"/>
        </w:rPr>
        <w:t xml:space="preserve"> сельское поселение» при кассовом обслуживании исполнения бюджета Управлением </w:t>
      </w:r>
      <w:r w:rsidRPr="00230CC9">
        <w:rPr>
          <w:sz w:val="26"/>
          <w:szCs w:val="26"/>
        </w:rPr>
        <w:t>Федерального казначейства по Томской области от 09.01.2017;</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Соглашение о кассовом обслуживании исполнения бюджета Майского сельского поселения от 01.01.2016.</w:t>
      </w:r>
    </w:p>
    <w:p w:rsidR="0058597D" w:rsidRPr="00230CC9" w:rsidRDefault="0058597D" w:rsidP="00230CC9">
      <w:pPr>
        <w:pStyle w:val="ConsPlusNormal"/>
        <w:spacing w:line="288" w:lineRule="auto"/>
        <w:ind w:firstLine="567"/>
        <w:jc w:val="both"/>
        <w:outlineLvl w:val="1"/>
        <w:rPr>
          <w:color w:val="000000"/>
          <w:sz w:val="26"/>
          <w:szCs w:val="26"/>
        </w:rPr>
      </w:pPr>
      <w:r w:rsidRPr="00230CC9">
        <w:rPr>
          <w:color w:val="000000"/>
          <w:sz w:val="26"/>
          <w:szCs w:val="26"/>
        </w:rPr>
        <w:t>Проверяющими сделан вывод, что не приняты следующие нормативные документы по причине их отсутствия: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1.Постановление Администрации Майского сельского поселения «Об утверждении муниципального задания Муниципальному казённому учреждению культуры «Майский досуговый центр»; </w:t>
      </w: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 xml:space="preserve">2.Перечень получателей бюджетных средств, подведомственных Главному распорядителю бюджетных средств МКУ Администрация </w:t>
      </w:r>
      <w:r w:rsidRPr="00230CC9">
        <w:rPr>
          <w:sz w:val="26"/>
          <w:szCs w:val="26"/>
        </w:rPr>
        <w:t>Майского</w:t>
      </w:r>
      <w:r w:rsidRPr="00230CC9">
        <w:rPr>
          <w:color w:val="000000"/>
          <w:sz w:val="26"/>
          <w:szCs w:val="26"/>
        </w:rPr>
        <w:t xml:space="preserve"> сельского поселения;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3.Порядок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w:t>
      </w:r>
    </w:p>
    <w:p w:rsidR="0058597D" w:rsidRPr="00230CC9" w:rsidRDefault="0058597D" w:rsidP="00230CC9">
      <w:pPr>
        <w:pStyle w:val="ConsPlusNormal"/>
        <w:spacing w:line="288" w:lineRule="auto"/>
        <w:ind w:firstLine="567"/>
        <w:jc w:val="both"/>
        <w:outlineLvl w:val="1"/>
        <w:rPr>
          <w:sz w:val="26"/>
          <w:szCs w:val="26"/>
        </w:rPr>
      </w:pPr>
      <w:r w:rsidRPr="00230CC9">
        <w:rPr>
          <w:b/>
          <w:sz w:val="26"/>
          <w:szCs w:val="26"/>
        </w:rPr>
        <w:t>П</w:t>
      </w:r>
      <w:r w:rsidRPr="00230CC9">
        <w:rPr>
          <w:sz w:val="26"/>
          <w:szCs w:val="26"/>
        </w:rPr>
        <w:t xml:space="preserve">редлагается: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w:t>
      </w:r>
      <w:proofErr w:type="gramStart"/>
      <w:r w:rsidRPr="00230CC9">
        <w:rPr>
          <w:sz w:val="26"/>
          <w:szCs w:val="26"/>
        </w:rPr>
        <w:t>разработать и утвердить</w:t>
      </w:r>
      <w:proofErr w:type="gramEnd"/>
      <w:r w:rsidRPr="00230CC9">
        <w:rPr>
          <w:sz w:val="26"/>
          <w:szCs w:val="26"/>
        </w:rPr>
        <w:t xml:space="preserve"> вышеперечисленные, не представленные проверяющим нормативные документы.</w:t>
      </w:r>
    </w:p>
    <w:p w:rsidR="0058597D" w:rsidRPr="00230CC9" w:rsidRDefault="0058597D" w:rsidP="00230CC9">
      <w:pPr>
        <w:pStyle w:val="ConsPlusNormal"/>
        <w:spacing w:line="288" w:lineRule="auto"/>
        <w:ind w:firstLine="567"/>
        <w:jc w:val="both"/>
        <w:outlineLvl w:val="1"/>
        <w:rPr>
          <w:sz w:val="26"/>
          <w:szCs w:val="26"/>
        </w:rPr>
      </w:pP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color w:val="000000"/>
          <w:sz w:val="26"/>
          <w:szCs w:val="26"/>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соответствии со статьями: 4, 6, 7, 8, 9, 12, 14, 17, 18, 19, 20, 21, 26,  27, 29, 30, 31, 32, 35, 36, 37, главой 7 Положения о бюджетном процессе и утверждёнными </w:t>
      </w:r>
      <w:r w:rsidRPr="00230CC9">
        <w:rPr>
          <w:sz w:val="26"/>
          <w:szCs w:val="26"/>
        </w:rPr>
        <w:t>нормативно-правовыми актами.</w:t>
      </w:r>
      <w:proofErr w:type="gramEnd"/>
    </w:p>
    <w:p w:rsidR="0058597D" w:rsidRPr="00230CC9" w:rsidRDefault="0058597D" w:rsidP="00230CC9">
      <w:pPr>
        <w:pStyle w:val="ConsPlusNormal"/>
        <w:spacing w:line="288" w:lineRule="auto"/>
        <w:ind w:firstLine="567"/>
        <w:jc w:val="both"/>
        <w:outlineLvl w:val="1"/>
        <w:rPr>
          <w:sz w:val="26"/>
          <w:szCs w:val="26"/>
        </w:rPr>
      </w:pPr>
      <w:r w:rsidRPr="00230CC9">
        <w:rPr>
          <w:sz w:val="26"/>
          <w:szCs w:val="26"/>
          <w:u w:val="single"/>
        </w:rPr>
        <w:t>Реестр расходных обязательств</w:t>
      </w:r>
      <w:r w:rsidRPr="00230CC9">
        <w:rPr>
          <w:sz w:val="26"/>
          <w:szCs w:val="26"/>
        </w:rPr>
        <w:t>.</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Контрольному органу предоставлен в электронном </w:t>
      </w:r>
      <w:proofErr w:type="gramStart"/>
      <w:r w:rsidRPr="00230CC9">
        <w:rPr>
          <w:sz w:val="26"/>
          <w:szCs w:val="26"/>
        </w:rPr>
        <w:t>виде</w:t>
      </w:r>
      <w:proofErr w:type="gramEnd"/>
      <w:r w:rsidRPr="00230CC9">
        <w:rPr>
          <w:sz w:val="26"/>
          <w:szCs w:val="26"/>
        </w:rPr>
        <w:t xml:space="preserve"> документ без названия и даты его составления, без реквизитов подписей лиц составившего документ и утвердившего его. </w:t>
      </w:r>
      <w:proofErr w:type="gramStart"/>
      <w:r w:rsidRPr="00230CC9">
        <w:rPr>
          <w:sz w:val="26"/>
          <w:szCs w:val="26"/>
        </w:rPr>
        <w:t>По форме и содержанию он является Реестром расходных обязательств, составленным в текущем 2018 финансовом году на очередной 2019 год и плановый период 2020 и 2021 годов, на основании данных отчётного 2017 года.</w:t>
      </w:r>
      <w:proofErr w:type="gramEnd"/>
      <w:r w:rsidRPr="00230CC9">
        <w:rPr>
          <w:sz w:val="26"/>
          <w:szCs w:val="26"/>
        </w:rPr>
        <w:t xml:space="preserve"> В Реестре не заполнены графы (3 графы без номеров, между графами 28 и 29) с указанием нормативно-правовых актов, договоров и соглашений муниципального образования «Майское сельское поселение». </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По запросу Контрольного органа Управлением финансов АКР представлен, поступивший в электронном виде от Администрации Майского сельского поселения, Свод реестров расходных обязательств муниципальных образований, входящих в состав субъекта Российской Федерации по состоянию на 1 июня 2017 года.</w:t>
      </w:r>
      <w:proofErr w:type="gramEnd"/>
      <w:r w:rsidRPr="00230CC9">
        <w:rPr>
          <w:sz w:val="26"/>
          <w:szCs w:val="26"/>
        </w:rPr>
        <w:t xml:space="preserve"> В названии документа отсутствует информация о том, что это Реестр расходных обязательств муниципального образования Майского сельского поселения. В Реестре отсутствуют графы с реквизитами нормативно-правовых актов, договоров и соглашений Российской Федерации и субъекта Российской Федерации (Томской области). В графах органа местного самоуправления отсутствуют реквизиты нормативно-правовых актов, договоров и соглашений по одиннадцати кодам строк расходных обязательств (4903, 4908, 4909, 4911, 4914, 5001, 5008, 5211, 5214, 5604, 5932). По коду строки расходных обязательств 5201 «функционирование органов местного самоуправления» не указаны нормативно-правовые акты об условиях оплаты труда Главы поселения и муниципальных служащих и другие.</w:t>
      </w:r>
    </w:p>
    <w:p w:rsidR="0058597D" w:rsidRPr="00230CC9" w:rsidRDefault="0058597D" w:rsidP="00230CC9">
      <w:pPr>
        <w:pStyle w:val="ConsPlusNormal"/>
        <w:spacing w:line="288" w:lineRule="auto"/>
        <w:ind w:firstLine="567"/>
        <w:jc w:val="both"/>
        <w:outlineLvl w:val="1"/>
        <w:rPr>
          <w:sz w:val="26"/>
          <w:szCs w:val="26"/>
          <w:u w:val="single"/>
        </w:rPr>
      </w:pPr>
      <w:r w:rsidRPr="00230CC9">
        <w:rPr>
          <w:sz w:val="26"/>
          <w:szCs w:val="26"/>
          <w:u w:val="single"/>
        </w:rPr>
        <w:t>Муниципальное задание.</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Муниципальному казённому учреждению культуры «Майский досуговый центр» в 2017 году не было доведено Муниципальное задание.</w:t>
      </w:r>
    </w:p>
    <w:p w:rsidR="0058597D" w:rsidRPr="00230CC9" w:rsidRDefault="0058597D" w:rsidP="00230CC9">
      <w:pPr>
        <w:pStyle w:val="ConsPlusNormal"/>
        <w:spacing w:line="288" w:lineRule="auto"/>
        <w:ind w:firstLine="567"/>
        <w:jc w:val="both"/>
        <w:outlineLvl w:val="1"/>
        <w:rPr>
          <w:sz w:val="26"/>
          <w:szCs w:val="26"/>
        </w:rPr>
      </w:pPr>
      <w:r w:rsidRPr="00230CC9">
        <w:rPr>
          <w:color w:val="000000"/>
          <w:sz w:val="26"/>
          <w:szCs w:val="26"/>
        </w:rPr>
        <w:t xml:space="preserve">В 2017 году Учреждением культуры </w:t>
      </w:r>
      <w:r w:rsidRPr="00230CC9">
        <w:rPr>
          <w:sz w:val="26"/>
          <w:szCs w:val="26"/>
        </w:rPr>
        <w:t>было оказано муниципальных услуг населению на сумму __ тыс. рублей.</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w:t>
      </w:r>
      <w:proofErr w:type="gramStart"/>
      <w:r w:rsidRPr="00230CC9">
        <w:rPr>
          <w:sz w:val="26"/>
          <w:szCs w:val="26"/>
        </w:rPr>
        <w:t>Отделении</w:t>
      </w:r>
      <w:proofErr w:type="gramEnd"/>
      <w:r w:rsidRPr="00230CC9">
        <w:rPr>
          <w:sz w:val="26"/>
          <w:szCs w:val="26"/>
        </w:rPr>
        <w:t xml:space="preserve">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Срок действия договора кончается 31 декабря 2018 года.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u w:val="single"/>
        </w:rPr>
        <w:t>Резервный фонд</w:t>
      </w:r>
      <w:r w:rsidRPr="00230CC9">
        <w:rPr>
          <w:sz w:val="26"/>
          <w:szCs w:val="26"/>
        </w:rPr>
        <w:t>.</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В бюджете на 2017 год был запланирован только резервный фонд ГО и ЧС в размере ___ тыс. рублей. По причине того, что  расходы из резервных фондов в 2017 году не производились, было принято решение о его ликвидации путём переноса средств на другие статьи ведомственной структуры расходов.</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u w:val="single"/>
        </w:rPr>
        <w:t>Сводная бюджетная роспись, Бюджетная роспись и Лимиты бюджетных обязательств</w:t>
      </w:r>
      <w:r w:rsidRPr="00230CC9">
        <w:rPr>
          <w:sz w:val="26"/>
          <w:szCs w:val="26"/>
        </w:rPr>
        <w:t>.</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На проверку Контрольному органу представлена только Сводная бюджетная роспись на 2017 год бюджета МО «Майское сельское поселение». Не представлена Бюджетная роспись главного распорядителя бюджетных средств, на основании которой должны доводиться до подведомственных получателей бюджетных средств бюджетные ассигнования и лимиты бюджетных обязательств. </w:t>
      </w:r>
    </w:p>
    <w:p w:rsidR="0058597D" w:rsidRPr="00230CC9" w:rsidRDefault="0058597D" w:rsidP="00230CC9">
      <w:pPr>
        <w:pStyle w:val="ConsPlusNormal"/>
        <w:spacing w:line="288" w:lineRule="auto"/>
        <w:ind w:firstLine="567"/>
        <w:jc w:val="both"/>
        <w:outlineLvl w:val="1"/>
        <w:rPr>
          <w:sz w:val="26"/>
          <w:szCs w:val="26"/>
        </w:rPr>
      </w:pPr>
      <w:r w:rsidRPr="00230CC9">
        <w:rPr>
          <w:rFonts w:eastAsiaTheme="minorHAnsi"/>
          <w:sz w:val="26"/>
          <w:szCs w:val="26"/>
        </w:rPr>
        <w:t>Представленная Сводная бюджетная роспись на 2017 год по форме не соответствует приложению № 1 к Порядку.</w:t>
      </w:r>
    </w:p>
    <w:p w:rsidR="0058597D" w:rsidRPr="00230CC9" w:rsidRDefault="0058597D" w:rsidP="00230CC9">
      <w:pPr>
        <w:pStyle w:val="ConsPlusNormal"/>
        <w:spacing w:line="288" w:lineRule="auto"/>
        <w:ind w:firstLine="567"/>
        <w:jc w:val="both"/>
        <w:outlineLvl w:val="1"/>
        <w:rPr>
          <w:sz w:val="26"/>
          <w:szCs w:val="26"/>
        </w:rPr>
      </w:pPr>
      <w:proofErr w:type="gramStart"/>
      <w:r w:rsidRPr="00230CC9">
        <w:rPr>
          <w:sz w:val="26"/>
          <w:szCs w:val="26"/>
        </w:rPr>
        <w:t xml:space="preserve">В нарушение пункта 2.1 статьи 217 БК РФ и пункта 4 раздела </w:t>
      </w:r>
      <w:r w:rsidRPr="00230CC9">
        <w:rPr>
          <w:sz w:val="26"/>
          <w:szCs w:val="26"/>
          <w:lang w:val="en-US"/>
        </w:rPr>
        <w:t>II</w:t>
      </w:r>
      <w:r w:rsidRPr="00230CC9">
        <w:rPr>
          <w:sz w:val="26"/>
          <w:szCs w:val="26"/>
        </w:rPr>
        <w:t xml:space="preserve"> Порядка, </w:t>
      </w:r>
      <w:r w:rsidRPr="00230CC9">
        <w:rPr>
          <w:rFonts w:eastAsiaTheme="minorHAnsi"/>
          <w:sz w:val="26"/>
          <w:szCs w:val="26"/>
        </w:rPr>
        <w:t>коды бюджетной классификации,</w:t>
      </w:r>
      <w:r w:rsidRPr="00230CC9">
        <w:rPr>
          <w:sz w:val="26"/>
          <w:szCs w:val="26"/>
        </w:rPr>
        <w:t xml:space="preserve"> </w:t>
      </w:r>
      <w:r w:rsidRPr="00230CC9">
        <w:rPr>
          <w:rFonts w:eastAsiaTheme="minorHAnsi"/>
          <w:sz w:val="26"/>
          <w:szCs w:val="26"/>
        </w:rPr>
        <w:t xml:space="preserve">представленной Сводной бюджетной росписи на начало финансового года, не соответствуют кодам бюджетной классификации  ведомственной структуры расходов (решением Совета о бюджете от 28.12.2016 № 139).  </w:t>
      </w:r>
      <w:proofErr w:type="gramEnd"/>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Представлен Реестр уведомлений о лимитах бюджетных обязательств на 1 января 2017 года, который в нарушение установленным требованиям не </w:t>
      </w:r>
      <w:proofErr w:type="gramStart"/>
      <w:r w:rsidRPr="00230CC9">
        <w:rPr>
          <w:sz w:val="26"/>
          <w:szCs w:val="26"/>
        </w:rPr>
        <w:t>утверждён Главой Майского  сельского поселения и не соответствует</w:t>
      </w:r>
      <w:proofErr w:type="gramEnd"/>
      <w:r w:rsidRPr="00230CC9">
        <w:rPr>
          <w:sz w:val="26"/>
          <w:szCs w:val="26"/>
        </w:rPr>
        <w:t xml:space="preserve"> форме приложения № 2 к Порядку.</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нарушение пункта 2 статьи 29 Положения о бюджетном процессе отсутствуют Сводные бюджетные росписи </w:t>
      </w:r>
      <w:proofErr w:type="gramStart"/>
      <w:r w:rsidRPr="00230CC9">
        <w:rPr>
          <w:sz w:val="26"/>
          <w:szCs w:val="26"/>
        </w:rPr>
        <w:t>на</w:t>
      </w:r>
      <w:proofErr w:type="gramEnd"/>
      <w:r w:rsidRPr="00230CC9">
        <w:rPr>
          <w:sz w:val="26"/>
          <w:szCs w:val="26"/>
        </w:rPr>
        <w:t xml:space="preserve">  __ </w:t>
      </w:r>
      <w:proofErr w:type="gramStart"/>
      <w:r w:rsidRPr="00230CC9">
        <w:rPr>
          <w:sz w:val="26"/>
          <w:szCs w:val="26"/>
        </w:rPr>
        <w:t>марта</w:t>
      </w:r>
      <w:proofErr w:type="gramEnd"/>
      <w:r w:rsidRPr="00230CC9">
        <w:rPr>
          <w:sz w:val="26"/>
          <w:szCs w:val="26"/>
        </w:rPr>
        <w:t>,  __ мая, __ июля, __ сентября, __ ноября, __ декабря 2017 года, которые должны были быть составлены после внесения изменений в решение Совета от __.12.2016 № __ «О бюджете… на 2017 год», распечатаны и утверждены Главой сельского поселения. Столько же необходимо было создать и Бюджетных росписей главного распорядителя бюджетных средств.</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В случае принятия самостоятельных решений Администрацией поселения об изменении сводной бюджетной росписи и лимитов бюджетных обязательств, формировались Справки по данным операциям. Как указывалось выше по тексту, данные изменения не находили своего отражения в Сводных бюджетных </w:t>
      </w:r>
      <w:proofErr w:type="gramStart"/>
      <w:r w:rsidRPr="00230CC9">
        <w:rPr>
          <w:sz w:val="26"/>
          <w:szCs w:val="26"/>
        </w:rPr>
        <w:t>росписях</w:t>
      </w:r>
      <w:proofErr w:type="gramEnd"/>
      <w:r w:rsidRPr="00230CC9">
        <w:rPr>
          <w:sz w:val="26"/>
          <w:szCs w:val="26"/>
        </w:rPr>
        <w:t xml:space="preserve"> (они не создавались).</w:t>
      </w:r>
    </w:p>
    <w:p w:rsidR="0058597D" w:rsidRPr="00230CC9" w:rsidRDefault="0058597D" w:rsidP="00230CC9">
      <w:pPr>
        <w:pStyle w:val="ConsPlusNormal"/>
        <w:spacing w:line="288" w:lineRule="auto"/>
        <w:ind w:firstLine="567"/>
        <w:jc w:val="both"/>
        <w:outlineLvl w:val="1"/>
        <w:rPr>
          <w:color w:val="000000"/>
          <w:sz w:val="26"/>
          <w:szCs w:val="26"/>
          <w:u w:val="single"/>
        </w:rPr>
      </w:pPr>
      <w:r w:rsidRPr="00230CC9">
        <w:rPr>
          <w:color w:val="000000"/>
          <w:sz w:val="26"/>
          <w:szCs w:val="26"/>
          <w:u w:val="single"/>
        </w:rPr>
        <w:t>Бюджетная смета.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статьи 221 БК РФ бюджетная смета на 2017 год не составлена отдельно по А</w:t>
      </w:r>
      <w:r w:rsidRPr="00230CC9">
        <w:rPr>
          <w:rFonts w:ascii="Times New Roman" w:hAnsi="Times New Roman" w:cs="Times New Roman"/>
          <w:color w:val="000000"/>
          <w:sz w:val="26"/>
          <w:szCs w:val="26"/>
        </w:rPr>
        <w:t xml:space="preserve">дминистрации поселения и </w:t>
      </w:r>
      <w:r w:rsidRPr="00230CC9">
        <w:rPr>
          <w:rFonts w:ascii="Times New Roman" w:hAnsi="Times New Roman" w:cs="Times New Roman"/>
          <w:sz w:val="26"/>
          <w:szCs w:val="26"/>
        </w:rPr>
        <w:t>Учреждению культуры на основании распределённых и доведённых до них лимитов бюджетных обязательств.</w:t>
      </w:r>
    </w:p>
    <w:p w:rsidR="0058597D" w:rsidRPr="00230CC9" w:rsidRDefault="0058597D" w:rsidP="00230CC9">
      <w:p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sz w:val="26"/>
          <w:szCs w:val="26"/>
        </w:rPr>
        <w:t xml:space="preserve">Бюджетная смета </w:t>
      </w:r>
      <w:proofErr w:type="gramStart"/>
      <w:r w:rsidRPr="00230CC9">
        <w:rPr>
          <w:rFonts w:ascii="Times New Roman" w:hAnsi="Times New Roman" w:cs="Times New Roman"/>
          <w:sz w:val="26"/>
          <w:szCs w:val="26"/>
        </w:rPr>
        <w:t>утверждена только Главой Администрации Майского сельского поселения и не утверждена</w:t>
      </w:r>
      <w:proofErr w:type="gramEnd"/>
      <w:r w:rsidRPr="00230CC9">
        <w:rPr>
          <w:rFonts w:ascii="Times New Roman" w:hAnsi="Times New Roman" w:cs="Times New Roman"/>
          <w:sz w:val="26"/>
          <w:szCs w:val="26"/>
        </w:rPr>
        <w:t xml:space="preserve"> директором Учреждения культуры.</w:t>
      </w:r>
      <w:r w:rsidRPr="00230CC9">
        <w:rPr>
          <w:rFonts w:ascii="Times New Roman" w:hAnsi="Times New Roman" w:cs="Times New Roman"/>
          <w:color w:val="000000"/>
          <w:sz w:val="26"/>
          <w:szCs w:val="26"/>
        </w:rPr>
        <w:t xml:space="preserve"> </w:t>
      </w:r>
    </w:p>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нарушение  пункта 6 Приказа Минфина России от 20.11.2007 N 112н "Об Общих требованиях к порядку составления, утверждения и ведения бюджетных смет казенных учреждений" к бюджетной смете не приложены обоснования (расчёты) плановых сметных показателей, использованные при формировании смет (штатное расписание с расчётом фонда оплаты труда, расчёты по коммунальным услугам, приобретение материалов  и т.д.).</w:t>
      </w:r>
      <w:proofErr w:type="gramEnd"/>
    </w:p>
    <w:p w:rsidR="0058597D" w:rsidRPr="00230CC9" w:rsidRDefault="0058597D" w:rsidP="00230CC9">
      <w:pPr>
        <w:pStyle w:val="ConsPlusNormal"/>
        <w:spacing w:line="288" w:lineRule="auto"/>
        <w:ind w:firstLine="567"/>
        <w:jc w:val="both"/>
        <w:outlineLvl w:val="1"/>
        <w:rPr>
          <w:sz w:val="26"/>
          <w:szCs w:val="26"/>
          <w:lang w:eastAsia="ru-RU"/>
        </w:rPr>
      </w:pPr>
      <w:r w:rsidRPr="00230CC9">
        <w:rPr>
          <w:sz w:val="26"/>
          <w:szCs w:val="26"/>
          <w:lang w:eastAsia="ru-RU"/>
        </w:rPr>
        <w:t xml:space="preserve">Справки об изменении Бюджетных смет не </w:t>
      </w:r>
      <w:proofErr w:type="gramStart"/>
      <w:r w:rsidRPr="00230CC9">
        <w:rPr>
          <w:sz w:val="26"/>
          <w:szCs w:val="26"/>
          <w:lang w:eastAsia="ru-RU"/>
        </w:rPr>
        <w:t>распечатывались и не подписывались</w:t>
      </w:r>
      <w:proofErr w:type="gramEnd"/>
      <w:r w:rsidRPr="00230CC9">
        <w:rPr>
          <w:sz w:val="26"/>
          <w:szCs w:val="26"/>
          <w:lang w:eastAsia="ru-RU"/>
        </w:rPr>
        <w:t xml:space="preserve"> руководителями учреждений.</w:t>
      </w:r>
    </w:p>
    <w:p w:rsidR="0058597D" w:rsidRPr="00230CC9" w:rsidRDefault="0058597D" w:rsidP="00230CC9">
      <w:pPr>
        <w:pStyle w:val="ConsPlusNormal"/>
        <w:spacing w:line="288" w:lineRule="auto"/>
        <w:ind w:firstLine="567"/>
        <w:jc w:val="both"/>
        <w:outlineLvl w:val="1"/>
        <w:rPr>
          <w:sz w:val="26"/>
          <w:szCs w:val="26"/>
          <w:u w:val="single"/>
        </w:rPr>
      </w:pPr>
      <w:r w:rsidRPr="00230CC9">
        <w:rPr>
          <w:sz w:val="26"/>
          <w:szCs w:val="26"/>
          <w:u w:val="single"/>
        </w:rPr>
        <w:t>Кассовый план.</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Представленные кассовые планы за 2017 год не соответствуют пункту 2.2 Порядка. В них отсутствуют основные показатели, предусмотренные Порядком.</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Кассовые планы не подписаны Главой сельского поселения и финансистом, как исполнителем.</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Годовые показатели кассового плана (кассовые выплаты) в </w:t>
      </w:r>
      <w:proofErr w:type="gramStart"/>
      <w:r w:rsidRPr="00230CC9">
        <w:rPr>
          <w:rFonts w:ascii="Times New Roman" w:hAnsi="Times New Roman" w:cs="Times New Roman"/>
          <w:sz w:val="26"/>
          <w:szCs w:val="26"/>
        </w:rPr>
        <w:t>целом</w:t>
      </w:r>
      <w:proofErr w:type="gramEnd"/>
      <w:r w:rsidRPr="00230CC9">
        <w:rPr>
          <w:rFonts w:ascii="Times New Roman" w:hAnsi="Times New Roman" w:cs="Times New Roman"/>
          <w:sz w:val="26"/>
          <w:szCs w:val="26"/>
        </w:rPr>
        <w:t xml:space="preserve"> соответствуют   показателям бюджета, но имеют расхождения по кодам видов расходов.</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П</w:t>
      </w:r>
      <w:r w:rsidRPr="00230CC9">
        <w:rPr>
          <w:rFonts w:ascii="Times New Roman" w:hAnsi="Times New Roman" w:cs="Times New Roman"/>
          <w:sz w:val="26"/>
          <w:szCs w:val="26"/>
        </w:rPr>
        <w:t>редлагается</w:t>
      </w:r>
      <w:proofErr w:type="gramStart"/>
      <w:r w:rsidRPr="00230CC9">
        <w:rPr>
          <w:rFonts w:ascii="Times New Roman" w:hAnsi="Times New Roman" w:cs="Times New Roman"/>
          <w:sz w:val="26"/>
          <w:szCs w:val="26"/>
        </w:rPr>
        <w:t xml:space="preserve"> П</w:t>
      </w:r>
      <w:proofErr w:type="gramEnd"/>
      <w:r w:rsidRPr="00230CC9">
        <w:rPr>
          <w:rFonts w:ascii="Times New Roman" w:hAnsi="Times New Roman" w:cs="Times New Roman"/>
          <w:sz w:val="26"/>
          <w:szCs w:val="26"/>
        </w:rPr>
        <w:t xml:space="preserve">роанализировать сложившуюся ситуацию в 2018 году и по мере возможности устранить допущенные нарушения, в 2019 году не допускать их, а именно:  формировать в соответствии с установленными требованиями </w:t>
      </w:r>
      <w:r w:rsidRPr="00230CC9">
        <w:rPr>
          <w:rFonts w:ascii="Times New Roman" w:hAnsi="Times New Roman" w:cs="Times New Roman"/>
          <w:color w:val="000000"/>
          <w:sz w:val="26"/>
          <w:szCs w:val="26"/>
          <w:shd w:val="clear" w:color="auto" w:fill="FFFFFF"/>
        </w:rPr>
        <w:t xml:space="preserve">Реестры расходных обязательств, Сводную бюджетную роспись и </w:t>
      </w:r>
      <w:r w:rsidRPr="00230CC9">
        <w:rPr>
          <w:rFonts w:ascii="Times New Roman" w:hAnsi="Times New Roman" w:cs="Times New Roman"/>
          <w:sz w:val="26"/>
          <w:szCs w:val="26"/>
        </w:rPr>
        <w:t xml:space="preserve">Бюджетную роспись главного распорядителя бюджетных средств в разрезе получателей бюджетных средств; </w:t>
      </w:r>
      <w:proofErr w:type="gramStart"/>
      <w:r w:rsidRPr="00230CC9">
        <w:rPr>
          <w:rFonts w:ascii="Times New Roman" w:hAnsi="Times New Roman" w:cs="Times New Roman"/>
          <w:sz w:val="26"/>
          <w:szCs w:val="26"/>
        </w:rPr>
        <w:t>в течение года, при внесении изменений в бюджет, формировать новую Сводную бюджетную роспись и Бюджетную роспись; главному распорядителю доводить до получателей ассигнования и лимиты бюджетных обязательств; формировать в соответствии с установленными требованиями кассовые планы; доводить до Учреждения культуры муниципальное задание и контролировать его исполнение; контролировать своевременное и качественное (обоснованное) составление учреждениями бюджетных смет;</w:t>
      </w:r>
      <w:proofErr w:type="gramEnd"/>
      <w:r w:rsidRPr="00230CC9">
        <w:rPr>
          <w:rFonts w:ascii="Times New Roman" w:hAnsi="Times New Roman" w:cs="Times New Roman"/>
          <w:sz w:val="26"/>
          <w:szCs w:val="26"/>
        </w:rPr>
        <w:t xml:space="preserve"> утвердить Учреждение культуры Администратором доходов и открыть ему в </w:t>
      </w:r>
      <w:proofErr w:type="gramStart"/>
      <w:r w:rsidRPr="00230CC9">
        <w:rPr>
          <w:rFonts w:ascii="Times New Roman" w:hAnsi="Times New Roman" w:cs="Times New Roman"/>
          <w:sz w:val="26"/>
          <w:szCs w:val="26"/>
        </w:rPr>
        <w:t>Отделении</w:t>
      </w:r>
      <w:proofErr w:type="gramEnd"/>
      <w:r w:rsidRPr="00230CC9">
        <w:rPr>
          <w:rFonts w:ascii="Times New Roman" w:hAnsi="Times New Roman" w:cs="Times New Roman"/>
          <w:sz w:val="26"/>
          <w:szCs w:val="26"/>
        </w:rPr>
        <w:t xml:space="preserve"> федерального казначейства лицевой счёт для  </w:t>
      </w:r>
      <w:proofErr w:type="spellStart"/>
      <w:r w:rsidRPr="00230CC9">
        <w:rPr>
          <w:rFonts w:ascii="Times New Roman" w:hAnsi="Times New Roman" w:cs="Times New Roman"/>
          <w:sz w:val="26"/>
          <w:szCs w:val="26"/>
        </w:rPr>
        <w:t>приходования</w:t>
      </w:r>
      <w:proofErr w:type="spellEnd"/>
      <w:r w:rsidRPr="00230CC9">
        <w:rPr>
          <w:rFonts w:ascii="Times New Roman" w:hAnsi="Times New Roman" w:cs="Times New Roman"/>
          <w:sz w:val="26"/>
          <w:szCs w:val="26"/>
        </w:rPr>
        <w:t xml:space="preserve"> в кассу поступающих денежных средств и организации учёта в разрезе предоставляемых платных услуг.</w:t>
      </w:r>
    </w:p>
    <w:p w:rsidR="0058597D" w:rsidRPr="00230CC9" w:rsidRDefault="0058597D" w:rsidP="00230CC9">
      <w:pPr>
        <w:pStyle w:val="ConsPlusNormal"/>
        <w:spacing w:line="288" w:lineRule="auto"/>
        <w:ind w:firstLine="567"/>
        <w:jc w:val="both"/>
        <w:outlineLvl w:val="1"/>
        <w:rPr>
          <w:sz w:val="26"/>
          <w:szCs w:val="26"/>
          <w:u w:val="single"/>
        </w:rPr>
      </w:pPr>
    </w:p>
    <w:p w:rsidR="0058597D" w:rsidRPr="00230CC9" w:rsidRDefault="0058597D" w:rsidP="00230CC9">
      <w:pPr>
        <w:pStyle w:val="ConsPlusNormal"/>
        <w:spacing w:line="288" w:lineRule="auto"/>
        <w:ind w:firstLine="567"/>
        <w:jc w:val="both"/>
        <w:outlineLvl w:val="1"/>
        <w:rPr>
          <w:sz w:val="26"/>
          <w:szCs w:val="26"/>
          <w:u w:val="single"/>
        </w:rPr>
      </w:pPr>
      <w:r w:rsidRPr="00230CC9">
        <w:rPr>
          <w:sz w:val="26"/>
          <w:szCs w:val="26"/>
          <w:u w:val="single"/>
        </w:rPr>
        <w:t>Внутренний муниципальный финансовый контроль.</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sz w:val="26"/>
          <w:szCs w:val="26"/>
        </w:rPr>
        <w:t>Органом внутреннего муниципального финансового контроля не были</w:t>
      </w:r>
      <w:r w:rsidRPr="00230CC9">
        <w:rPr>
          <w:rFonts w:ascii="Times New Roman" w:hAnsi="Times New Roman" w:cs="Times New Roman"/>
          <w:color w:val="000000"/>
          <w:sz w:val="26"/>
          <w:szCs w:val="26"/>
        </w:rPr>
        <w:t xml:space="preserve"> проведены контрольные мероприятия в финансово-бюджетной сфере в 2017 году. </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color w:val="000000"/>
          <w:sz w:val="26"/>
          <w:szCs w:val="26"/>
        </w:rPr>
        <w:t>П</w:t>
      </w:r>
      <w:r w:rsidRPr="00230CC9">
        <w:rPr>
          <w:rFonts w:ascii="Times New Roman" w:hAnsi="Times New Roman" w:cs="Times New Roman"/>
          <w:color w:val="000000"/>
          <w:sz w:val="26"/>
          <w:szCs w:val="26"/>
        </w:rPr>
        <w:t xml:space="preserve">редлагается: проанализировать деятельность Органа в 2018 году и в оставшийся период времени </w:t>
      </w:r>
      <w:proofErr w:type="gramStart"/>
      <w:r w:rsidRPr="00230CC9">
        <w:rPr>
          <w:rFonts w:ascii="Times New Roman" w:hAnsi="Times New Roman" w:cs="Times New Roman"/>
          <w:color w:val="000000"/>
          <w:sz w:val="26"/>
          <w:szCs w:val="26"/>
        </w:rPr>
        <w:t>запланировать и провести</w:t>
      </w:r>
      <w:proofErr w:type="gramEnd"/>
      <w:r w:rsidRPr="00230CC9">
        <w:rPr>
          <w:rFonts w:ascii="Times New Roman" w:hAnsi="Times New Roman" w:cs="Times New Roman"/>
          <w:color w:val="000000"/>
          <w:sz w:val="26"/>
          <w:szCs w:val="26"/>
        </w:rPr>
        <w:t xml:space="preserve"> контрольные мероприятия; активизировать работу органа внутреннего муниципального финансового контроля в 2019 году.</w:t>
      </w:r>
    </w:p>
    <w:p w:rsidR="0058597D" w:rsidRPr="00230CC9" w:rsidRDefault="0058597D" w:rsidP="00230CC9">
      <w:pPr>
        <w:spacing w:after="0" w:line="288" w:lineRule="auto"/>
        <w:ind w:firstLine="567"/>
        <w:jc w:val="both"/>
        <w:rPr>
          <w:rFonts w:ascii="Times New Roman" w:hAnsi="Times New Roman" w:cs="Times New Roman"/>
          <w:sz w:val="26"/>
          <w:szCs w:val="26"/>
          <w:u w:val="single"/>
        </w:rPr>
      </w:pPr>
    </w:p>
    <w:p w:rsidR="0058597D" w:rsidRPr="00230CC9" w:rsidRDefault="0058597D" w:rsidP="00230CC9">
      <w:pPr>
        <w:spacing w:after="0" w:line="288" w:lineRule="auto"/>
        <w:ind w:firstLine="567"/>
        <w:jc w:val="both"/>
        <w:rPr>
          <w:rFonts w:ascii="Times New Roman" w:hAnsi="Times New Roman" w:cs="Times New Roman"/>
          <w:sz w:val="26"/>
          <w:szCs w:val="26"/>
          <w:u w:val="single"/>
        </w:rPr>
      </w:pPr>
      <w:r w:rsidRPr="00230CC9">
        <w:rPr>
          <w:rFonts w:ascii="Times New Roman" w:hAnsi="Times New Roman" w:cs="Times New Roman"/>
          <w:sz w:val="26"/>
          <w:szCs w:val="26"/>
          <w:u w:val="single"/>
        </w:rPr>
        <w:t>Бюджеты на 2017 и 2018 годы.</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статьи 17 «Публичные слушания по проекту местного бюджета» Положения в 2016 году не проводились публичные слушания по проекту решения о бюджете на 2017 год.</w:t>
      </w:r>
    </w:p>
    <w:p w:rsidR="0058597D" w:rsidRPr="00230CC9" w:rsidRDefault="0058597D" w:rsidP="00230CC9">
      <w:pPr>
        <w:pStyle w:val="ConsPlusNormal"/>
        <w:spacing w:line="288" w:lineRule="auto"/>
        <w:ind w:firstLine="567"/>
        <w:jc w:val="both"/>
        <w:outlineLvl w:val="1"/>
        <w:rPr>
          <w:bCs/>
          <w:sz w:val="26"/>
          <w:szCs w:val="26"/>
        </w:rPr>
      </w:pPr>
      <w:r w:rsidRPr="00230CC9">
        <w:rPr>
          <w:bCs/>
          <w:sz w:val="26"/>
          <w:szCs w:val="26"/>
        </w:rPr>
        <w:t xml:space="preserve">Все решения Совета, за исключением решений </w:t>
      </w:r>
      <w:r w:rsidRPr="00230CC9">
        <w:rPr>
          <w:sz w:val="26"/>
          <w:szCs w:val="26"/>
        </w:rPr>
        <w:t>от 24.07.2017 № 159</w:t>
      </w:r>
      <w:r w:rsidRPr="00230CC9">
        <w:rPr>
          <w:bCs/>
          <w:sz w:val="26"/>
          <w:szCs w:val="26"/>
        </w:rPr>
        <w:t xml:space="preserve"> и от 29.12.2017 № 19, были размещены в сети Интернет на официальном сайте Администрации Майского сельского поселения </w:t>
      </w:r>
      <w:r w:rsidRPr="00230CC9">
        <w:rPr>
          <w:sz w:val="26"/>
          <w:szCs w:val="26"/>
        </w:rPr>
        <w:t>http://_____.tomsk.ru/.</w:t>
      </w:r>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r w:rsidRPr="00230CC9">
        <w:rPr>
          <w:rFonts w:ascii="Times New Roman" w:hAnsi="Times New Roman" w:cs="Times New Roman"/>
          <w:b/>
          <w:color w:val="000000"/>
          <w:sz w:val="26"/>
          <w:szCs w:val="26"/>
        </w:rPr>
        <w:t>П</w:t>
      </w:r>
      <w:r w:rsidRPr="00230CC9">
        <w:rPr>
          <w:rFonts w:ascii="Times New Roman" w:hAnsi="Times New Roman" w:cs="Times New Roman"/>
          <w:color w:val="000000"/>
          <w:sz w:val="26"/>
          <w:szCs w:val="26"/>
        </w:rPr>
        <w:t xml:space="preserve">редлагается перед </w:t>
      </w:r>
      <w:r w:rsidRPr="00230CC9">
        <w:rPr>
          <w:rFonts w:ascii="Times New Roman" w:hAnsi="Times New Roman" w:cs="Times New Roman"/>
          <w:sz w:val="26"/>
          <w:szCs w:val="26"/>
        </w:rPr>
        <w:t xml:space="preserve">первым чтением проекта бюджета на 2019 год провести в установленном порядке его публичные слушания. </w:t>
      </w:r>
      <w:r w:rsidRPr="00230CC9">
        <w:rPr>
          <w:rFonts w:ascii="Times New Roman" w:hAnsi="Times New Roman" w:cs="Times New Roman"/>
          <w:sz w:val="26"/>
          <w:szCs w:val="26"/>
          <w:lang w:eastAsia="ru-RU"/>
        </w:rPr>
        <w:t xml:space="preserve">Необходимо усилить </w:t>
      </w:r>
      <w:proofErr w:type="gramStart"/>
      <w:r w:rsidRPr="00230CC9">
        <w:rPr>
          <w:rFonts w:ascii="Times New Roman" w:hAnsi="Times New Roman" w:cs="Times New Roman"/>
          <w:sz w:val="26"/>
          <w:szCs w:val="26"/>
          <w:lang w:eastAsia="ru-RU"/>
        </w:rPr>
        <w:t>контроль за</w:t>
      </w:r>
      <w:proofErr w:type="gramEnd"/>
      <w:r w:rsidRPr="00230CC9">
        <w:rPr>
          <w:rFonts w:ascii="Times New Roman" w:hAnsi="Times New Roman" w:cs="Times New Roman"/>
          <w:sz w:val="26"/>
          <w:szCs w:val="26"/>
          <w:lang w:eastAsia="ru-RU"/>
        </w:rPr>
        <w:t xml:space="preserve"> </w:t>
      </w:r>
      <w:r w:rsidRPr="00230CC9">
        <w:rPr>
          <w:rFonts w:ascii="Times New Roman" w:hAnsi="Times New Roman" w:cs="Times New Roman"/>
          <w:bCs/>
          <w:sz w:val="26"/>
          <w:szCs w:val="26"/>
        </w:rPr>
        <w:t>размещением на официальном сайте в сети Интернет решений, касающихся формирования бюджета поселения и внесения в него изменений.</w:t>
      </w:r>
    </w:p>
    <w:p w:rsidR="0058597D" w:rsidRPr="00230CC9" w:rsidRDefault="0058597D" w:rsidP="00230CC9">
      <w:pPr>
        <w:pStyle w:val="ConsPlusNormal"/>
        <w:spacing w:line="288" w:lineRule="auto"/>
        <w:ind w:firstLine="567"/>
        <w:jc w:val="both"/>
        <w:outlineLvl w:val="1"/>
        <w:rPr>
          <w:sz w:val="26"/>
          <w:szCs w:val="26"/>
          <w:u w:val="single"/>
        </w:rPr>
      </w:pPr>
    </w:p>
    <w:p w:rsidR="0058597D" w:rsidRPr="00230CC9" w:rsidRDefault="0058597D" w:rsidP="00230CC9">
      <w:pPr>
        <w:pStyle w:val="ConsPlusNormal"/>
        <w:spacing w:line="288" w:lineRule="auto"/>
        <w:ind w:firstLine="567"/>
        <w:jc w:val="both"/>
        <w:outlineLvl w:val="1"/>
        <w:rPr>
          <w:color w:val="000000"/>
          <w:sz w:val="26"/>
          <w:szCs w:val="26"/>
          <w:u w:val="single"/>
        </w:rPr>
      </w:pPr>
      <w:r w:rsidRPr="00230CC9">
        <w:rPr>
          <w:sz w:val="26"/>
          <w:szCs w:val="26"/>
          <w:u w:val="single"/>
        </w:rPr>
        <w:t>Организация учёта муниципального имущества Администрации поселения и имущества в составе казны муниципального образования «Майское сельское поселение».</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Свидетельство о собственности от 19.07.2012 № 70 А</w:t>
      </w:r>
      <w:proofErr w:type="gramStart"/>
      <w:r w:rsidRPr="00230CC9">
        <w:rPr>
          <w:rFonts w:ascii="Times New Roman" w:hAnsi="Times New Roman" w:cs="Times New Roman"/>
          <w:sz w:val="26"/>
          <w:szCs w:val="26"/>
          <w:lang w:val="en-US"/>
        </w:rPr>
        <w:t>B</w:t>
      </w:r>
      <w:proofErr w:type="gramEnd"/>
      <w:r w:rsidRPr="00230CC9">
        <w:rPr>
          <w:rFonts w:ascii="Times New Roman" w:hAnsi="Times New Roman" w:cs="Times New Roman"/>
          <w:sz w:val="26"/>
          <w:szCs w:val="26"/>
        </w:rPr>
        <w:t xml:space="preserve"> 391870 на нежилое помещение по адресу с. </w:t>
      </w:r>
      <w:proofErr w:type="spellStart"/>
      <w:r w:rsidRPr="00230CC9">
        <w:rPr>
          <w:rFonts w:ascii="Times New Roman" w:hAnsi="Times New Roman" w:cs="Times New Roman"/>
          <w:sz w:val="26"/>
          <w:szCs w:val="26"/>
        </w:rPr>
        <w:t>Майск</w:t>
      </w:r>
      <w:proofErr w:type="spellEnd"/>
      <w:r w:rsidRPr="00230CC9">
        <w:rPr>
          <w:rFonts w:ascii="Times New Roman" w:hAnsi="Times New Roman" w:cs="Times New Roman"/>
          <w:sz w:val="26"/>
          <w:szCs w:val="26"/>
        </w:rPr>
        <w:t>, ул. _________, д. __, пом. № 1 выдано Муниципальному образованию «Майское сельского поселение». Данную площадь занимают: МКУ Администрации Майского сельского поселения; МКУК «ТДЦ»; МБУК «</w:t>
      </w:r>
      <w:proofErr w:type="spellStart"/>
      <w:r w:rsidRPr="00230CC9">
        <w:rPr>
          <w:rFonts w:ascii="Times New Roman" w:hAnsi="Times New Roman" w:cs="Times New Roman"/>
          <w:sz w:val="26"/>
          <w:szCs w:val="26"/>
        </w:rPr>
        <w:t>Каргасокская</w:t>
      </w:r>
      <w:proofErr w:type="spellEnd"/>
      <w:r w:rsidRPr="00230CC9">
        <w:rPr>
          <w:rFonts w:ascii="Times New Roman" w:hAnsi="Times New Roman" w:cs="Times New Roman"/>
          <w:sz w:val="26"/>
          <w:szCs w:val="26"/>
        </w:rPr>
        <w:t xml:space="preserve"> центральная районная библиотека», ФГУП «Почта России». Только с ФГУП «Почта России» заключен договор безвозмездного пользования помещением. Коммунальные  услуги за всё помещение № 1  оплачивает МКУК «ТДЦ». Необоснованно данный объект числится на счёте 101 «Основные средства». На основании Свидетельства он должен учитываться на счёте 108 «Нефинансовые активы имущества казны». Занимаемые части площадей помещения № 1 не переданы в оперативное ведение МКУ Администрации Майского сельского поселения и МКУК «ТДЦ». Не передано в аренду часть занимаемой площади в помещении № 1 МБУК «</w:t>
      </w:r>
      <w:proofErr w:type="spellStart"/>
      <w:r w:rsidRPr="00230CC9">
        <w:rPr>
          <w:rFonts w:ascii="Times New Roman" w:hAnsi="Times New Roman" w:cs="Times New Roman"/>
          <w:sz w:val="26"/>
          <w:szCs w:val="26"/>
        </w:rPr>
        <w:t>Каргасокская</w:t>
      </w:r>
      <w:proofErr w:type="spellEnd"/>
      <w:r w:rsidRPr="00230CC9">
        <w:rPr>
          <w:rFonts w:ascii="Times New Roman" w:hAnsi="Times New Roman" w:cs="Times New Roman"/>
          <w:sz w:val="26"/>
          <w:szCs w:val="26"/>
        </w:rPr>
        <w:t xml:space="preserve"> центральная районная библиотека».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По всем 100 объектам основных средств, состоящим на учете в Администрации поселения, отсутствует подтверждение о закреплении их в оперативное управление, что не соответствует пункту 3 статья 26 Положения о порядке управления и распоряжения имуществом.</w:t>
      </w:r>
    </w:p>
    <w:p w:rsidR="0058597D" w:rsidRPr="00230CC9" w:rsidRDefault="0058597D" w:rsidP="00230CC9">
      <w:pPr>
        <w:pStyle w:val="ConsPlusNormal"/>
        <w:spacing w:line="288" w:lineRule="auto"/>
        <w:ind w:firstLine="567"/>
        <w:jc w:val="both"/>
        <w:outlineLvl w:val="1"/>
        <w:rPr>
          <w:rFonts w:eastAsiaTheme="minorHAnsi"/>
          <w:sz w:val="26"/>
          <w:szCs w:val="26"/>
        </w:rPr>
      </w:pPr>
      <w:r w:rsidRPr="00230CC9">
        <w:rPr>
          <w:sz w:val="26"/>
          <w:szCs w:val="26"/>
        </w:rPr>
        <w:t>Непонятно по какому поводу издано р</w:t>
      </w:r>
      <w:r w:rsidRPr="00230CC9">
        <w:rPr>
          <w:rFonts w:eastAsiaTheme="minorHAnsi"/>
          <w:sz w:val="26"/>
          <w:szCs w:val="26"/>
        </w:rPr>
        <w:t xml:space="preserve">аспоряжение Администрации поселения от __.12.2012 № __  «О создании инвентаризационной комиссии». В тексте указано о списании основных средств. </w:t>
      </w:r>
      <w:r w:rsidRPr="00230CC9">
        <w:rPr>
          <w:sz w:val="26"/>
          <w:szCs w:val="26"/>
        </w:rPr>
        <w:t xml:space="preserve">В Учётной политике уже создана комиссия по проведению инвентаризации и списанию объектов имущества с указанием конкретных лиц. Непонятно, что явилось причиной издания данного распоряжения. Председателем комиссии </w:t>
      </w:r>
      <w:proofErr w:type="gramStart"/>
      <w:r w:rsidRPr="00230CC9">
        <w:rPr>
          <w:sz w:val="26"/>
          <w:szCs w:val="26"/>
        </w:rPr>
        <w:t>назначен</w:t>
      </w:r>
      <w:proofErr w:type="gramEnd"/>
      <w:r w:rsidRPr="00230CC9">
        <w:rPr>
          <w:sz w:val="26"/>
          <w:szCs w:val="26"/>
        </w:rPr>
        <w:t xml:space="preserve"> Глава Администрации поселения. С ним заключен договор о полной индивидуальной материальной ответственности от __.10.2012 № _. То есть, он </w:t>
      </w:r>
      <w:r w:rsidRPr="00230CC9">
        <w:rPr>
          <w:rFonts w:eastAsiaTheme="minorHAnsi"/>
          <w:sz w:val="26"/>
          <w:szCs w:val="26"/>
        </w:rPr>
        <w:t>является заинтересованным членом комиссии, как при списании объектов муниципального имущества, так и при их инвентаризации.</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На проверку не было предоставлено распоряжение Администрации поселения о проведении 29 декабря 2017 года инвентаризации имущества, финансовых активов и обязательств. Инвентаризационные описи оформлены не на 1 декабря, а на 29 декабря 2017 года. В инвентаризационной описи на 29.12.2017 № 1 (счёт 101) не были указаны общие сроки проведения инвентаризации, и главный бухгалтер числится уже как член комиссии, а не как заместитель председателя в соответствии с приказом. По данным инвентаризационной описи на 29.12.2017 № 1 (счёт 108) расхождений по бухгалтерским и фактическим данным не установлено, но данные описи не соответствуют остаткам на счёте 108.51 главной книги Администрации поселения на 800 рублей.</w:t>
      </w:r>
    </w:p>
    <w:p w:rsidR="0058597D" w:rsidRPr="00230CC9" w:rsidRDefault="0058597D"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При проверке учета основных средств установлены следующие нарушения Инструкции по применению единого плана счетов:</w:t>
      </w:r>
      <w:r w:rsidRPr="00230CC9">
        <w:rPr>
          <w:rFonts w:ascii="Times New Roman" w:hAnsi="Times New Roman" w:cs="Times New Roman"/>
          <w:b/>
          <w:sz w:val="26"/>
          <w:szCs w:val="26"/>
        </w:rPr>
        <w:t xml:space="preserve">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постановка на учет объектов, как основных средств: системных блоков, мониторов</w:t>
      </w:r>
      <w:r w:rsidRPr="00230CC9">
        <w:rPr>
          <w:rFonts w:ascii="Times New Roman" w:hAnsi="Times New Roman" w:cs="Times New Roman"/>
          <w:b/>
          <w:sz w:val="26"/>
          <w:szCs w:val="26"/>
        </w:rPr>
        <w:t xml:space="preserve">  </w:t>
      </w:r>
      <w:r w:rsidRPr="00230CC9">
        <w:rPr>
          <w:rFonts w:ascii="Times New Roman" w:hAnsi="Times New Roman" w:cs="Times New Roman"/>
          <w:sz w:val="26"/>
          <w:szCs w:val="26"/>
        </w:rPr>
        <w:t xml:space="preserve">не соответствует  пункту 41 приказа Минфина 157н Плана счетов.  Данные объекты  следовало учитывать в </w:t>
      </w:r>
      <w:proofErr w:type="gramStart"/>
      <w:r w:rsidRPr="00230CC9">
        <w:rPr>
          <w:rFonts w:ascii="Times New Roman" w:hAnsi="Times New Roman" w:cs="Times New Roman"/>
          <w:sz w:val="26"/>
          <w:szCs w:val="26"/>
        </w:rPr>
        <w:t>составе</w:t>
      </w:r>
      <w:proofErr w:type="gramEnd"/>
      <w:r w:rsidRPr="00230CC9">
        <w:rPr>
          <w:rFonts w:ascii="Times New Roman" w:hAnsi="Times New Roman" w:cs="Times New Roman"/>
          <w:sz w:val="26"/>
          <w:szCs w:val="26"/>
        </w:rPr>
        <w:t xml:space="preserve"> материальных запасов;</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постановка на учет программы № 1, как основного средства не соответствует  пункту 66 приказа Минфина 157н Плана счетов.  Данный объект  следовало учитывать на </w:t>
      </w:r>
      <w:proofErr w:type="spellStart"/>
      <w:r w:rsidRPr="00230CC9">
        <w:rPr>
          <w:sz w:val="26"/>
          <w:szCs w:val="26"/>
        </w:rPr>
        <w:t>забалансовом</w:t>
      </w:r>
      <w:proofErr w:type="spellEnd"/>
      <w:r w:rsidRPr="00230CC9">
        <w:rPr>
          <w:sz w:val="26"/>
          <w:szCs w:val="26"/>
        </w:rPr>
        <w:t xml:space="preserve"> счете (01) «Имущество в пользовании» </w:t>
      </w:r>
      <w:r w:rsidRPr="00230CC9">
        <w:rPr>
          <w:rFonts w:eastAsiaTheme="minorHAnsi"/>
          <w:sz w:val="26"/>
          <w:szCs w:val="26"/>
        </w:rPr>
        <w:t xml:space="preserve">по стоимости, определяемой исходя из размера вознаграждения, установленного в договоре;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- 6</w:t>
      </w:r>
      <w:r w:rsidRPr="00230CC9">
        <w:rPr>
          <w:b/>
          <w:sz w:val="26"/>
          <w:szCs w:val="26"/>
        </w:rPr>
        <w:t xml:space="preserve"> </w:t>
      </w:r>
      <w:r w:rsidRPr="00230CC9">
        <w:rPr>
          <w:sz w:val="26"/>
          <w:szCs w:val="26"/>
        </w:rPr>
        <w:t>объектов основных сре</w:t>
      </w:r>
      <w:proofErr w:type="gramStart"/>
      <w:r w:rsidRPr="00230CC9">
        <w:rPr>
          <w:sz w:val="26"/>
          <w:szCs w:val="26"/>
        </w:rPr>
        <w:t>дств ст</w:t>
      </w:r>
      <w:proofErr w:type="gramEnd"/>
      <w:r w:rsidRPr="00230CC9">
        <w:rPr>
          <w:sz w:val="26"/>
          <w:szCs w:val="26"/>
        </w:rPr>
        <w:t xml:space="preserve">оимостью до </w:t>
      </w:r>
      <w:r w:rsidRPr="00230CC9">
        <w:rPr>
          <w:b/>
          <w:sz w:val="26"/>
          <w:szCs w:val="26"/>
        </w:rPr>
        <w:t>3 000</w:t>
      </w:r>
      <w:r w:rsidRPr="00230CC9">
        <w:rPr>
          <w:sz w:val="26"/>
          <w:szCs w:val="26"/>
        </w:rPr>
        <w:t xml:space="preserve"> руб. следовало учитывать  на </w:t>
      </w:r>
      <w:proofErr w:type="spellStart"/>
      <w:r w:rsidRPr="00230CC9">
        <w:rPr>
          <w:sz w:val="26"/>
          <w:szCs w:val="26"/>
        </w:rPr>
        <w:t>забалансовом</w:t>
      </w:r>
      <w:proofErr w:type="spellEnd"/>
      <w:r w:rsidRPr="00230CC9">
        <w:rPr>
          <w:sz w:val="26"/>
          <w:szCs w:val="26"/>
        </w:rPr>
        <w:t xml:space="preserve"> счете 21 в соответствии с пунктом 50 приказа Минфина 157н Плана счетов;</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в нарушение Постановления Правительства РФ от 1 января 2002 г. N 1 "О Классификации основных средств, включаемых в амортизационные группы", не правильно установлен срок полезного использования: на компьютер, ноутбук </w:t>
      </w:r>
      <w:r w:rsidRPr="00230CC9">
        <w:rPr>
          <w:rFonts w:ascii="Times New Roman" w:hAnsi="Times New Roman" w:cs="Times New Roman"/>
          <w:sz w:val="26"/>
          <w:szCs w:val="26"/>
          <w:lang w:val="en-US"/>
        </w:rPr>
        <w:t>ASUS</w:t>
      </w:r>
      <w:r w:rsidRPr="00230CC9">
        <w:rPr>
          <w:rFonts w:ascii="Times New Roman" w:hAnsi="Times New Roman" w:cs="Times New Roman"/>
          <w:sz w:val="26"/>
          <w:szCs w:val="26"/>
        </w:rPr>
        <w:t>, узлы учета;</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в инвентарных </w:t>
      </w:r>
      <w:proofErr w:type="gramStart"/>
      <w:r w:rsidRPr="00230CC9">
        <w:rPr>
          <w:sz w:val="26"/>
          <w:szCs w:val="26"/>
        </w:rPr>
        <w:t>карточках</w:t>
      </w:r>
      <w:proofErr w:type="gramEnd"/>
      <w:r w:rsidRPr="00230CC9">
        <w:rPr>
          <w:sz w:val="26"/>
          <w:szCs w:val="26"/>
        </w:rPr>
        <w:t xml:space="preserve"> учета нефинансовых активов часть данных не заполнена;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5 </w:t>
      </w:r>
      <w:r w:rsidRPr="00230CC9">
        <w:rPr>
          <w:rFonts w:ascii="Times New Roman" w:hAnsi="Times New Roman" w:cs="Times New Roman"/>
          <w:sz w:val="26"/>
          <w:szCs w:val="26"/>
        </w:rPr>
        <w:t xml:space="preserve"> объектов имущества казны (дизель генератор, лавочка, контейнер для мусора – 3 шт.)  длительное время учитывалась на балансовом счете 101 «Основные средства», а должны были переведены на  счет 108 «Нефинансовые активы имущества казны» одновременно с постановкой их на учет;</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w:t>
      </w:r>
      <w:r w:rsidRPr="00230CC9">
        <w:rPr>
          <w:rFonts w:ascii="Times New Roman" w:hAnsi="Times New Roman" w:cs="Times New Roman"/>
          <w:sz w:val="26"/>
          <w:szCs w:val="26"/>
        </w:rPr>
        <w:t xml:space="preserve"> на </w:t>
      </w:r>
      <w:proofErr w:type="spellStart"/>
      <w:r w:rsidRPr="00230CC9">
        <w:rPr>
          <w:rFonts w:ascii="Times New Roman" w:hAnsi="Times New Roman" w:cs="Times New Roman"/>
          <w:sz w:val="26"/>
          <w:szCs w:val="26"/>
        </w:rPr>
        <w:t>субсчёте</w:t>
      </w:r>
      <w:proofErr w:type="spellEnd"/>
      <w:r w:rsidRPr="00230CC9">
        <w:rPr>
          <w:rFonts w:ascii="Times New Roman" w:hAnsi="Times New Roman" w:cs="Times New Roman"/>
          <w:sz w:val="26"/>
          <w:szCs w:val="26"/>
        </w:rPr>
        <w:t xml:space="preserve"> 105.36 «Прочие материальные запасы» учитывались масла моторные, бензин 92, которые необходимо учитывать на </w:t>
      </w:r>
      <w:proofErr w:type="spellStart"/>
      <w:r w:rsidRPr="00230CC9">
        <w:rPr>
          <w:rFonts w:ascii="Times New Roman" w:hAnsi="Times New Roman" w:cs="Times New Roman"/>
          <w:sz w:val="26"/>
          <w:szCs w:val="26"/>
        </w:rPr>
        <w:t>субсчёте</w:t>
      </w:r>
      <w:proofErr w:type="spellEnd"/>
      <w:r w:rsidRPr="00230CC9">
        <w:rPr>
          <w:rFonts w:ascii="Times New Roman" w:hAnsi="Times New Roman" w:cs="Times New Roman"/>
          <w:sz w:val="26"/>
          <w:szCs w:val="26"/>
        </w:rPr>
        <w:t xml:space="preserve"> 105.33 «Горюче-смазочные материалы».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акте списания ГСМ от 01.07.2017 № _ материально-ответственным лицом, вместо водителя </w:t>
      </w:r>
      <w:proofErr w:type="gramStart"/>
      <w:r w:rsidRPr="00230CC9">
        <w:rPr>
          <w:rFonts w:ascii="Times New Roman" w:hAnsi="Times New Roman" w:cs="Times New Roman"/>
          <w:sz w:val="26"/>
          <w:szCs w:val="26"/>
        </w:rPr>
        <w:t>указан</w:t>
      </w:r>
      <w:proofErr w:type="gramEnd"/>
      <w:r w:rsidRPr="00230CC9">
        <w:rPr>
          <w:rFonts w:ascii="Times New Roman" w:hAnsi="Times New Roman" w:cs="Times New Roman"/>
          <w:sz w:val="26"/>
          <w:szCs w:val="26"/>
        </w:rPr>
        <w:t xml:space="preserve"> Глава Администрации поселения. Документы по передачи ГСМ от материально–ответственного лица (Главы) водителю предоставлены не были. Инвентаризация материальных запасов (счет 105) в 2017 году в нарушении пункта 4 Учетной политике не проводилась.</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На момент проверки из 87 объектов движимого имущества казны 82 объекта не используются, что составляет 94 % от общего его количества. Основная часть не используемого  имущества, состоит из оборудования для тушения пожаров.</w:t>
      </w:r>
    </w:p>
    <w:p w:rsidR="0058597D" w:rsidRPr="00230CC9" w:rsidRDefault="0058597D" w:rsidP="00230CC9">
      <w:pPr>
        <w:spacing w:after="0" w:line="288" w:lineRule="auto"/>
        <w:ind w:firstLine="567"/>
        <w:jc w:val="both"/>
        <w:rPr>
          <w:rFonts w:ascii="Times New Roman" w:hAnsi="Times New Roman" w:cs="Times New Roman"/>
          <w:sz w:val="26"/>
          <w:szCs w:val="26"/>
          <w:lang w:eastAsia="ru-RU"/>
        </w:rPr>
      </w:pPr>
      <w:proofErr w:type="gramStart"/>
      <w:r w:rsidRPr="00230CC9">
        <w:rPr>
          <w:rFonts w:ascii="Times New Roman" w:hAnsi="Times New Roman" w:cs="Times New Roman"/>
          <w:sz w:val="26"/>
          <w:szCs w:val="26"/>
        </w:rPr>
        <w:t>В соответствии с Реестром жилых помещений (жилых домов) признанными непригодными для проживания по муниципальному образованию «Майского сельское поселение» по состоянию на 01.01.2018 числится  11 жилых помещений (квартир).</w:t>
      </w:r>
      <w:proofErr w:type="gramEnd"/>
      <w:r w:rsidRPr="00230CC9">
        <w:rPr>
          <w:rFonts w:ascii="Times New Roman" w:hAnsi="Times New Roman" w:cs="Times New Roman"/>
          <w:sz w:val="26"/>
          <w:szCs w:val="26"/>
        </w:rPr>
        <w:t xml:space="preserve"> Степень их износа составляет от 70 до 90 %. </w:t>
      </w:r>
      <w:r w:rsidRPr="00230CC9">
        <w:rPr>
          <w:rFonts w:ascii="Times New Roman" w:hAnsi="Times New Roman" w:cs="Times New Roman"/>
          <w:sz w:val="26"/>
          <w:szCs w:val="26"/>
          <w:lang w:eastAsia="ru-RU"/>
        </w:rPr>
        <w:t xml:space="preserve">По учету казны числится квартира по адресу: с. </w:t>
      </w:r>
      <w:proofErr w:type="spellStart"/>
      <w:r w:rsidRPr="00230CC9">
        <w:rPr>
          <w:rFonts w:ascii="Times New Roman" w:hAnsi="Times New Roman" w:cs="Times New Roman"/>
          <w:sz w:val="26"/>
          <w:szCs w:val="26"/>
          <w:lang w:eastAsia="ru-RU"/>
        </w:rPr>
        <w:t>Майск</w:t>
      </w:r>
      <w:proofErr w:type="spellEnd"/>
      <w:r w:rsidRPr="00230CC9">
        <w:rPr>
          <w:rFonts w:ascii="Times New Roman" w:hAnsi="Times New Roman" w:cs="Times New Roman"/>
          <w:sz w:val="26"/>
          <w:szCs w:val="26"/>
          <w:lang w:eastAsia="ru-RU"/>
        </w:rPr>
        <w:t xml:space="preserve">, ул. ________, д. _, кв. 2., в которой никто не проживает. </w:t>
      </w:r>
    </w:p>
    <w:p w:rsidR="0058597D" w:rsidRPr="00230CC9" w:rsidRDefault="0058597D" w:rsidP="00230CC9">
      <w:pPr>
        <w:pStyle w:val="ConsPlusNormal"/>
        <w:spacing w:line="288" w:lineRule="auto"/>
        <w:ind w:firstLine="567"/>
        <w:jc w:val="both"/>
        <w:outlineLvl w:val="1"/>
        <w:rPr>
          <w:sz w:val="26"/>
          <w:szCs w:val="26"/>
          <w:lang w:eastAsia="ru-RU"/>
        </w:rPr>
      </w:pPr>
      <w:r w:rsidRPr="00230CC9">
        <w:rPr>
          <w:sz w:val="26"/>
          <w:szCs w:val="26"/>
          <w:lang w:eastAsia="ru-RU"/>
        </w:rPr>
        <w:t xml:space="preserve">В Журнале регистрации договоров нет колонки «Подпись нанимателя» и кое-где отсутствует информация о расторжение договоров найма, поэтому невозможно понять, где числятся действующие договора, а где договора, которые прекратили свое действие. Шесть договоров социального найма оформлены на одних лиц, а по ведомости начисления квартплаты проходят другие лица. </w:t>
      </w:r>
    </w:p>
    <w:p w:rsidR="0058597D" w:rsidRPr="00230CC9" w:rsidRDefault="0058597D" w:rsidP="00230CC9">
      <w:pPr>
        <w:pStyle w:val="ConsPlusNormal"/>
        <w:spacing w:line="288" w:lineRule="auto"/>
        <w:ind w:firstLine="567"/>
        <w:jc w:val="both"/>
        <w:outlineLvl w:val="1"/>
        <w:rPr>
          <w:sz w:val="26"/>
          <w:szCs w:val="26"/>
          <w:lang w:eastAsia="ru-RU"/>
        </w:rPr>
      </w:pPr>
      <w:r w:rsidRPr="00230CC9">
        <w:rPr>
          <w:sz w:val="26"/>
          <w:szCs w:val="26"/>
          <w:lang w:eastAsia="ru-RU"/>
        </w:rPr>
        <w:t xml:space="preserve">На 01.01.2018 задолженность за </w:t>
      </w:r>
      <w:proofErr w:type="spellStart"/>
      <w:r w:rsidRPr="00230CC9">
        <w:rPr>
          <w:sz w:val="26"/>
          <w:szCs w:val="26"/>
          <w:lang w:eastAsia="ru-RU"/>
        </w:rPr>
        <w:t>найм</w:t>
      </w:r>
      <w:proofErr w:type="spellEnd"/>
      <w:r w:rsidRPr="00230CC9">
        <w:rPr>
          <w:sz w:val="26"/>
          <w:szCs w:val="26"/>
          <w:lang w:eastAsia="ru-RU"/>
        </w:rPr>
        <w:t xml:space="preserve"> жилья, согласно ведомости аналитического учета, составляла 2 800,0 руб. при месячном начислении квартплаты 5 000,0 рублей. Работа по взысканию задолженности в Администрации поселения не проводилась.</w:t>
      </w:r>
    </w:p>
    <w:p w:rsidR="0058597D" w:rsidRPr="00230CC9" w:rsidRDefault="0058597D" w:rsidP="00230CC9">
      <w:pPr>
        <w:pStyle w:val="ConsPlusNormal"/>
        <w:spacing w:line="288" w:lineRule="auto"/>
        <w:ind w:firstLine="567"/>
        <w:jc w:val="both"/>
        <w:outlineLvl w:val="1"/>
        <w:rPr>
          <w:sz w:val="26"/>
          <w:szCs w:val="26"/>
          <w:lang w:eastAsia="ru-RU"/>
        </w:rPr>
      </w:pPr>
      <w:r w:rsidRPr="00230CC9">
        <w:rPr>
          <w:sz w:val="26"/>
          <w:szCs w:val="26"/>
        </w:rPr>
        <w:t>На проверку не была представлена выписка из Реестра муниципального имущества Администрации Майского сельского поселения по состоянию на 1 января 2018 года.</w:t>
      </w:r>
    </w:p>
    <w:p w:rsidR="0058597D" w:rsidRPr="00230CC9" w:rsidRDefault="0058597D" w:rsidP="00230CC9">
      <w:pPr>
        <w:pStyle w:val="ConsPlusNormal"/>
        <w:spacing w:line="288" w:lineRule="auto"/>
        <w:ind w:firstLine="567"/>
        <w:jc w:val="both"/>
        <w:outlineLvl w:val="1"/>
        <w:rPr>
          <w:sz w:val="26"/>
          <w:szCs w:val="26"/>
          <w:lang w:eastAsia="ru-RU"/>
        </w:rPr>
      </w:pPr>
      <w:r w:rsidRPr="00230CC9">
        <w:rPr>
          <w:sz w:val="26"/>
          <w:szCs w:val="26"/>
          <w:lang w:eastAsia="ru-RU"/>
        </w:rPr>
        <w:t>Полномочия Главного администратора доходов исполняются специалистом 1 категории (финансистом) Администрации поселения, что не отражено в её должностной инструкции.</w:t>
      </w:r>
    </w:p>
    <w:p w:rsidR="0058597D" w:rsidRPr="00230CC9" w:rsidRDefault="0058597D" w:rsidP="00230CC9">
      <w:pPr>
        <w:pStyle w:val="ConsPlusNormal"/>
        <w:spacing w:line="288" w:lineRule="auto"/>
        <w:ind w:firstLine="567"/>
        <w:jc w:val="both"/>
        <w:outlineLvl w:val="1"/>
        <w:rPr>
          <w:sz w:val="26"/>
          <w:szCs w:val="26"/>
        </w:rPr>
      </w:pPr>
      <w:r w:rsidRPr="00230CC9">
        <w:rPr>
          <w:b/>
          <w:sz w:val="26"/>
          <w:szCs w:val="26"/>
        </w:rPr>
        <w:t>П</w:t>
      </w:r>
      <w:r w:rsidRPr="00230CC9">
        <w:rPr>
          <w:sz w:val="26"/>
          <w:szCs w:val="26"/>
        </w:rPr>
        <w:t xml:space="preserve">редлагается устранить допущенные нарушения, в том числе: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переоформить право собственности по ул. _________, __, помещение  № 1 отдельно на каждое юридическое лицо, занимающее данную площадь; </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xml:space="preserve">- закрепить за Администрацией поселения в оперативное управление 106 объектов основных средств; </w:t>
      </w:r>
    </w:p>
    <w:p w:rsidR="0058597D" w:rsidRPr="00230CC9" w:rsidRDefault="0058597D" w:rsidP="00230CC9">
      <w:pPr>
        <w:pStyle w:val="ConsPlusNormal"/>
        <w:spacing w:line="288" w:lineRule="auto"/>
        <w:ind w:firstLine="567"/>
        <w:jc w:val="both"/>
        <w:outlineLvl w:val="1"/>
        <w:rPr>
          <w:rFonts w:eastAsiaTheme="minorHAnsi"/>
          <w:sz w:val="26"/>
          <w:szCs w:val="26"/>
        </w:rPr>
      </w:pPr>
      <w:r w:rsidRPr="00230CC9">
        <w:rPr>
          <w:rFonts w:eastAsiaTheme="minorHAnsi"/>
          <w:sz w:val="26"/>
          <w:szCs w:val="26"/>
        </w:rPr>
        <w:t>- назначить председателем комиссии по проведению инвентаризации и списанию основных сре</w:t>
      </w:r>
      <w:proofErr w:type="gramStart"/>
      <w:r w:rsidRPr="00230CC9">
        <w:rPr>
          <w:rFonts w:eastAsiaTheme="minorHAnsi"/>
          <w:sz w:val="26"/>
          <w:szCs w:val="26"/>
        </w:rPr>
        <w:t>дств др</w:t>
      </w:r>
      <w:proofErr w:type="gramEnd"/>
      <w:r w:rsidRPr="00230CC9">
        <w:rPr>
          <w:rFonts w:eastAsiaTheme="minorHAnsi"/>
          <w:sz w:val="26"/>
          <w:szCs w:val="26"/>
        </w:rPr>
        <w:t>угое лицо или передать материальные ценности другому сотруднику Администрации поселения;</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проведение инвентаризации начинать на основании распоряжения Главы Администрации;</w:t>
      </w:r>
    </w:p>
    <w:p w:rsidR="0058597D" w:rsidRPr="00230CC9" w:rsidRDefault="0058597D" w:rsidP="00230CC9">
      <w:pPr>
        <w:pStyle w:val="ConsPlusNormal"/>
        <w:spacing w:line="288" w:lineRule="auto"/>
        <w:ind w:firstLine="567"/>
        <w:jc w:val="both"/>
        <w:outlineLvl w:val="1"/>
        <w:rPr>
          <w:sz w:val="26"/>
          <w:szCs w:val="26"/>
        </w:rPr>
      </w:pPr>
      <w:r w:rsidRPr="00230CC9">
        <w:rPr>
          <w:sz w:val="26"/>
          <w:szCs w:val="26"/>
        </w:rPr>
        <w:t>- организовать ведение Реестра муниципального имущества муниципального образования «Майское сельское поселение».</w:t>
      </w:r>
    </w:p>
    <w:p w:rsidR="0058597D" w:rsidRPr="00230CC9" w:rsidRDefault="0058597D" w:rsidP="00230CC9">
      <w:pPr>
        <w:pStyle w:val="ConsPlusNormal"/>
        <w:spacing w:line="288" w:lineRule="auto"/>
        <w:ind w:firstLine="567"/>
        <w:jc w:val="both"/>
        <w:outlineLvl w:val="1"/>
        <w:rPr>
          <w:sz w:val="26"/>
          <w:szCs w:val="26"/>
          <w:u w:val="single"/>
        </w:rPr>
      </w:pPr>
    </w:p>
    <w:p w:rsidR="0058597D" w:rsidRPr="00230CC9" w:rsidRDefault="0058597D" w:rsidP="00230CC9">
      <w:pPr>
        <w:pStyle w:val="ConsPlusNormal"/>
        <w:spacing w:line="288" w:lineRule="auto"/>
        <w:ind w:firstLine="567"/>
        <w:jc w:val="both"/>
        <w:outlineLvl w:val="1"/>
        <w:rPr>
          <w:sz w:val="26"/>
          <w:szCs w:val="26"/>
          <w:u w:val="single"/>
        </w:rPr>
      </w:pPr>
      <w:r w:rsidRPr="00230CC9">
        <w:rPr>
          <w:sz w:val="26"/>
          <w:szCs w:val="26"/>
          <w:u w:val="single"/>
        </w:rPr>
        <w:t>Квартальная и годовая отчётность за 2017 год.</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пункта 4 статьи 35 Положения о бюджетном процессе, утверждённые Главой поселения Отчёты об исполнении бюджета за 1 квартал, полугодие и 9 месяцев 2017 года проверяющим представлены не были.</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Анализ принятых в 2017 году решений Советом поселения показал, что в нарушение пункта 4 статьи 35 Положения о бюджетном процессе среди них нет решений касающихся обсуждения Отчётов об исполнении бюджета за 1 квартал, полугодие и 9 месяцев 2017 года.</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П</w:t>
      </w:r>
      <w:r w:rsidRPr="00230CC9">
        <w:rPr>
          <w:rFonts w:ascii="Times New Roman" w:hAnsi="Times New Roman" w:cs="Times New Roman"/>
          <w:sz w:val="26"/>
          <w:szCs w:val="26"/>
        </w:rPr>
        <w:t>редлагается проанализировать ситуацию, сложившуюся с составлением, утверждением в 2018 году квартальной отчётности и предоставления её в Совет поселения. В 2019 году исключить повторения установленных нарушений.</w:t>
      </w:r>
    </w:p>
    <w:p w:rsidR="0058597D" w:rsidRPr="00230CC9" w:rsidRDefault="0058597D" w:rsidP="00230CC9">
      <w:pPr>
        <w:pStyle w:val="ConsPlusNormal"/>
        <w:spacing w:line="288" w:lineRule="auto"/>
        <w:ind w:firstLine="567"/>
        <w:jc w:val="both"/>
        <w:outlineLvl w:val="1"/>
        <w:rPr>
          <w:sz w:val="26"/>
          <w:szCs w:val="26"/>
          <w:u w:val="single"/>
        </w:rPr>
      </w:pP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Подписи сотрудников Контрольного органа </w:t>
      </w:r>
      <w:proofErr w:type="spellStart"/>
      <w:r w:rsidRPr="00230CC9">
        <w:rPr>
          <w:rFonts w:ascii="Times New Roman" w:hAnsi="Times New Roman" w:cs="Times New Roman"/>
          <w:sz w:val="26"/>
          <w:szCs w:val="26"/>
        </w:rPr>
        <w:t>Каргасокского</w:t>
      </w:r>
      <w:proofErr w:type="spellEnd"/>
      <w:r w:rsidRPr="00230CC9">
        <w:rPr>
          <w:rFonts w:ascii="Times New Roman" w:hAnsi="Times New Roman" w:cs="Times New Roman"/>
          <w:sz w:val="26"/>
          <w:szCs w:val="26"/>
        </w:rPr>
        <w:t xml:space="preserve"> района:</w:t>
      </w:r>
    </w:p>
    <w:p w:rsidR="0058597D" w:rsidRPr="00230CC9" w:rsidRDefault="0058597D" w:rsidP="00230CC9">
      <w:pPr>
        <w:spacing w:after="0" w:line="288" w:lineRule="auto"/>
        <w:ind w:firstLine="567"/>
        <w:rPr>
          <w:rFonts w:ascii="Times New Roman" w:hAnsi="Times New Roman" w:cs="Times New Roman"/>
          <w:sz w:val="26"/>
          <w:szCs w:val="26"/>
        </w:rPr>
      </w:pPr>
    </w:p>
    <w:p w:rsidR="0058597D" w:rsidRPr="00230CC9" w:rsidRDefault="0058597D" w:rsidP="00230CC9">
      <w:pPr>
        <w:spacing w:after="0" w:line="288" w:lineRule="auto"/>
        <w:ind w:firstLine="567"/>
        <w:rPr>
          <w:rFonts w:ascii="Times New Roman" w:hAnsi="Times New Roman" w:cs="Times New Roman"/>
          <w:sz w:val="26"/>
          <w:szCs w:val="26"/>
        </w:rPr>
      </w:pPr>
      <w:r w:rsidRPr="00230CC9">
        <w:rPr>
          <w:rFonts w:ascii="Times New Roman" w:hAnsi="Times New Roman" w:cs="Times New Roman"/>
          <w:sz w:val="26"/>
          <w:szCs w:val="26"/>
        </w:rPr>
        <w:t xml:space="preserve">С актом </w:t>
      </w:r>
      <w:proofErr w:type="gramStart"/>
      <w:r w:rsidRPr="00230CC9">
        <w:rPr>
          <w:rFonts w:ascii="Times New Roman" w:hAnsi="Times New Roman" w:cs="Times New Roman"/>
          <w:sz w:val="26"/>
          <w:szCs w:val="26"/>
        </w:rPr>
        <w:t>ознакомлены</w:t>
      </w:r>
      <w:proofErr w:type="gramEnd"/>
      <w:r w:rsidRPr="00230CC9">
        <w:rPr>
          <w:rFonts w:ascii="Times New Roman" w:hAnsi="Times New Roman" w:cs="Times New Roman"/>
          <w:sz w:val="26"/>
          <w:szCs w:val="26"/>
        </w:rPr>
        <w:t xml:space="preserve"> и один экземпляр получили:</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Глава Администрации Майского сельского поселения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Главный бухгалтер Администрации Майского сельского поселения </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Специалист 1 категории Администрации Майского</w:t>
      </w:r>
      <w:r w:rsidR="00230CC9" w:rsidRPr="00230CC9">
        <w:rPr>
          <w:rFonts w:ascii="Times New Roman" w:hAnsi="Times New Roman" w:cs="Times New Roman"/>
          <w:sz w:val="26"/>
          <w:szCs w:val="26"/>
        </w:rPr>
        <w:t xml:space="preserve"> сельского поселения </w:t>
      </w:r>
    </w:p>
    <w:p w:rsidR="0058597D" w:rsidRPr="00230CC9" w:rsidRDefault="0058597D" w:rsidP="00230CC9">
      <w:pPr>
        <w:spacing w:after="0" w:line="288" w:lineRule="auto"/>
        <w:ind w:firstLine="567"/>
        <w:jc w:val="center"/>
        <w:rPr>
          <w:rFonts w:ascii="Times New Roman" w:hAnsi="Times New Roman" w:cs="Times New Roman"/>
          <w:b/>
          <w:sz w:val="26"/>
          <w:szCs w:val="26"/>
        </w:rPr>
      </w:pPr>
    </w:p>
    <w:p w:rsidR="0058597D" w:rsidRPr="00230CC9" w:rsidRDefault="0058597D" w:rsidP="00230CC9">
      <w:pPr>
        <w:pStyle w:val="a6"/>
        <w:spacing w:before="0" w:beforeAutospacing="0" w:after="0" w:afterAutospacing="0" w:line="288" w:lineRule="auto"/>
        <w:ind w:firstLine="567"/>
        <w:jc w:val="center"/>
        <w:rPr>
          <w:b/>
          <w:sz w:val="26"/>
          <w:szCs w:val="26"/>
        </w:rPr>
      </w:pPr>
      <w:r w:rsidRPr="00230CC9">
        <w:rPr>
          <w:b/>
          <w:bCs/>
          <w:sz w:val="26"/>
          <w:szCs w:val="26"/>
        </w:rPr>
        <w:t>АКТ</w:t>
      </w:r>
    </w:p>
    <w:p w:rsidR="0058597D" w:rsidRPr="00230CC9" w:rsidRDefault="0058597D" w:rsidP="00043270">
      <w:pPr>
        <w:pStyle w:val="a6"/>
        <w:spacing w:before="0" w:beforeAutospacing="0" w:after="0" w:afterAutospacing="0" w:line="288" w:lineRule="auto"/>
        <w:ind w:firstLine="567"/>
        <w:jc w:val="both"/>
        <w:rPr>
          <w:b/>
          <w:sz w:val="26"/>
          <w:szCs w:val="26"/>
        </w:rPr>
      </w:pPr>
      <w:r w:rsidRPr="00230CC9">
        <w:rPr>
          <w:b/>
          <w:sz w:val="26"/>
          <w:szCs w:val="26"/>
        </w:rPr>
        <w:t xml:space="preserve">по результатам контрольного мероприятия </w:t>
      </w:r>
      <w:r w:rsidRPr="00230CC9">
        <w:rPr>
          <w:b/>
          <w:color w:val="000000"/>
          <w:sz w:val="26"/>
          <w:szCs w:val="26"/>
          <w:shd w:val="clear" w:color="auto" w:fill="FFFFFF"/>
        </w:rPr>
        <w:t>«Проверка финансово-хозяйственной деятельности МБУ «</w:t>
      </w:r>
      <w:proofErr w:type="spellStart"/>
      <w:r w:rsidRPr="00230CC9">
        <w:rPr>
          <w:b/>
          <w:color w:val="000000"/>
          <w:sz w:val="26"/>
          <w:szCs w:val="26"/>
          <w:shd w:val="clear" w:color="auto" w:fill="FFFFFF"/>
        </w:rPr>
        <w:t>Межпоселенченская</w:t>
      </w:r>
      <w:proofErr w:type="spellEnd"/>
      <w:r w:rsidRPr="00230CC9">
        <w:rPr>
          <w:b/>
          <w:color w:val="000000"/>
          <w:sz w:val="26"/>
          <w:szCs w:val="26"/>
          <w:shd w:val="clear" w:color="auto" w:fill="FFFFFF"/>
        </w:rPr>
        <w:t xml:space="preserve"> централизованная библиотечная система Зырянского района» за 2017 год и текущий период 2018 года»</w:t>
      </w:r>
    </w:p>
    <w:p w:rsidR="0058597D" w:rsidRPr="00230CC9" w:rsidRDefault="0058597D" w:rsidP="00230CC9">
      <w:pPr>
        <w:pStyle w:val="a6"/>
        <w:spacing w:before="0" w:beforeAutospacing="0" w:after="0" w:afterAutospacing="0" w:line="288" w:lineRule="auto"/>
        <w:ind w:firstLine="567"/>
        <w:jc w:val="center"/>
        <w:rPr>
          <w:sz w:val="26"/>
          <w:szCs w:val="26"/>
        </w:rPr>
      </w:pP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Основание для проведения контрольного мероприятия:</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Распоряжение председателя КСО от 08.05.2018г года №17-р</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Объект контрольного мероприятия: </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Муниципальное бюджетное учреждение «</w:t>
      </w:r>
      <w:proofErr w:type="spellStart"/>
      <w:r w:rsidRPr="00230CC9">
        <w:rPr>
          <w:sz w:val="26"/>
          <w:szCs w:val="26"/>
        </w:rPr>
        <w:t>Межпоселенческая</w:t>
      </w:r>
      <w:proofErr w:type="spellEnd"/>
      <w:r w:rsidRPr="00230CC9">
        <w:rPr>
          <w:sz w:val="26"/>
          <w:szCs w:val="26"/>
        </w:rPr>
        <w:t xml:space="preserve"> </w:t>
      </w:r>
      <w:r w:rsidRPr="00230CC9">
        <w:rPr>
          <w:color w:val="000000"/>
          <w:sz w:val="26"/>
          <w:szCs w:val="26"/>
          <w:shd w:val="clear" w:color="auto" w:fill="FFFFFF"/>
        </w:rPr>
        <w:t>централизованная библиотечная система Зырянского района».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Проверяемый период: 2017 и текущий период 2018 года.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Срок проведения контрольного мероприятия: с «10» мая по «10» июня 2018 года</w:t>
      </w:r>
      <w:proofErr w:type="gramStart"/>
      <w:r w:rsidRPr="00230CC9">
        <w:rPr>
          <w:sz w:val="26"/>
          <w:szCs w:val="26"/>
        </w:rPr>
        <w:t xml:space="preserve"> .</w:t>
      </w:r>
      <w:proofErr w:type="gramEnd"/>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Муниципальное бюджетное учреждение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(сокращенное наименование МБУ «МЦБС») является </w:t>
      </w:r>
      <w:proofErr w:type="gramStart"/>
      <w:r w:rsidRPr="00230CC9">
        <w:rPr>
          <w:color w:val="000000"/>
          <w:sz w:val="26"/>
          <w:szCs w:val="26"/>
          <w:shd w:val="clear" w:color="auto" w:fill="FFFFFF"/>
        </w:rPr>
        <w:t xml:space="preserve">некоммерческой организацией, созданной на основе решения учредителя для решения вопросов местного значения </w:t>
      </w:r>
      <w:proofErr w:type="spellStart"/>
      <w:r w:rsidRPr="00230CC9">
        <w:rPr>
          <w:color w:val="000000"/>
          <w:sz w:val="26"/>
          <w:szCs w:val="26"/>
          <w:shd w:val="clear" w:color="auto" w:fill="FFFFFF"/>
        </w:rPr>
        <w:t>межпоселенческого</w:t>
      </w:r>
      <w:proofErr w:type="spellEnd"/>
      <w:r w:rsidRPr="00230CC9">
        <w:rPr>
          <w:color w:val="000000"/>
          <w:sz w:val="26"/>
          <w:szCs w:val="26"/>
          <w:shd w:val="clear" w:color="auto" w:fill="FFFFFF"/>
        </w:rPr>
        <w:t xml:space="preserve"> характера по осуществлению социально-культурных функций некоммерческого характера и полностью финансируется</w:t>
      </w:r>
      <w:proofErr w:type="gramEnd"/>
      <w:r w:rsidRPr="00230CC9">
        <w:rPr>
          <w:color w:val="000000"/>
          <w:sz w:val="26"/>
          <w:szCs w:val="26"/>
          <w:shd w:val="clear" w:color="auto" w:fill="FFFFFF"/>
        </w:rPr>
        <w:t xml:space="preserve"> из бюджета муниципального образования «Зырянский район».</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Место нахождения Учреждения:</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 юридический адрес Учреждения: 636850, Томская область, Зырянский район, с. </w:t>
      </w:r>
      <w:proofErr w:type="gramStart"/>
      <w:r w:rsidRPr="00230CC9">
        <w:rPr>
          <w:sz w:val="26"/>
          <w:szCs w:val="26"/>
        </w:rPr>
        <w:t>Зырянское</w:t>
      </w:r>
      <w:proofErr w:type="gramEnd"/>
      <w:r w:rsidRPr="00230CC9">
        <w:rPr>
          <w:sz w:val="26"/>
          <w:szCs w:val="26"/>
          <w:shd w:val="clear" w:color="auto" w:fill="FFFFFF"/>
        </w:rPr>
        <w:t>, ул. Озерная, 3.</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shd w:val="clear" w:color="auto" w:fill="FFFFFF"/>
        </w:rPr>
        <w:t>ИНН 7005004611 КПП 700501001 ОГРН 1027000570035 дата регистрации 25.12.1997года.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Учредителем Учреждения является Администрация Зырянского района Томской области (далее по тексту - Учредитель).</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МБУ «МЦБС» действует на основании Устава, утвержденного распоряжением Главы Зырянского района от 29.09.2011 г № 486-ра. В учреждении имеется коллективный договор на 2015-2017 годы, зарегистрированный в Администрации Зырянского района 10.03.2015 г № 1/2015 (с изменениями).</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u w:val="single"/>
        </w:rPr>
        <w:t>Право первой подписи</w:t>
      </w:r>
      <w:r w:rsidRPr="00230CC9">
        <w:rPr>
          <w:sz w:val="26"/>
          <w:szCs w:val="26"/>
        </w:rPr>
        <w:t>: Гусева Светлана Кузьминична, директор МБУ «МЦБС Зырянского района» (приказ от 29.01.1991 г № 4п3</w:t>
      </w:r>
      <w:proofErr w:type="gramStart"/>
      <w:r w:rsidRPr="00230CC9">
        <w:rPr>
          <w:sz w:val="26"/>
          <w:szCs w:val="26"/>
        </w:rPr>
        <w:t xml:space="preserve"> )</w:t>
      </w:r>
      <w:proofErr w:type="gramEnd"/>
      <w:r w:rsidRPr="00230CC9">
        <w:rPr>
          <w:sz w:val="26"/>
          <w:szCs w:val="26"/>
        </w:rPr>
        <w:t xml:space="preserve"> назначена с 01.02.1991 года.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u w:val="single"/>
        </w:rPr>
        <w:t>Право второй подписи:</w:t>
      </w:r>
      <w:r w:rsidRPr="00230CC9">
        <w:rPr>
          <w:sz w:val="26"/>
          <w:szCs w:val="26"/>
        </w:rPr>
        <w:t xml:space="preserve"> </w:t>
      </w:r>
      <w:proofErr w:type="spellStart"/>
      <w:r w:rsidRPr="00230CC9">
        <w:rPr>
          <w:sz w:val="26"/>
          <w:szCs w:val="26"/>
        </w:rPr>
        <w:t>Кострикина</w:t>
      </w:r>
      <w:proofErr w:type="spellEnd"/>
      <w:r w:rsidRPr="00230CC9">
        <w:rPr>
          <w:sz w:val="26"/>
          <w:szCs w:val="26"/>
        </w:rPr>
        <w:t xml:space="preserve"> Надежда Сергеевна, руководитель МКУ «Централизованная бухгалтерия Администрации Зырянского района» (распоряжение Главы Зырянского района от 10.03.2010 № 41-р-к);</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Перечень нормативных правовых актов, используемых при проведении контрольного мероприятия:</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Трудовой кодекс РФ; </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Федеральный закон от 29.12.1994 № 78-ФЗ «О библиотечном деле»;</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xml:space="preserve"> Закон Томской области «О библиотечном деле и обязательном экземпляре документов в Томской области» от 09.10.1997 </w:t>
      </w:r>
      <w:r w:rsidRPr="00230CC9">
        <w:rPr>
          <w:color w:val="000000"/>
          <w:sz w:val="26"/>
          <w:szCs w:val="26"/>
          <w:shd w:val="clear" w:color="auto" w:fill="FFFFFF"/>
          <w:lang w:val="en-US"/>
        </w:rPr>
        <w:t>N</w:t>
      </w:r>
      <w:r w:rsidRPr="00230CC9">
        <w:rPr>
          <w:color w:val="000000"/>
          <w:sz w:val="26"/>
          <w:szCs w:val="26"/>
          <w:shd w:val="clear" w:color="auto" w:fill="FFFFFF"/>
        </w:rPr>
        <w:t xml:space="preserve"> 573.</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Постановление Администрации Зырянского района от 30.12.2016г № 431а/2016 «О порядке составления и утверждения плана финансово-хозяйственной деятельности муниципальных бюджетных и автономных учреждений Зырянского района»;</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 Постановление Администрации Зырянского района от 06.12.2016 № 376а «Об утверждении Положения о системе оплаты труда работников культуры»;</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Устав МБУ «МЦБС»</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Коллективный договор МБУ «МЦБС» на 2015-2017 годы;</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rPr>
        <w:t xml:space="preserve"> П</w:t>
      </w:r>
      <w:r w:rsidRPr="00230CC9">
        <w:rPr>
          <w:color w:val="000000"/>
          <w:sz w:val="26"/>
          <w:szCs w:val="26"/>
          <w:shd w:val="clear" w:color="auto" w:fill="FFFFFF"/>
        </w:rPr>
        <w:t>оложение «О системе оплаты труда работников муниципального бюджетного учреждения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утверждено директором учреждения от 01.01.2017 года;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Приказ от 09.01.2018 года № 2 «Об утверждении Плана финансово-хозяйственной деятельности МБУ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на 2018 год;</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Муниципальное задание на 2017 и плановый период 2018-2019годы, утверждено Постановлением Администрации Зырянского района от 29.12.17 года № 407а;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xml:space="preserve"> Муниципальное задание на 2017 и плановый период 2018 и 2019 годы, утверждено Постановление Администрации Зырянского района от 29.12..2016г № 213а;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xml:space="preserve"> Приказ от 31.01.2017г №1 «Об утверждении плана финансово-хозяйственной деятельности муниципального бюджетного учреждения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на 2017 год.</w:t>
      </w:r>
    </w:p>
    <w:p w:rsidR="0058597D" w:rsidRPr="00230CC9" w:rsidRDefault="0058597D" w:rsidP="00230CC9">
      <w:pPr>
        <w:pStyle w:val="a6"/>
        <w:spacing w:before="0" w:beforeAutospacing="0" w:after="0" w:afterAutospacing="0" w:line="288" w:lineRule="auto"/>
        <w:ind w:firstLine="567"/>
        <w:jc w:val="center"/>
        <w:rPr>
          <w:sz w:val="26"/>
          <w:szCs w:val="26"/>
        </w:rPr>
      </w:pPr>
      <w:r w:rsidRPr="00230CC9">
        <w:rPr>
          <w:b/>
          <w:bCs/>
          <w:sz w:val="26"/>
          <w:szCs w:val="26"/>
          <w:shd w:val="clear" w:color="auto" w:fill="FFFFFF"/>
        </w:rPr>
        <w:t>1. Формирование муниципального задания и п</w:t>
      </w:r>
      <w:r w:rsidRPr="00230CC9">
        <w:rPr>
          <w:b/>
          <w:bCs/>
          <w:sz w:val="26"/>
          <w:szCs w:val="26"/>
        </w:rPr>
        <w:t xml:space="preserve">лана финансово-хозяйственной деятельности </w:t>
      </w:r>
      <w:r w:rsidRPr="00230CC9">
        <w:rPr>
          <w:b/>
          <w:color w:val="000000"/>
          <w:sz w:val="26"/>
          <w:szCs w:val="26"/>
          <w:shd w:val="clear" w:color="auto" w:fill="FFFFFF"/>
        </w:rPr>
        <w:t>МБУ «МЦБС»</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Финансово-хозяйственная деятельность </w:t>
      </w:r>
      <w:r w:rsidRPr="00230CC9">
        <w:rPr>
          <w:color w:val="000000"/>
          <w:sz w:val="26"/>
          <w:szCs w:val="26"/>
          <w:shd w:val="clear" w:color="auto" w:fill="FFFFFF"/>
        </w:rPr>
        <w:t xml:space="preserve">МБУ «МЦБС» </w:t>
      </w:r>
      <w:r w:rsidRPr="00230CC9">
        <w:rPr>
          <w:sz w:val="26"/>
          <w:szCs w:val="26"/>
        </w:rPr>
        <w:t xml:space="preserve">осуществляется на основании плана финансово-хозяйственной деятельности (Далее – план ФХД, ПФХД), составленного в соответствии с Требованиями к ПФХД, утвержденными постановлением Администрации Зырянского района от 30.12.2016 года № 431а/2016 «О порядке составления и утверждения Плана финансово-хозяйственной деятельности муниципальных бюджетных и автономных учреждений Зырянского района». </w:t>
      </w:r>
      <w:r w:rsidRPr="00230CC9">
        <w:rPr>
          <w:sz w:val="26"/>
          <w:szCs w:val="26"/>
          <w:shd w:val="clear" w:color="auto" w:fill="FFFFFF"/>
        </w:rPr>
        <w:t xml:space="preserve">К проверке были представлены: планы финансово-хозяйственной деятельности учреждения на 2017-2018 годы; </w:t>
      </w:r>
      <w:r w:rsidRPr="00230CC9">
        <w:rPr>
          <w:color w:val="000000"/>
          <w:sz w:val="26"/>
          <w:szCs w:val="26"/>
          <w:shd w:val="clear" w:color="auto" w:fill="FFFFFF"/>
        </w:rPr>
        <w:t>муниципальное задание на 2017 и плановый период 2018 и 2019 годы, утвержденное постановлением Администрации Зырянского района от 29.12.2016г № 413а  с учетом изменений от 29.12.17 года № 407а; приказ от 31.01.2017г №1 «Об утверждении плана финансово-хозяйственной деятельности муниципального бюджетного учреждения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на 2017 год и приказ от 09.01.2018 года № 2 «Об утверждении Плана финансово-хозяйственной деятельности МБУ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на 2018 год.</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shd w:val="clear" w:color="auto" w:fill="FFFFFF"/>
        </w:rPr>
        <w:t xml:space="preserve">Планы ФХД составлены по форме, содержащей следующие части: заголовочную, содержательную и оформляющую в соответствии с пунктом 4 Требований, утвержденных приказом Минфина России от 28 июля 2010г. № 81н и статьей 5 главы </w:t>
      </w:r>
      <w:r w:rsidRPr="00230CC9">
        <w:rPr>
          <w:sz w:val="26"/>
          <w:szCs w:val="26"/>
          <w:shd w:val="clear" w:color="auto" w:fill="FFFFFF"/>
          <w:lang w:val="en-US"/>
        </w:rPr>
        <w:t>II</w:t>
      </w:r>
      <w:r w:rsidRPr="00230CC9">
        <w:rPr>
          <w:sz w:val="26"/>
          <w:szCs w:val="26"/>
          <w:shd w:val="clear" w:color="auto" w:fill="FFFFFF"/>
        </w:rPr>
        <w:t xml:space="preserve"> постановления Администрации Зырянского района </w:t>
      </w:r>
      <w:r w:rsidRPr="00230CC9">
        <w:rPr>
          <w:sz w:val="26"/>
          <w:szCs w:val="26"/>
        </w:rPr>
        <w:t>от 30.12.2016 года № 431а/2016</w:t>
      </w:r>
      <w:r w:rsidRPr="00230CC9">
        <w:rPr>
          <w:sz w:val="26"/>
          <w:szCs w:val="26"/>
          <w:shd w:val="clear" w:color="auto" w:fill="FFFFFF"/>
        </w:rPr>
        <w:t xml:space="preserve">. </w:t>
      </w:r>
      <w:r w:rsidRPr="00230CC9">
        <w:rPr>
          <w:sz w:val="26"/>
          <w:szCs w:val="26"/>
        </w:rPr>
        <w:t xml:space="preserve">В соответствии со статьей 30 </w:t>
      </w:r>
      <w:r w:rsidRPr="00230CC9">
        <w:rPr>
          <w:sz w:val="26"/>
          <w:szCs w:val="26"/>
          <w:shd w:val="clear" w:color="auto" w:fill="FFFFFF"/>
        </w:rPr>
        <w:t xml:space="preserve">главы </w:t>
      </w:r>
      <w:r w:rsidRPr="00230CC9">
        <w:rPr>
          <w:sz w:val="26"/>
          <w:szCs w:val="26"/>
          <w:shd w:val="clear" w:color="auto" w:fill="FFFFFF"/>
          <w:lang w:val="en-US"/>
        </w:rPr>
        <w:t>III</w:t>
      </w:r>
      <w:r w:rsidRPr="00230CC9">
        <w:rPr>
          <w:sz w:val="26"/>
          <w:szCs w:val="26"/>
          <w:shd w:val="clear" w:color="auto" w:fill="FFFFFF"/>
        </w:rPr>
        <w:t xml:space="preserve"> постановления Администрации Зырянского района </w:t>
      </w:r>
      <w:r w:rsidRPr="00230CC9">
        <w:rPr>
          <w:sz w:val="26"/>
          <w:szCs w:val="26"/>
        </w:rPr>
        <w:t>от 30.12.2016 года № 431а/2016 планы муниципального бюджетного учреждения утверждены руководителем муниципального бюджетного учреждения.</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shd w:val="clear" w:color="auto" w:fill="FFFFFF"/>
        </w:rPr>
        <w:t xml:space="preserve">На 2017 год </w:t>
      </w:r>
      <w:r w:rsidRPr="00230CC9">
        <w:rPr>
          <w:b/>
          <w:bCs/>
          <w:sz w:val="26"/>
          <w:szCs w:val="26"/>
          <w:shd w:val="clear" w:color="auto" w:fill="FFFFFF"/>
        </w:rPr>
        <w:t>план финансово-хозяйственной деятельности</w:t>
      </w:r>
      <w:r w:rsidRPr="00230CC9">
        <w:rPr>
          <w:sz w:val="26"/>
          <w:szCs w:val="26"/>
          <w:shd w:val="clear" w:color="auto" w:fill="FFFFFF"/>
        </w:rPr>
        <w:t xml:space="preserve"> </w:t>
      </w:r>
      <w:r w:rsidRPr="00230CC9">
        <w:rPr>
          <w:color w:val="000000"/>
          <w:sz w:val="26"/>
          <w:szCs w:val="26"/>
          <w:shd w:val="clear" w:color="auto" w:fill="FFFFFF"/>
        </w:rPr>
        <w:t xml:space="preserve">МБУ «МЦБС» </w:t>
      </w:r>
      <w:r w:rsidRPr="00230CC9">
        <w:rPr>
          <w:sz w:val="26"/>
          <w:szCs w:val="26"/>
          <w:shd w:val="clear" w:color="auto" w:fill="FFFFFF"/>
        </w:rPr>
        <w:t xml:space="preserve">составлен в сумме </w:t>
      </w:r>
      <w:r w:rsidRPr="00230CC9">
        <w:rPr>
          <w:b/>
          <w:bCs/>
          <w:sz w:val="26"/>
          <w:szCs w:val="26"/>
          <w:shd w:val="clear" w:color="auto" w:fill="FFFFFF"/>
        </w:rPr>
        <w:t>5 675 342,00</w:t>
      </w:r>
      <w:r w:rsidRPr="00230CC9">
        <w:rPr>
          <w:sz w:val="26"/>
          <w:szCs w:val="26"/>
          <w:shd w:val="clear" w:color="auto" w:fill="FFFFFF"/>
        </w:rPr>
        <w:t xml:space="preserve"> рублей по </w:t>
      </w:r>
      <w:r w:rsidRPr="00230CC9">
        <w:rPr>
          <w:color w:val="000000"/>
          <w:sz w:val="26"/>
          <w:szCs w:val="26"/>
          <w:shd w:val="clear" w:color="auto" w:fill="FFFFFF"/>
        </w:rPr>
        <w:t>следующим показателям:</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оплата труда и начисления на выплаты по оплате труда – </w:t>
      </w:r>
      <w:r w:rsidRPr="00230CC9">
        <w:rPr>
          <w:b/>
          <w:bCs/>
          <w:color w:val="000000"/>
          <w:sz w:val="26"/>
          <w:szCs w:val="26"/>
          <w:shd w:val="clear" w:color="auto" w:fill="FFFFFF"/>
        </w:rPr>
        <w:t xml:space="preserve">4 277 505,00 </w:t>
      </w:r>
      <w:r w:rsidRPr="00230CC9">
        <w:rPr>
          <w:color w:val="000000"/>
          <w:sz w:val="26"/>
          <w:szCs w:val="26"/>
          <w:shd w:val="clear" w:color="auto" w:fill="FFFFFF"/>
        </w:rPr>
        <w:t>руб., в том числе на заработную плату – 3 287 190 рублей (с учетом «дорожной карты»), на отчисления во внебюджетные фонды – 990315,00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услуги связи – 415023,00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транспортные услуги – 8,22330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коммунальные услуги – 617704,00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работы, услуги по содержанию имущества – 65510,00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прочие работы, услуги – 170000,00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прочие расходы – 15000,00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расходы по приобретению основных средств – 0,00 рублей;</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расходы по приобретению материальных запасов – 114600,00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Общая сумма расходов бюджетного учреждения на закупки товаров, работ, услуг, отраженная в раздел 9 Плана детализирована по кодам строк:</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По коду 0001  на 2017 год – 1397837,00 рублей на 2018год – 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По коду 1001 на 2017год – 57514,9 рублей на 2018год – 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По коду 2001 на 2017год – 1340322,10 </w:t>
      </w:r>
      <w:r w:rsidRPr="00230CC9">
        <w:rPr>
          <w:sz w:val="26"/>
          <w:szCs w:val="26"/>
        </w:rPr>
        <w:t>рублей на 2018год – 0,00 рублей.</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sz w:val="26"/>
          <w:szCs w:val="26"/>
        </w:rPr>
        <w:t xml:space="preserve">В соответствии со статьей 26 </w:t>
      </w:r>
      <w:r w:rsidRPr="00230CC9">
        <w:rPr>
          <w:sz w:val="26"/>
          <w:szCs w:val="26"/>
          <w:shd w:val="clear" w:color="auto" w:fill="FFFFFF"/>
        </w:rPr>
        <w:t xml:space="preserve">главы </w:t>
      </w:r>
      <w:r w:rsidRPr="00230CC9">
        <w:rPr>
          <w:sz w:val="26"/>
          <w:szCs w:val="26"/>
          <w:shd w:val="clear" w:color="auto" w:fill="FFFFFF"/>
          <w:lang w:val="en-US"/>
        </w:rPr>
        <w:t>III</w:t>
      </w:r>
      <w:r w:rsidRPr="00230CC9">
        <w:rPr>
          <w:sz w:val="26"/>
          <w:szCs w:val="26"/>
          <w:shd w:val="clear" w:color="auto" w:fill="FFFFFF"/>
        </w:rPr>
        <w:t xml:space="preserve"> постановления Администрации Зырянского района </w:t>
      </w:r>
      <w:r w:rsidRPr="00230CC9">
        <w:rPr>
          <w:sz w:val="26"/>
          <w:szCs w:val="26"/>
        </w:rPr>
        <w:t xml:space="preserve">от 30.12.2016 года № 431а/2016 </w:t>
      </w:r>
      <w:r w:rsidRPr="00230CC9">
        <w:rPr>
          <w:color w:val="000000"/>
          <w:sz w:val="26"/>
          <w:szCs w:val="26"/>
          <w:shd w:val="clear" w:color="auto" w:fill="FFFFFF"/>
        </w:rPr>
        <w:t>приказом директора МБУ «МЦБС» от 27.12.2017 № 72 «О внесении изменений в ПФХД МБУ «МЦБС»» раздел 9 Плана на 2017год изложен в новой редакции:</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По коду 0001  на 2017 год – 1397837,00 рублей на 2018год – 620228,00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По коду 1001 на 2017год – 57514,9 рублей на 2018год – 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По коду 2001 на 2017год – 1340322,10 </w:t>
      </w:r>
      <w:r w:rsidRPr="00230CC9">
        <w:rPr>
          <w:sz w:val="26"/>
          <w:szCs w:val="26"/>
        </w:rPr>
        <w:t>рублей на 2018год – 620228,00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shd w:val="clear" w:color="auto" w:fill="FFFFFF"/>
        </w:rPr>
        <w:t xml:space="preserve">На 2018 год </w:t>
      </w:r>
      <w:r w:rsidRPr="00230CC9">
        <w:rPr>
          <w:b/>
          <w:bCs/>
          <w:sz w:val="26"/>
          <w:szCs w:val="26"/>
          <w:shd w:val="clear" w:color="auto" w:fill="FFFFFF"/>
        </w:rPr>
        <w:t>план финансово-хозяйственной деятельности</w:t>
      </w:r>
      <w:r w:rsidRPr="00230CC9">
        <w:rPr>
          <w:sz w:val="26"/>
          <w:szCs w:val="26"/>
          <w:shd w:val="clear" w:color="auto" w:fill="FFFFFF"/>
        </w:rPr>
        <w:t xml:space="preserve"> </w:t>
      </w:r>
      <w:r w:rsidRPr="00230CC9">
        <w:rPr>
          <w:color w:val="000000"/>
          <w:sz w:val="26"/>
          <w:szCs w:val="26"/>
          <w:shd w:val="clear" w:color="auto" w:fill="FFFFFF"/>
        </w:rPr>
        <w:t xml:space="preserve">МБУ «МЦБС» </w:t>
      </w:r>
      <w:r w:rsidRPr="00230CC9">
        <w:rPr>
          <w:sz w:val="26"/>
          <w:szCs w:val="26"/>
          <w:shd w:val="clear" w:color="auto" w:fill="FFFFFF"/>
        </w:rPr>
        <w:t xml:space="preserve">составлен в сумме </w:t>
      </w:r>
      <w:r w:rsidRPr="00230CC9">
        <w:rPr>
          <w:b/>
          <w:bCs/>
          <w:sz w:val="26"/>
          <w:szCs w:val="26"/>
          <w:shd w:val="clear" w:color="auto" w:fill="FFFFFF"/>
        </w:rPr>
        <w:t>6 019 660,00</w:t>
      </w:r>
      <w:r w:rsidRPr="00230CC9">
        <w:rPr>
          <w:sz w:val="26"/>
          <w:szCs w:val="26"/>
          <w:shd w:val="clear" w:color="auto" w:fill="FFFFFF"/>
        </w:rPr>
        <w:t xml:space="preserve"> рублей по </w:t>
      </w:r>
      <w:r w:rsidRPr="00230CC9">
        <w:rPr>
          <w:color w:val="000000"/>
          <w:sz w:val="26"/>
          <w:szCs w:val="26"/>
          <w:shd w:val="clear" w:color="auto" w:fill="FFFFFF"/>
        </w:rPr>
        <w:t>следующим показателям:</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оплата труда и начисления на выплаты по оплате труда – </w:t>
      </w:r>
      <w:r w:rsidRPr="00230CC9">
        <w:rPr>
          <w:b/>
          <w:bCs/>
          <w:color w:val="000000"/>
          <w:sz w:val="26"/>
          <w:szCs w:val="26"/>
          <w:shd w:val="clear" w:color="auto" w:fill="FFFFFF"/>
        </w:rPr>
        <w:t xml:space="preserve">4 303 180,00 </w:t>
      </w:r>
      <w:r w:rsidRPr="00230CC9">
        <w:rPr>
          <w:color w:val="000000"/>
          <w:sz w:val="26"/>
          <w:szCs w:val="26"/>
          <w:shd w:val="clear" w:color="auto" w:fill="FFFFFF"/>
        </w:rPr>
        <w:t>руб., в том числе на заработную плату – 3 306 909,00 рублей (с учетом «дорожной карты»), на отчисления во внебюджетные фонды – 996 271,00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услуги связи – 378 338,00 рублей;</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транспортные услуги – 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уплата налогов – 13 904,00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коммунальные услуги – 648 506,00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работы, услуги по содержанию имущества – 22 800,00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прочие работы, услуги – 170 000,00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прочие расходы – 10 000,00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расходы по приобретению основных средств – 0,00 рублей;</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расходы по приобретению материальных запасов – 472 932,00 рублей.</w:t>
      </w:r>
    </w:p>
    <w:p w:rsidR="0058597D" w:rsidRPr="00230CC9" w:rsidRDefault="0058597D" w:rsidP="00230CC9">
      <w:pPr>
        <w:pStyle w:val="a6"/>
        <w:spacing w:before="0" w:beforeAutospacing="0" w:after="0" w:afterAutospacing="0" w:line="288" w:lineRule="auto"/>
        <w:ind w:firstLine="567"/>
        <w:jc w:val="both"/>
        <w:rPr>
          <w:sz w:val="26"/>
          <w:szCs w:val="26"/>
          <w:shd w:val="clear" w:color="auto" w:fill="FFFFFF"/>
        </w:rPr>
      </w:pPr>
      <w:r w:rsidRPr="00230CC9">
        <w:rPr>
          <w:sz w:val="26"/>
          <w:szCs w:val="26"/>
          <w:shd w:val="clear" w:color="auto" w:fill="FFFFFF"/>
        </w:rPr>
        <w:t xml:space="preserve">Муниципальное задание для </w:t>
      </w:r>
      <w:r w:rsidRPr="00230CC9">
        <w:rPr>
          <w:color w:val="000000"/>
          <w:sz w:val="26"/>
          <w:szCs w:val="26"/>
          <w:shd w:val="clear" w:color="auto" w:fill="FFFFFF"/>
        </w:rPr>
        <w:t>МБУ «МЦБС»</w:t>
      </w:r>
      <w:r w:rsidRPr="00230CC9">
        <w:rPr>
          <w:sz w:val="26"/>
          <w:szCs w:val="26"/>
          <w:shd w:val="clear" w:color="auto" w:fill="FFFFFF"/>
        </w:rPr>
        <w:t xml:space="preserve"> на 2017 год, утверждено постановлением Администрации Зырянского района от 29.12.2016года № 413а/2016 (с изменениями от 29.12.2017года № 407а/2017), в соответствии с которым муниципальные услуги учреждения на 2017 год </w:t>
      </w:r>
      <w:proofErr w:type="gramStart"/>
      <w:r w:rsidRPr="00230CC9">
        <w:rPr>
          <w:sz w:val="26"/>
          <w:szCs w:val="26"/>
          <w:shd w:val="clear" w:color="auto" w:fill="FFFFFF"/>
        </w:rPr>
        <w:t>характеризуются следующими показателями и составляют</w:t>
      </w:r>
      <w:proofErr w:type="gramEnd"/>
      <w:r w:rsidRPr="00230CC9">
        <w:rPr>
          <w:sz w:val="26"/>
          <w:szCs w:val="26"/>
          <w:shd w:val="clear" w:color="auto" w:fill="FFFFFF"/>
        </w:rPr>
        <w:t xml:space="preserve">: </w:t>
      </w:r>
    </w:p>
    <w:p w:rsidR="0058597D" w:rsidRPr="00230CC9" w:rsidRDefault="0058597D" w:rsidP="00230CC9">
      <w:pPr>
        <w:pStyle w:val="a6"/>
        <w:spacing w:before="0" w:beforeAutospacing="0" w:after="0" w:afterAutospacing="0" w:line="288" w:lineRule="auto"/>
        <w:ind w:firstLine="567"/>
        <w:jc w:val="right"/>
        <w:rPr>
          <w:sz w:val="26"/>
          <w:szCs w:val="26"/>
          <w:shd w:val="clear" w:color="auto" w:fill="FFFFFF"/>
        </w:rPr>
      </w:pPr>
      <w:r w:rsidRPr="00230CC9">
        <w:rPr>
          <w:sz w:val="26"/>
          <w:szCs w:val="26"/>
          <w:shd w:val="clear" w:color="auto" w:fill="FFFFFF"/>
        </w:rPr>
        <w:t xml:space="preserve">Таблица 1 </w:t>
      </w:r>
    </w:p>
    <w:tbl>
      <w:tblPr>
        <w:tblW w:w="0" w:type="auto"/>
        <w:tblInd w:w="288" w:type="dxa"/>
        <w:tblLayout w:type="fixed"/>
        <w:tblLook w:val="0000" w:firstRow="0" w:lastRow="0" w:firstColumn="0" w:lastColumn="0" w:noHBand="0" w:noVBand="0"/>
      </w:tblPr>
      <w:tblGrid>
        <w:gridCol w:w="1980"/>
        <w:gridCol w:w="1440"/>
        <w:gridCol w:w="1980"/>
        <w:gridCol w:w="1980"/>
        <w:gridCol w:w="2160"/>
      </w:tblGrid>
      <w:tr w:rsidR="0058597D" w:rsidRPr="00043270" w:rsidTr="0058597D">
        <w:trPr>
          <w:trHeight w:val="840"/>
        </w:trPr>
        <w:tc>
          <w:tcPr>
            <w:tcW w:w="3420" w:type="dxa"/>
            <w:gridSpan w:val="2"/>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rPr>
                <w:rFonts w:ascii="Times New Roman" w:hAnsi="Times New Roman" w:cs="Times New Roman"/>
              </w:rPr>
            </w:pPr>
            <w:r w:rsidRPr="00043270">
              <w:rPr>
                <w:rFonts w:ascii="Times New Roman" w:hAnsi="Times New Roman" w:cs="Times New Roman"/>
              </w:rPr>
              <w:t>Показатель, характеризующий</w:t>
            </w:r>
          </w:p>
          <w:p w:rsidR="0058597D" w:rsidRPr="00043270" w:rsidRDefault="0058597D" w:rsidP="00043270">
            <w:pPr>
              <w:spacing w:after="0" w:line="288" w:lineRule="auto"/>
              <w:contextualSpacing/>
              <w:rPr>
                <w:rFonts w:ascii="Times New Roman" w:hAnsi="Times New Roman" w:cs="Times New Roman"/>
              </w:rPr>
            </w:pPr>
            <w:r w:rsidRPr="00043270">
              <w:rPr>
                <w:rFonts w:ascii="Times New Roman" w:hAnsi="Times New Roman" w:cs="Times New Roman"/>
              </w:rPr>
              <w:t>объем муниципальной услуги</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ind w:firstLine="120"/>
              <w:contextualSpacing/>
              <w:jc w:val="center"/>
              <w:rPr>
                <w:rFonts w:ascii="Times New Roman" w:hAnsi="Times New Roman" w:cs="Times New Roman"/>
              </w:rPr>
            </w:pPr>
            <w:r w:rsidRPr="00043270">
              <w:rPr>
                <w:rFonts w:ascii="Times New Roman" w:hAnsi="Times New Roman" w:cs="Times New Roman"/>
              </w:rPr>
              <w:t>Значение показателя, характеризующего объем муниципальной услуги</w:t>
            </w:r>
          </w:p>
          <w:p w:rsidR="0058597D" w:rsidRPr="00043270" w:rsidRDefault="0058597D" w:rsidP="00230CC9">
            <w:pPr>
              <w:spacing w:after="0" w:line="288" w:lineRule="auto"/>
              <w:ind w:firstLine="567"/>
              <w:contextualSpacing/>
              <w:rPr>
                <w:rFonts w:ascii="Times New Roman" w:hAnsi="Times New Roman" w:cs="Times New Roman"/>
              </w:rPr>
            </w:pPr>
          </w:p>
        </w:tc>
      </w:tr>
      <w:tr w:rsidR="0058597D" w:rsidRPr="00043270" w:rsidTr="0058597D">
        <w:trPr>
          <w:trHeight w:val="420"/>
        </w:trPr>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наименование показателя</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единица измерения</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Очередной финансовый 2017 год</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 xml:space="preserve">Плановый </w:t>
            </w:r>
          </w:p>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2018 год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ind w:hanging="13"/>
              <w:contextualSpacing/>
              <w:jc w:val="center"/>
              <w:rPr>
                <w:rFonts w:ascii="Times New Roman" w:hAnsi="Times New Roman" w:cs="Times New Roman"/>
              </w:rPr>
            </w:pPr>
            <w:r w:rsidRPr="00043270">
              <w:rPr>
                <w:rFonts w:ascii="Times New Roman" w:hAnsi="Times New Roman" w:cs="Times New Roman"/>
              </w:rPr>
              <w:t xml:space="preserve">Плановый </w:t>
            </w:r>
          </w:p>
          <w:p w:rsidR="0058597D" w:rsidRPr="00043270" w:rsidRDefault="0058597D" w:rsidP="00043270">
            <w:pPr>
              <w:spacing w:after="0" w:line="288" w:lineRule="auto"/>
              <w:ind w:hanging="13"/>
              <w:contextualSpacing/>
              <w:jc w:val="center"/>
              <w:rPr>
                <w:rFonts w:ascii="Times New Roman" w:hAnsi="Times New Roman" w:cs="Times New Roman"/>
              </w:rPr>
            </w:pPr>
            <w:r w:rsidRPr="00043270">
              <w:rPr>
                <w:rFonts w:ascii="Times New Roman" w:hAnsi="Times New Roman" w:cs="Times New Roman"/>
              </w:rPr>
              <w:t>2019 год</w:t>
            </w:r>
          </w:p>
        </w:tc>
      </w:tr>
      <w:tr w:rsidR="0058597D" w:rsidRPr="00043270" w:rsidTr="0058597D">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Число посещений</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человек</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121 981</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95000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ind w:hanging="13"/>
              <w:jc w:val="center"/>
              <w:rPr>
                <w:rFonts w:ascii="Times New Roman" w:hAnsi="Times New Roman" w:cs="Times New Roman"/>
              </w:rPr>
            </w:pPr>
            <w:r w:rsidRPr="00043270">
              <w:rPr>
                <w:rFonts w:ascii="Times New Roman" w:hAnsi="Times New Roman" w:cs="Times New Roman"/>
              </w:rPr>
              <w:t>96000</w:t>
            </w:r>
          </w:p>
        </w:tc>
      </w:tr>
      <w:tr w:rsidR="0058597D" w:rsidRPr="00043270" w:rsidTr="0058597D">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pStyle w:val="ConsPlusCell"/>
              <w:widowControl/>
              <w:snapToGrid w:val="0"/>
              <w:spacing w:line="288" w:lineRule="auto"/>
              <w:jc w:val="center"/>
              <w:rPr>
                <w:rFonts w:ascii="Times New Roman" w:hAnsi="Times New Roman" w:cs="Times New Roman"/>
                <w:sz w:val="22"/>
                <w:szCs w:val="22"/>
              </w:rPr>
            </w:pPr>
            <w:r w:rsidRPr="00043270">
              <w:rPr>
                <w:rFonts w:ascii="Times New Roman" w:hAnsi="Times New Roman" w:cs="Times New Roman"/>
                <w:sz w:val="22"/>
                <w:szCs w:val="22"/>
              </w:rPr>
              <w:t>Объем библиотечного фонда</w:t>
            </w:r>
          </w:p>
          <w:p w:rsidR="0058597D" w:rsidRPr="00043270" w:rsidRDefault="0058597D" w:rsidP="00043270">
            <w:pPr>
              <w:spacing w:after="0" w:line="288"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тысяч единиц</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158 453</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170000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ind w:hanging="13"/>
              <w:jc w:val="center"/>
              <w:rPr>
                <w:rFonts w:ascii="Times New Roman" w:hAnsi="Times New Roman" w:cs="Times New Roman"/>
              </w:rPr>
            </w:pPr>
            <w:r w:rsidRPr="00043270">
              <w:rPr>
                <w:rFonts w:ascii="Times New Roman" w:hAnsi="Times New Roman" w:cs="Times New Roman"/>
              </w:rPr>
              <w:t>171000</w:t>
            </w:r>
          </w:p>
        </w:tc>
      </w:tr>
      <w:tr w:rsidR="0058597D" w:rsidRPr="00043270" w:rsidTr="0058597D">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Пользователи муниципальной услуги</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человек</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6 999</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6100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ind w:hanging="13"/>
              <w:jc w:val="center"/>
              <w:rPr>
                <w:rFonts w:ascii="Times New Roman" w:hAnsi="Times New Roman" w:cs="Times New Roman"/>
              </w:rPr>
            </w:pPr>
            <w:r w:rsidRPr="00043270">
              <w:rPr>
                <w:rFonts w:ascii="Times New Roman" w:hAnsi="Times New Roman" w:cs="Times New Roman"/>
              </w:rPr>
              <w:t>6200</w:t>
            </w:r>
          </w:p>
        </w:tc>
      </w:tr>
    </w:tbl>
    <w:p w:rsidR="0058597D" w:rsidRPr="00230CC9" w:rsidRDefault="0058597D" w:rsidP="00230CC9">
      <w:pPr>
        <w:spacing w:after="0" w:line="288" w:lineRule="auto"/>
        <w:ind w:firstLine="567"/>
        <w:jc w:val="both"/>
        <w:rPr>
          <w:rFonts w:ascii="Times New Roman" w:hAnsi="Times New Roman" w:cs="Times New Roman"/>
          <w:sz w:val="26"/>
          <w:szCs w:val="26"/>
          <w:shd w:val="clear" w:color="auto" w:fill="FFFFFF"/>
        </w:rPr>
      </w:pPr>
      <w:proofErr w:type="gramStart"/>
      <w:r w:rsidRPr="00230CC9">
        <w:rPr>
          <w:rFonts w:ascii="Times New Roman" w:hAnsi="Times New Roman" w:cs="Times New Roman"/>
          <w:sz w:val="26"/>
          <w:szCs w:val="26"/>
          <w:shd w:val="clear" w:color="auto" w:fill="FFFFFF"/>
        </w:rPr>
        <w:t xml:space="preserve">В 2017 году финансирование Учреждения на выполнение муниципального задания осуществлялось в соответствии с Соглашением </w:t>
      </w:r>
      <w:r w:rsidRPr="00230CC9">
        <w:rPr>
          <w:rFonts w:ascii="Times New Roman" w:hAnsi="Times New Roman" w:cs="Times New Roman"/>
          <w:sz w:val="26"/>
          <w:szCs w:val="26"/>
        </w:rPr>
        <w:t>от 30.12.2016 №108-с/2016 «О порядке предоставления субсидии на финансовое обеспечение муниципального  задания на оказание муниципальных услуг (выполнение работ)», которое</w:t>
      </w:r>
      <w:r w:rsidRPr="00230CC9">
        <w:rPr>
          <w:rFonts w:ascii="Times New Roman" w:hAnsi="Times New Roman" w:cs="Times New Roman"/>
          <w:sz w:val="26"/>
          <w:szCs w:val="26"/>
          <w:shd w:val="clear" w:color="auto" w:fill="FFFFFF"/>
        </w:rPr>
        <w:t xml:space="preserve"> заключено между </w:t>
      </w:r>
      <w:r w:rsidRPr="00230CC9">
        <w:rPr>
          <w:rFonts w:ascii="Times New Roman" w:hAnsi="Times New Roman" w:cs="Times New Roman"/>
          <w:sz w:val="26"/>
          <w:szCs w:val="26"/>
        </w:rPr>
        <w:t>Администрацией Зырянского района, в лице Главы Зырянского района,</w:t>
      </w:r>
      <w:r w:rsidRPr="00230CC9">
        <w:rPr>
          <w:rFonts w:ascii="Times New Roman" w:hAnsi="Times New Roman" w:cs="Times New Roman"/>
          <w:sz w:val="26"/>
          <w:szCs w:val="26"/>
          <w:shd w:val="clear" w:color="auto" w:fill="FFFFFF"/>
        </w:rPr>
        <w:t xml:space="preserve"> и </w:t>
      </w:r>
      <w:r w:rsidRPr="00230CC9">
        <w:rPr>
          <w:rFonts w:ascii="Times New Roman" w:hAnsi="Times New Roman" w:cs="Times New Roman"/>
          <w:color w:val="000000"/>
          <w:sz w:val="26"/>
          <w:szCs w:val="26"/>
          <w:shd w:val="clear" w:color="auto" w:fill="FFFFFF"/>
        </w:rPr>
        <w:t>МБУ «МЦБС», в лице руководителя учреждения</w:t>
      </w:r>
      <w:r w:rsidRPr="00230CC9">
        <w:rPr>
          <w:rFonts w:ascii="Times New Roman" w:hAnsi="Times New Roman" w:cs="Times New Roman"/>
          <w:sz w:val="26"/>
          <w:szCs w:val="26"/>
          <w:shd w:val="clear" w:color="auto" w:fill="FFFFFF"/>
        </w:rPr>
        <w:t>.</w:t>
      </w:r>
      <w:proofErr w:type="gramEnd"/>
      <w:r w:rsidRPr="00230CC9">
        <w:rPr>
          <w:rFonts w:ascii="Times New Roman" w:hAnsi="Times New Roman" w:cs="Times New Roman"/>
          <w:sz w:val="26"/>
          <w:szCs w:val="26"/>
          <w:shd w:val="clear" w:color="auto" w:fill="FFFFFF"/>
        </w:rPr>
        <w:t xml:space="preserve"> Предметом соглашения является </w:t>
      </w:r>
      <w:r w:rsidRPr="00230CC9">
        <w:rPr>
          <w:rFonts w:ascii="Times New Roman" w:hAnsi="Times New Roman" w:cs="Times New Roman"/>
          <w:i/>
          <w:sz w:val="26"/>
          <w:szCs w:val="26"/>
          <w:shd w:val="clear" w:color="auto" w:fill="FFFFFF"/>
        </w:rPr>
        <w:t>определение порядка предоставления Учредителем субсидий из местного бюджета на финансовое обеспечение выполнения муниципального задания</w:t>
      </w:r>
      <w:r w:rsidRPr="00230CC9">
        <w:rPr>
          <w:rFonts w:ascii="Times New Roman" w:hAnsi="Times New Roman" w:cs="Times New Roman"/>
          <w:sz w:val="26"/>
          <w:szCs w:val="26"/>
          <w:shd w:val="clear" w:color="auto" w:fill="FFFFFF"/>
        </w:rPr>
        <w:t xml:space="preserve">. Размер субсидий на финансовое обеспечение выполнения </w:t>
      </w:r>
      <w:r w:rsidRPr="00230CC9">
        <w:rPr>
          <w:rFonts w:ascii="Times New Roman" w:hAnsi="Times New Roman" w:cs="Times New Roman"/>
          <w:b/>
          <w:bCs/>
          <w:i/>
          <w:iCs/>
          <w:sz w:val="26"/>
          <w:szCs w:val="26"/>
          <w:shd w:val="clear" w:color="auto" w:fill="FFFFFF"/>
        </w:rPr>
        <w:t>муниципального задания</w:t>
      </w:r>
      <w:r w:rsidRPr="00230CC9">
        <w:rPr>
          <w:rFonts w:ascii="Times New Roman" w:hAnsi="Times New Roman" w:cs="Times New Roman"/>
          <w:sz w:val="26"/>
          <w:szCs w:val="26"/>
          <w:shd w:val="clear" w:color="auto" w:fill="FFFFFF"/>
        </w:rPr>
        <w:t xml:space="preserve"> на 2017 год составил </w:t>
      </w:r>
      <w:r w:rsidRPr="00230CC9">
        <w:rPr>
          <w:rFonts w:ascii="Times New Roman" w:hAnsi="Times New Roman" w:cs="Times New Roman"/>
          <w:b/>
          <w:bCs/>
          <w:sz w:val="26"/>
          <w:szCs w:val="26"/>
          <w:shd w:val="clear" w:color="auto" w:fill="FFFFFF"/>
        </w:rPr>
        <w:t>5 585 342,00</w:t>
      </w:r>
      <w:r w:rsidRPr="00230CC9">
        <w:rPr>
          <w:rFonts w:ascii="Times New Roman" w:hAnsi="Times New Roman" w:cs="Times New Roman"/>
          <w:sz w:val="26"/>
          <w:szCs w:val="26"/>
          <w:shd w:val="clear" w:color="auto" w:fill="FFFFFF"/>
        </w:rPr>
        <w:t xml:space="preserve">рублей.  В течение 2017года в Соглашение от 30.12.2016года было внесено четыре изменения. Так по дополнительным соглашениям от 22.03.2017г. № 7-ДС/2017 и от 27.03.2017г. № 12-ДС/2017 внесены изменения в суммы распределения субсидии по кварталам. Дополнительным соглашением от 09.10.2017 № 54-ДС/2017 размер субсидий на финансовое обеспечение выполнения </w:t>
      </w:r>
      <w:r w:rsidRPr="00230CC9">
        <w:rPr>
          <w:rFonts w:ascii="Times New Roman" w:hAnsi="Times New Roman" w:cs="Times New Roman"/>
          <w:b/>
          <w:bCs/>
          <w:i/>
          <w:iCs/>
          <w:sz w:val="26"/>
          <w:szCs w:val="26"/>
          <w:shd w:val="clear" w:color="auto" w:fill="FFFFFF"/>
        </w:rPr>
        <w:t>муниципального задания</w:t>
      </w:r>
      <w:r w:rsidRPr="00230CC9">
        <w:rPr>
          <w:rFonts w:ascii="Times New Roman" w:hAnsi="Times New Roman" w:cs="Times New Roman"/>
          <w:sz w:val="26"/>
          <w:szCs w:val="26"/>
          <w:shd w:val="clear" w:color="auto" w:fill="FFFFFF"/>
        </w:rPr>
        <w:t xml:space="preserve"> на 2017 год установлен в сумме </w:t>
      </w:r>
      <w:r w:rsidRPr="00230CC9">
        <w:rPr>
          <w:rFonts w:ascii="Times New Roman" w:hAnsi="Times New Roman" w:cs="Times New Roman"/>
          <w:b/>
          <w:sz w:val="26"/>
          <w:szCs w:val="26"/>
          <w:shd w:val="clear" w:color="auto" w:fill="FFFFFF"/>
        </w:rPr>
        <w:t>5 512 835,16 рублей</w:t>
      </w:r>
      <w:r w:rsidRPr="00230CC9">
        <w:rPr>
          <w:rFonts w:ascii="Times New Roman" w:hAnsi="Times New Roman" w:cs="Times New Roman"/>
          <w:sz w:val="26"/>
          <w:szCs w:val="26"/>
          <w:shd w:val="clear" w:color="auto" w:fill="FFFFFF"/>
        </w:rPr>
        <w:t xml:space="preserve">. А дополнительным соглашением от 21.12.2017 г. № 78-ДС/2017 размер субсидий установлен в сумме </w:t>
      </w:r>
      <w:r w:rsidRPr="00230CC9">
        <w:rPr>
          <w:rFonts w:ascii="Times New Roman" w:hAnsi="Times New Roman" w:cs="Times New Roman"/>
          <w:b/>
          <w:sz w:val="26"/>
          <w:szCs w:val="26"/>
          <w:u w:val="single"/>
          <w:shd w:val="clear" w:color="auto" w:fill="FFFFFF"/>
        </w:rPr>
        <w:t>5 606 344,92 рублей</w:t>
      </w:r>
      <w:r w:rsidRPr="00230CC9">
        <w:rPr>
          <w:rFonts w:ascii="Times New Roman" w:hAnsi="Times New Roman" w:cs="Times New Roman"/>
          <w:sz w:val="26"/>
          <w:szCs w:val="26"/>
          <w:shd w:val="clear" w:color="auto" w:fill="FFFFFF"/>
        </w:rPr>
        <w:t>.</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годовой бюджетной отчетности доходы и расходы учреждения отражены в форме № 0503737 «Отчет об исполнении учреждением Плана его финансово-хозяйственной деятельности» по состоянию на 01.01.2018года по видам финансового обеспечения (деятельности):</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от приносящей доход деятельности – доходы 174 070,00 рублей; расходы – 173 637,05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субсидии на иные цели - доходы 4 138 865,00 рублей; расходы – 4 138 865,00 рублей;</w:t>
      </w:r>
    </w:p>
    <w:p w:rsidR="0058597D" w:rsidRPr="00230CC9" w:rsidRDefault="0058597D" w:rsidP="00230CC9">
      <w:pPr>
        <w:pStyle w:val="a6"/>
        <w:spacing w:before="0" w:beforeAutospacing="0" w:after="0" w:afterAutospacing="0" w:line="288" w:lineRule="auto"/>
        <w:ind w:firstLine="567"/>
        <w:jc w:val="both"/>
        <w:rPr>
          <w:b/>
          <w:sz w:val="26"/>
          <w:szCs w:val="26"/>
          <w:u w:val="single"/>
        </w:rPr>
      </w:pPr>
      <w:r w:rsidRPr="00230CC9">
        <w:rPr>
          <w:sz w:val="26"/>
          <w:szCs w:val="26"/>
        </w:rPr>
        <w:t xml:space="preserve">- субсидии на выполнение государственного (муниципального) задания - доходы </w:t>
      </w:r>
      <w:r w:rsidRPr="00230CC9">
        <w:rPr>
          <w:b/>
          <w:sz w:val="26"/>
          <w:szCs w:val="26"/>
          <w:u w:val="single"/>
        </w:rPr>
        <w:t>5 512 427,10</w:t>
      </w:r>
      <w:r w:rsidRPr="00230CC9">
        <w:rPr>
          <w:sz w:val="26"/>
          <w:szCs w:val="26"/>
        </w:rPr>
        <w:t xml:space="preserve"> </w:t>
      </w:r>
      <w:r w:rsidRPr="00230CC9">
        <w:rPr>
          <w:b/>
          <w:sz w:val="26"/>
          <w:szCs w:val="26"/>
          <w:u w:val="single"/>
        </w:rPr>
        <w:t>рублей</w:t>
      </w:r>
      <w:r w:rsidRPr="00230CC9">
        <w:rPr>
          <w:sz w:val="26"/>
          <w:szCs w:val="26"/>
        </w:rPr>
        <w:t xml:space="preserve">; расходы – </w:t>
      </w:r>
      <w:r w:rsidRPr="00230CC9">
        <w:rPr>
          <w:b/>
          <w:sz w:val="26"/>
          <w:szCs w:val="26"/>
          <w:u w:val="single"/>
        </w:rPr>
        <w:t>5 512 427</w:t>
      </w:r>
      <w:r w:rsidRPr="00230CC9">
        <w:rPr>
          <w:sz w:val="26"/>
          <w:szCs w:val="26"/>
        </w:rPr>
        <w:t>,</w:t>
      </w:r>
      <w:r w:rsidRPr="00230CC9">
        <w:rPr>
          <w:b/>
          <w:sz w:val="26"/>
          <w:szCs w:val="26"/>
          <w:u w:val="single"/>
        </w:rPr>
        <w:t>10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Таким образом, выявлено расхождение между </w:t>
      </w:r>
      <w:r w:rsidRPr="00230CC9">
        <w:rPr>
          <w:sz w:val="26"/>
          <w:szCs w:val="26"/>
          <w:shd w:val="clear" w:color="auto" w:fill="FFFFFF"/>
        </w:rPr>
        <w:t>размером субсидии установленной дополнительным соглашением от 21.12.2017 г. № 78-ДС/2017 и данных годовой бюджетной отчетности.</w:t>
      </w:r>
    </w:p>
    <w:p w:rsidR="0058597D" w:rsidRPr="00230CC9" w:rsidRDefault="0058597D" w:rsidP="00230CC9">
      <w:pPr>
        <w:pStyle w:val="a6"/>
        <w:spacing w:before="0" w:beforeAutospacing="0" w:after="0" w:afterAutospacing="0" w:line="288" w:lineRule="auto"/>
        <w:ind w:firstLine="567"/>
        <w:jc w:val="both"/>
        <w:rPr>
          <w:sz w:val="26"/>
          <w:szCs w:val="26"/>
          <w:shd w:val="clear" w:color="auto" w:fill="FFFFFF"/>
        </w:rPr>
      </w:pPr>
      <w:r w:rsidRPr="00230CC9">
        <w:rPr>
          <w:sz w:val="26"/>
          <w:szCs w:val="26"/>
          <w:shd w:val="clear" w:color="auto" w:fill="FFFFFF"/>
        </w:rPr>
        <w:t xml:space="preserve">Муниципальное задание для </w:t>
      </w:r>
      <w:r w:rsidRPr="00230CC9">
        <w:rPr>
          <w:color w:val="000000"/>
          <w:sz w:val="26"/>
          <w:szCs w:val="26"/>
          <w:shd w:val="clear" w:color="auto" w:fill="FFFFFF"/>
        </w:rPr>
        <w:t>МБУ «МЦБС»</w:t>
      </w:r>
      <w:r w:rsidRPr="00230CC9">
        <w:rPr>
          <w:sz w:val="26"/>
          <w:szCs w:val="26"/>
          <w:shd w:val="clear" w:color="auto" w:fill="FFFFFF"/>
        </w:rPr>
        <w:t xml:space="preserve"> на 2018 год, утверждено постановлением Администрации Зырянского района от 10.01.2018года № 11а/2018, в соответствии с которым муниципальные услуги учреждения на 2018 год </w:t>
      </w:r>
      <w:proofErr w:type="gramStart"/>
      <w:r w:rsidRPr="00230CC9">
        <w:rPr>
          <w:sz w:val="26"/>
          <w:szCs w:val="26"/>
          <w:shd w:val="clear" w:color="auto" w:fill="FFFFFF"/>
        </w:rPr>
        <w:t>характеризуются следующими показателями и составляют</w:t>
      </w:r>
      <w:proofErr w:type="gramEnd"/>
      <w:r w:rsidRPr="00230CC9">
        <w:rPr>
          <w:sz w:val="26"/>
          <w:szCs w:val="26"/>
          <w:shd w:val="clear" w:color="auto" w:fill="FFFFFF"/>
        </w:rPr>
        <w:t>:</w:t>
      </w:r>
      <w:r w:rsidR="00230CC9">
        <w:rPr>
          <w:sz w:val="26"/>
          <w:szCs w:val="26"/>
          <w:shd w:val="clear" w:color="auto" w:fill="FFFFFF"/>
        </w:rPr>
        <w:t xml:space="preserve">                               </w:t>
      </w:r>
      <w:r w:rsidRPr="00230CC9">
        <w:rPr>
          <w:sz w:val="26"/>
          <w:szCs w:val="26"/>
          <w:shd w:val="clear" w:color="auto" w:fill="FFFFFF"/>
        </w:rPr>
        <w:t xml:space="preserve">  Таблица 2 </w:t>
      </w:r>
    </w:p>
    <w:tbl>
      <w:tblPr>
        <w:tblW w:w="0" w:type="auto"/>
        <w:tblInd w:w="288" w:type="dxa"/>
        <w:tblLayout w:type="fixed"/>
        <w:tblLook w:val="0000" w:firstRow="0" w:lastRow="0" w:firstColumn="0" w:lastColumn="0" w:noHBand="0" w:noVBand="0"/>
      </w:tblPr>
      <w:tblGrid>
        <w:gridCol w:w="1980"/>
        <w:gridCol w:w="1440"/>
        <w:gridCol w:w="1980"/>
        <w:gridCol w:w="1980"/>
        <w:gridCol w:w="2160"/>
      </w:tblGrid>
      <w:tr w:rsidR="0058597D" w:rsidRPr="00043270" w:rsidTr="0058597D">
        <w:trPr>
          <w:trHeight w:val="840"/>
        </w:trPr>
        <w:tc>
          <w:tcPr>
            <w:tcW w:w="3420" w:type="dxa"/>
            <w:gridSpan w:val="2"/>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rPr>
                <w:rFonts w:ascii="Times New Roman" w:hAnsi="Times New Roman" w:cs="Times New Roman"/>
              </w:rPr>
            </w:pPr>
            <w:r w:rsidRPr="00043270">
              <w:rPr>
                <w:rFonts w:ascii="Times New Roman" w:hAnsi="Times New Roman" w:cs="Times New Roman"/>
              </w:rPr>
              <w:t>Показатель, характеризующий</w:t>
            </w:r>
          </w:p>
          <w:p w:rsidR="0058597D" w:rsidRPr="00043270" w:rsidRDefault="0058597D" w:rsidP="00043270">
            <w:pPr>
              <w:spacing w:after="0" w:line="288" w:lineRule="auto"/>
              <w:contextualSpacing/>
              <w:rPr>
                <w:rFonts w:ascii="Times New Roman" w:hAnsi="Times New Roman" w:cs="Times New Roman"/>
              </w:rPr>
            </w:pPr>
            <w:r w:rsidRPr="00043270">
              <w:rPr>
                <w:rFonts w:ascii="Times New Roman" w:hAnsi="Times New Roman" w:cs="Times New Roman"/>
              </w:rPr>
              <w:t>объем муниципальной услуги</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Значение показателя, характеризующего объем муниципальной услуги</w:t>
            </w:r>
          </w:p>
          <w:p w:rsidR="0058597D" w:rsidRPr="00043270" w:rsidRDefault="0058597D" w:rsidP="00230CC9">
            <w:pPr>
              <w:spacing w:after="0" w:line="288" w:lineRule="auto"/>
              <w:ind w:firstLine="567"/>
              <w:contextualSpacing/>
              <w:rPr>
                <w:rFonts w:ascii="Times New Roman" w:hAnsi="Times New Roman" w:cs="Times New Roman"/>
              </w:rPr>
            </w:pPr>
          </w:p>
        </w:tc>
      </w:tr>
      <w:tr w:rsidR="0058597D" w:rsidRPr="00043270" w:rsidTr="0058597D">
        <w:trPr>
          <w:trHeight w:val="420"/>
        </w:trPr>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наименование показателя</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единица измерения</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Очередной финансовый 2018 год</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 xml:space="preserve">Плановый </w:t>
            </w:r>
          </w:p>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2019 год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 xml:space="preserve">Плановый </w:t>
            </w:r>
          </w:p>
          <w:p w:rsidR="0058597D" w:rsidRPr="00043270" w:rsidRDefault="0058597D" w:rsidP="00043270">
            <w:pPr>
              <w:spacing w:after="0" w:line="288" w:lineRule="auto"/>
              <w:contextualSpacing/>
              <w:jc w:val="center"/>
              <w:rPr>
                <w:rFonts w:ascii="Times New Roman" w:hAnsi="Times New Roman" w:cs="Times New Roman"/>
              </w:rPr>
            </w:pPr>
            <w:r w:rsidRPr="00043270">
              <w:rPr>
                <w:rFonts w:ascii="Times New Roman" w:hAnsi="Times New Roman" w:cs="Times New Roman"/>
              </w:rPr>
              <w:t>2020 год</w:t>
            </w:r>
          </w:p>
        </w:tc>
      </w:tr>
      <w:tr w:rsidR="0058597D" w:rsidRPr="00043270" w:rsidTr="0058597D">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Число посещений</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человек</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95000</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96000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98000</w:t>
            </w:r>
          </w:p>
        </w:tc>
      </w:tr>
      <w:tr w:rsidR="0058597D" w:rsidRPr="00043270" w:rsidTr="0058597D">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pStyle w:val="ConsPlusCell"/>
              <w:widowControl/>
              <w:snapToGrid w:val="0"/>
              <w:spacing w:line="288" w:lineRule="auto"/>
              <w:jc w:val="center"/>
              <w:rPr>
                <w:rFonts w:ascii="Times New Roman" w:hAnsi="Times New Roman" w:cs="Times New Roman"/>
                <w:sz w:val="22"/>
                <w:szCs w:val="22"/>
              </w:rPr>
            </w:pPr>
            <w:r w:rsidRPr="00043270">
              <w:rPr>
                <w:rFonts w:ascii="Times New Roman" w:hAnsi="Times New Roman" w:cs="Times New Roman"/>
                <w:sz w:val="22"/>
                <w:szCs w:val="22"/>
              </w:rPr>
              <w:t>Объем библиотечного фонда</w:t>
            </w:r>
          </w:p>
          <w:p w:rsidR="0058597D" w:rsidRPr="00043270" w:rsidRDefault="0058597D" w:rsidP="00043270">
            <w:pPr>
              <w:spacing w:after="0" w:line="288"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тысяч единиц</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140000</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141000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142000</w:t>
            </w:r>
          </w:p>
        </w:tc>
      </w:tr>
      <w:tr w:rsidR="0058597D" w:rsidRPr="00043270" w:rsidTr="0058597D">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Пользователи муниципальной услуги</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человек</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6 100</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6200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spacing w:after="0" w:line="288" w:lineRule="auto"/>
              <w:jc w:val="center"/>
              <w:rPr>
                <w:rFonts w:ascii="Times New Roman" w:hAnsi="Times New Roman" w:cs="Times New Roman"/>
              </w:rPr>
            </w:pPr>
            <w:r w:rsidRPr="00043270">
              <w:rPr>
                <w:rFonts w:ascii="Times New Roman" w:hAnsi="Times New Roman" w:cs="Times New Roman"/>
              </w:rPr>
              <w:t>6300</w:t>
            </w:r>
          </w:p>
        </w:tc>
      </w:tr>
    </w:tbl>
    <w:p w:rsidR="0058597D" w:rsidRPr="00230CC9" w:rsidRDefault="0058597D" w:rsidP="00230CC9">
      <w:pPr>
        <w:pStyle w:val="ConsPlusNonformat"/>
        <w:spacing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shd w:val="clear" w:color="auto" w:fill="FFFFFF"/>
        </w:rPr>
        <w:t xml:space="preserve">В 2018 году финансирование Учреждения на выполнение муниципального задания осуществляется в соответствии с Соглашением </w:t>
      </w:r>
      <w:r w:rsidRPr="00230CC9">
        <w:rPr>
          <w:rFonts w:ascii="Times New Roman" w:hAnsi="Times New Roman" w:cs="Times New Roman"/>
          <w:sz w:val="26"/>
          <w:szCs w:val="26"/>
        </w:rPr>
        <w:t>от 19.01.2018 № 3-с/2018 «О предоставления субсидии на финансовое обеспечение выполнения муниципального задания муниципальному бюджетному учреждению «</w:t>
      </w:r>
      <w:proofErr w:type="spellStart"/>
      <w:r w:rsidRPr="00230CC9">
        <w:rPr>
          <w:rFonts w:ascii="Times New Roman" w:hAnsi="Times New Roman" w:cs="Times New Roman"/>
          <w:sz w:val="26"/>
          <w:szCs w:val="26"/>
        </w:rPr>
        <w:t>Межпоселенческая</w:t>
      </w:r>
      <w:proofErr w:type="spellEnd"/>
      <w:r w:rsidRPr="00230CC9">
        <w:rPr>
          <w:rFonts w:ascii="Times New Roman" w:hAnsi="Times New Roman" w:cs="Times New Roman"/>
          <w:sz w:val="26"/>
          <w:szCs w:val="26"/>
        </w:rPr>
        <w:t xml:space="preserve"> централизованная библиотечная система Зырянского района». Р</w:t>
      </w:r>
      <w:r w:rsidRPr="00230CC9">
        <w:rPr>
          <w:rFonts w:ascii="Times New Roman" w:hAnsi="Times New Roman" w:cs="Times New Roman"/>
          <w:sz w:val="26"/>
          <w:szCs w:val="26"/>
          <w:shd w:val="clear" w:color="auto" w:fill="FFFFFF"/>
        </w:rPr>
        <w:t>азмер субсидий установлен в сумме 5 574 660,00 рублей</w:t>
      </w:r>
      <w:r w:rsidRPr="00230CC9">
        <w:rPr>
          <w:rFonts w:ascii="Times New Roman" w:hAnsi="Times New Roman" w:cs="Times New Roman"/>
          <w:sz w:val="26"/>
          <w:szCs w:val="26"/>
        </w:rPr>
        <w:t xml:space="preserve">. В текущем периоде 2018года в Соглашение от 19.01.2018 № 3-с/2018 было внесено три изменения. </w:t>
      </w:r>
      <w:r w:rsidRPr="00230CC9">
        <w:rPr>
          <w:rFonts w:ascii="Times New Roman" w:hAnsi="Times New Roman" w:cs="Times New Roman"/>
          <w:sz w:val="26"/>
          <w:szCs w:val="26"/>
          <w:shd w:val="clear" w:color="auto" w:fill="FFFFFF"/>
        </w:rPr>
        <w:t>Так по дополнительным соглашениям от 19.03.2018г. № 11-ДС/2018,  от 06.04.2018г. № 20-ДС/2018 и от 04.05.2018. № 32-ДС/2018 внесены изменения в суммы распределения субсидии по кварталам,</w:t>
      </w:r>
      <w:r w:rsidRPr="00230CC9">
        <w:rPr>
          <w:rFonts w:ascii="Times New Roman" w:hAnsi="Times New Roman" w:cs="Times New Roman"/>
          <w:sz w:val="26"/>
          <w:szCs w:val="26"/>
        </w:rPr>
        <w:t xml:space="preserve"> </w:t>
      </w:r>
      <w:r w:rsidRPr="00230CC9">
        <w:rPr>
          <w:rFonts w:ascii="Times New Roman" w:hAnsi="Times New Roman" w:cs="Times New Roman"/>
          <w:sz w:val="26"/>
          <w:szCs w:val="26"/>
          <w:shd w:val="clear" w:color="auto" w:fill="FFFFFF"/>
        </w:rPr>
        <w:t>размер субсидий на 2018год  составил 5 517 534,75 рубля.</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рамках реализации государственной программы Российской Федерации «Развитие культуры и туризма» на 2013 – 2020 годы (далее – государственная программа) предусмотрены различные виды государственной поддержки отрасли культуры, в частности поддержка лучших сельских учреждений культуры и их работников. Такая поддержка осуществляется в </w:t>
      </w:r>
      <w:proofErr w:type="gramStart"/>
      <w:r w:rsidRPr="00230CC9">
        <w:rPr>
          <w:rFonts w:ascii="Times New Roman" w:hAnsi="Times New Roman" w:cs="Times New Roman"/>
          <w:sz w:val="26"/>
          <w:szCs w:val="26"/>
        </w:rPr>
        <w:t>виде</w:t>
      </w:r>
      <w:proofErr w:type="gramEnd"/>
      <w:r w:rsidRPr="00230CC9">
        <w:rPr>
          <w:rFonts w:ascii="Times New Roman" w:hAnsi="Times New Roman" w:cs="Times New Roman"/>
          <w:sz w:val="26"/>
          <w:szCs w:val="26"/>
        </w:rPr>
        <w:t xml:space="preserve"> субсидий, выделяемых из средств федерального бюджета бюджетам субъектов РФ. В 2017году </w:t>
      </w:r>
      <w:r w:rsidRPr="00230CC9">
        <w:rPr>
          <w:rFonts w:ascii="Times New Roman" w:hAnsi="Times New Roman" w:cs="Times New Roman"/>
          <w:color w:val="000000"/>
          <w:sz w:val="26"/>
          <w:szCs w:val="26"/>
          <w:shd w:val="clear" w:color="auto" w:fill="FFFFFF"/>
        </w:rPr>
        <w:t>МБУ «МЦБС» участвовало</w:t>
      </w:r>
      <w:r w:rsidRPr="00230CC9">
        <w:rPr>
          <w:rStyle w:val="aff"/>
          <w:rFonts w:ascii="Times New Roman" w:hAnsi="Times New Roman" w:cs="Times New Roman"/>
          <w:sz w:val="26"/>
          <w:szCs w:val="26"/>
        </w:rPr>
        <w:t xml:space="preserve"> </w:t>
      </w:r>
      <w:r w:rsidRPr="00230CC9">
        <w:rPr>
          <w:rStyle w:val="aff"/>
          <w:rFonts w:ascii="Times New Roman" w:hAnsi="Times New Roman" w:cs="Times New Roman"/>
          <w:i w:val="0"/>
          <w:sz w:val="26"/>
          <w:szCs w:val="26"/>
        </w:rPr>
        <w:t>в областном конкурсе по отбору лучшего муниципального учреждения культуры</w:t>
      </w:r>
      <w:r w:rsidRPr="00230CC9">
        <w:rPr>
          <w:rStyle w:val="aff"/>
          <w:rFonts w:ascii="Times New Roman" w:hAnsi="Times New Roman" w:cs="Times New Roman"/>
          <w:sz w:val="26"/>
          <w:szCs w:val="26"/>
        </w:rPr>
        <w:t xml:space="preserve">, </w:t>
      </w:r>
      <w:r w:rsidRPr="00230CC9">
        <w:rPr>
          <w:rFonts w:ascii="Times New Roman" w:hAnsi="Times New Roman" w:cs="Times New Roman"/>
          <w:sz w:val="26"/>
          <w:szCs w:val="26"/>
        </w:rPr>
        <w:t xml:space="preserve">находящегося на территории сельского поселения. По итогам конкурса денежное поощрение в </w:t>
      </w:r>
      <w:proofErr w:type="gramStart"/>
      <w:r w:rsidRPr="00230CC9">
        <w:rPr>
          <w:rFonts w:ascii="Times New Roman" w:hAnsi="Times New Roman" w:cs="Times New Roman"/>
          <w:sz w:val="26"/>
          <w:szCs w:val="26"/>
        </w:rPr>
        <w:t>размере</w:t>
      </w:r>
      <w:proofErr w:type="gramEnd"/>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100000 рублей</w:t>
      </w:r>
      <w:r w:rsidRPr="00230CC9">
        <w:rPr>
          <w:rFonts w:ascii="Times New Roman" w:hAnsi="Times New Roman" w:cs="Times New Roman"/>
          <w:sz w:val="26"/>
          <w:szCs w:val="26"/>
        </w:rPr>
        <w:t xml:space="preserve">, как </w:t>
      </w:r>
      <w:r w:rsidRPr="00230CC9">
        <w:rPr>
          <w:rStyle w:val="aff"/>
          <w:rFonts w:ascii="Times New Roman" w:hAnsi="Times New Roman" w:cs="Times New Roman"/>
          <w:i w:val="0"/>
          <w:sz w:val="26"/>
          <w:szCs w:val="26"/>
        </w:rPr>
        <w:t xml:space="preserve">лучшему муниципальному учреждению культуры присуждено </w:t>
      </w:r>
      <w:r w:rsidRPr="00230CC9">
        <w:rPr>
          <w:rFonts w:ascii="Times New Roman" w:hAnsi="Times New Roman" w:cs="Times New Roman"/>
          <w:iCs/>
          <w:color w:val="000000"/>
          <w:sz w:val="26"/>
          <w:szCs w:val="26"/>
          <w:shd w:val="clear" w:color="auto" w:fill="FFFFFF"/>
        </w:rPr>
        <w:t>Берлинскому филиалу муниципального бюджетного учреждения «</w:t>
      </w:r>
      <w:proofErr w:type="spellStart"/>
      <w:r w:rsidRPr="00230CC9">
        <w:rPr>
          <w:rFonts w:ascii="Times New Roman" w:hAnsi="Times New Roman" w:cs="Times New Roman"/>
          <w:iCs/>
          <w:color w:val="000000"/>
          <w:sz w:val="26"/>
          <w:szCs w:val="26"/>
          <w:shd w:val="clear" w:color="auto" w:fill="FFFFFF"/>
        </w:rPr>
        <w:t>Межпоселенченская</w:t>
      </w:r>
      <w:proofErr w:type="spellEnd"/>
      <w:r w:rsidRPr="00230CC9">
        <w:rPr>
          <w:rFonts w:ascii="Times New Roman" w:hAnsi="Times New Roman" w:cs="Times New Roman"/>
          <w:iCs/>
          <w:color w:val="000000"/>
          <w:sz w:val="26"/>
          <w:szCs w:val="26"/>
          <w:shd w:val="clear" w:color="auto" w:fill="FFFFFF"/>
        </w:rPr>
        <w:t xml:space="preserve"> централизованная библиотечная система Зырянского района». П</w:t>
      </w:r>
      <w:r w:rsidRPr="00230CC9">
        <w:rPr>
          <w:rFonts w:ascii="Times New Roman" w:hAnsi="Times New Roman" w:cs="Times New Roman"/>
          <w:color w:val="000000"/>
          <w:sz w:val="26"/>
          <w:szCs w:val="26"/>
          <w:shd w:val="clear" w:color="auto" w:fill="FFFFFF"/>
        </w:rPr>
        <w:t xml:space="preserve">о Соглашению № 242/17 от 29.11.2017 года «О предоставлении бюджету МО «Зырянский район» субсидии из областного бюджета на поддержку отрасли культуры» была предоставлена субсидия в размере </w:t>
      </w:r>
      <w:r w:rsidRPr="00230CC9">
        <w:rPr>
          <w:rFonts w:ascii="Times New Roman" w:hAnsi="Times New Roman" w:cs="Times New Roman"/>
          <w:b/>
          <w:color w:val="000000"/>
          <w:sz w:val="26"/>
          <w:szCs w:val="26"/>
          <w:shd w:val="clear" w:color="auto" w:fill="FFFFFF"/>
        </w:rPr>
        <w:t>250 000 рублей</w:t>
      </w:r>
      <w:r w:rsidRPr="00230CC9">
        <w:rPr>
          <w:rFonts w:ascii="Times New Roman" w:hAnsi="Times New Roman" w:cs="Times New Roman"/>
          <w:color w:val="000000"/>
          <w:sz w:val="26"/>
          <w:szCs w:val="26"/>
          <w:shd w:val="clear" w:color="auto" w:fill="FFFFFF"/>
        </w:rPr>
        <w:t xml:space="preserve"> за счет средств федерального бюджета по кодам бюджетной классификации: раздел подраздел 0801, целевая статья 10293</w:t>
      </w:r>
      <w:r w:rsidRPr="00230CC9">
        <w:rPr>
          <w:rFonts w:ascii="Times New Roman" w:hAnsi="Times New Roman" w:cs="Times New Roman"/>
          <w:color w:val="000000"/>
          <w:sz w:val="26"/>
          <w:szCs w:val="26"/>
          <w:shd w:val="clear" w:color="auto" w:fill="FFFFFF"/>
          <w:lang w:val="en-US"/>
        </w:rPr>
        <w:t>R</w:t>
      </w:r>
      <w:r w:rsidRPr="00230CC9">
        <w:rPr>
          <w:rFonts w:ascii="Times New Roman" w:hAnsi="Times New Roman" w:cs="Times New Roman"/>
          <w:color w:val="000000"/>
          <w:sz w:val="26"/>
          <w:szCs w:val="26"/>
          <w:shd w:val="clear" w:color="auto" w:fill="FFFFFF"/>
        </w:rPr>
        <w:t xml:space="preserve">5190, вид расходов 521, </w:t>
      </w:r>
      <w:proofErr w:type="spellStart"/>
      <w:proofErr w:type="gramStart"/>
      <w:r w:rsidRPr="00230CC9">
        <w:rPr>
          <w:rFonts w:ascii="Times New Roman" w:hAnsi="Times New Roman" w:cs="Times New Roman"/>
          <w:color w:val="000000"/>
          <w:sz w:val="26"/>
          <w:szCs w:val="26"/>
          <w:shd w:val="clear" w:color="auto" w:fill="FFFFFF"/>
        </w:rPr>
        <w:t>доп</w:t>
      </w:r>
      <w:proofErr w:type="spellEnd"/>
      <w:proofErr w:type="gramEnd"/>
      <w:r w:rsidRPr="00230CC9">
        <w:rPr>
          <w:rFonts w:ascii="Times New Roman" w:hAnsi="Times New Roman" w:cs="Times New Roman"/>
          <w:color w:val="000000"/>
          <w:sz w:val="26"/>
          <w:szCs w:val="26"/>
          <w:shd w:val="clear" w:color="auto" w:fill="FFFFFF"/>
        </w:rPr>
        <w:t xml:space="preserve"> ЭК 022, </w:t>
      </w:r>
      <w:proofErr w:type="spellStart"/>
      <w:r w:rsidRPr="00230CC9">
        <w:rPr>
          <w:rFonts w:ascii="Times New Roman" w:hAnsi="Times New Roman" w:cs="Times New Roman"/>
          <w:color w:val="000000"/>
          <w:sz w:val="26"/>
          <w:szCs w:val="26"/>
          <w:shd w:val="clear" w:color="auto" w:fill="FFFFFF"/>
        </w:rPr>
        <w:t>доп</w:t>
      </w:r>
      <w:proofErr w:type="spellEnd"/>
      <w:r w:rsidRPr="00230CC9">
        <w:rPr>
          <w:rFonts w:ascii="Times New Roman" w:hAnsi="Times New Roman" w:cs="Times New Roman"/>
          <w:color w:val="000000"/>
          <w:sz w:val="26"/>
          <w:szCs w:val="26"/>
          <w:shd w:val="clear" w:color="auto" w:fill="FFFFFF"/>
        </w:rPr>
        <w:t xml:space="preserve"> КР 101072, код цели 17-09-00005. </w:t>
      </w:r>
      <w:r w:rsidRPr="00230CC9">
        <w:rPr>
          <w:rFonts w:ascii="Times New Roman" w:hAnsi="Times New Roman" w:cs="Times New Roman"/>
          <w:i/>
          <w:color w:val="000000"/>
          <w:sz w:val="26"/>
          <w:szCs w:val="26"/>
          <w:shd w:val="clear" w:color="auto" w:fill="FFFFFF"/>
        </w:rPr>
        <w:t xml:space="preserve">В том числе получателем государственной поддержки </w:t>
      </w:r>
      <w:r w:rsidRPr="00230CC9">
        <w:rPr>
          <w:rFonts w:ascii="Times New Roman" w:hAnsi="Times New Roman" w:cs="Times New Roman"/>
          <w:i/>
          <w:iCs/>
          <w:color w:val="000000"/>
          <w:sz w:val="26"/>
          <w:szCs w:val="26"/>
          <w:shd w:val="clear" w:color="auto" w:fill="FFFFFF"/>
        </w:rPr>
        <w:t xml:space="preserve">на сумму </w:t>
      </w:r>
      <w:r w:rsidRPr="00230CC9">
        <w:rPr>
          <w:rFonts w:ascii="Times New Roman" w:hAnsi="Times New Roman" w:cs="Times New Roman"/>
          <w:b/>
          <w:iCs/>
          <w:color w:val="000000"/>
          <w:sz w:val="26"/>
          <w:szCs w:val="26"/>
          <w:u w:val="single"/>
          <w:shd w:val="clear" w:color="auto" w:fill="FFFFFF"/>
        </w:rPr>
        <w:t>100 000 рублей в соответствии с пунктом 1.1. статьи 1 Соглашения от</w:t>
      </w:r>
      <w:r w:rsidRPr="00230CC9">
        <w:rPr>
          <w:rFonts w:ascii="Times New Roman" w:hAnsi="Times New Roman" w:cs="Times New Roman"/>
          <w:b/>
          <w:color w:val="000000"/>
          <w:sz w:val="26"/>
          <w:szCs w:val="26"/>
          <w:u w:val="single"/>
          <w:shd w:val="clear" w:color="auto" w:fill="FFFFFF"/>
        </w:rPr>
        <w:t xml:space="preserve"> 29.11.2017 № 242/17 (Приложение 1)</w:t>
      </w:r>
      <w:r w:rsidRPr="00230CC9">
        <w:rPr>
          <w:rFonts w:ascii="Times New Roman" w:hAnsi="Times New Roman" w:cs="Times New Roman"/>
          <w:color w:val="000000"/>
          <w:sz w:val="26"/>
          <w:szCs w:val="26"/>
          <w:shd w:val="clear" w:color="auto" w:fill="FFFFFF"/>
        </w:rPr>
        <w:t xml:space="preserve"> </w:t>
      </w:r>
      <w:r w:rsidRPr="00230CC9">
        <w:rPr>
          <w:rFonts w:ascii="Times New Roman" w:hAnsi="Times New Roman" w:cs="Times New Roman"/>
          <w:i/>
          <w:color w:val="000000"/>
          <w:sz w:val="26"/>
          <w:szCs w:val="26"/>
          <w:shd w:val="clear" w:color="auto" w:fill="FFFFFF"/>
        </w:rPr>
        <w:t>был указан</w:t>
      </w:r>
      <w:r w:rsidRPr="00230CC9">
        <w:rPr>
          <w:rFonts w:ascii="Times New Roman" w:hAnsi="Times New Roman" w:cs="Times New Roman"/>
          <w:i/>
          <w:iCs/>
          <w:color w:val="000000"/>
          <w:sz w:val="26"/>
          <w:szCs w:val="26"/>
          <w:shd w:val="clear" w:color="auto" w:fill="FFFFFF"/>
        </w:rPr>
        <w:t xml:space="preserve"> Берлинский филиал муниципального бюджетного учреждения «</w:t>
      </w:r>
      <w:proofErr w:type="spellStart"/>
      <w:r w:rsidRPr="00230CC9">
        <w:rPr>
          <w:rFonts w:ascii="Times New Roman" w:hAnsi="Times New Roman" w:cs="Times New Roman"/>
          <w:i/>
          <w:iCs/>
          <w:color w:val="000000"/>
          <w:sz w:val="26"/>
          <w:szCs w:val="26"/>
          <w:shd w:val="clear" w:color="auto" w:fill="FFFFFF"/>
        </w:rPr>
        <w:t>Межпоселенченская</w:t>
      </w:r>
      <w:proofErr w:type="spellEnd"/>
      <w:r w:rsidRPr="00230CC9">
        <w:rPr>
          <w:rFonts w:ascii="Times New Roman" w:hAnsi="Times New Roman" w:cs="Times New Roman"/>
          <w:i/>
          <w:iCs/>
          <w:color w:val="000000"/>
          <w:sz w:val="26"/>
          <w:szCs w:val="26"/>
          <w:shd w:val="clear" w:color="auto" w:fill="FFFFFF"/>
        </w:rPr>
        <w:t xml:space="preserve"> централизованная библиотечная система Зырянского района»</w:t>
      </w:r>
      <w:r w:rsidRPr="00230CC9">
        <w:rPr>
          <w:rFonts w:ascii="Times New Roman" w:hAnsi="Times New Roman" w:cs="Times New Roman"/>
          <w:i/>
          <w:color w:val="000000"/>
          <w:sz w:val="26"/>
          <w:szCs w:val="26"/>
          <w:shd w:val="clear" w:color="auto" w:fill="FFFFFF"/>
        </w:rPr>
        <w:t>.</w:t>
      </w:r>
      <w:r w:rsidRPr="00230CC9">
        <w:rPr>
          <w:rFonts w:ascii="Times New Roman" w:hAnsi="Times New Roman" w:cs="Times New Roman"/>
          <w:color w:val="000000"/>
          <w:sz w:val="26"/>
          <w:szCs w:val="26"/>
          <w:shd w:val="clear" w:color="auto" w:fill="FFFFFF"/>
        </w:rPr>
        <w:t xml:space="preserve"> </w:t>
      </w:r>
      <w:proofErr w:type="gramStart"/>
      <w:r w:rsidRPr="00230CC9">
        <w:rPr>
          <w:rFonts w:ascii="Times New Roman" w:hAnsi="Times New Roman" w:cs="Times New Roman"/>
          <w:iCs/>
          <w:color w:val="000000"/>
          <w:sz w:val="26"/>
          <w:szCs w:val="26"/>
          <w:shd w:val="clear" w:color="auto" w:fill="FFFFFF"/>
        </w:rPr>
        <w:t>Для получения денежного поощрения в соответствии с пунктом 1 постановления Администрации Зырянского района «</w:t>
      </w:r>
      <w:r w:rsidRPr="00230CC9">
        <w:rPr>
          <w:rFonts w:ascii="Times New Roman" w:hAnsi="Times New Roman" w:cs="Times New Roman"/>
          <w:sz w:val="26"/>
          <w:szCs w:val="26"/>
        </w:rPr>
        <w:t>Об установлении расходных обязательств муниципального образования «Зырянский район» по предоставлению субсидии на поддержку отрасли культуры» от 22.11.2017года № 339а/2017 были установлены расходные обязательства муниципального образования «Зырянский район</w:t>
      </w:r>
      <w:r w:rsidRPr="00230CC9">
        <w:rPr>
          <w:rFonts w:ascii="Times New Roman" w:eastAsia="Andale Sans UI" w:hAnsi="Times New Roman" w:cs="Times New Roman"/>
          <w:sz w:val="26"/>
          <w:szCs w:val="26"/>
        </w:rPr>
        <w:t>»</w:t>
      </w:r>
      <w:r w:rsidRPr="00230CC9">
        <w:rPr>
          <w:rFonts w:ascii="Times New Roman" w:hAnsi="Times New Roman" w:cs="Times New Roman"/>
          <w:sz w:val="26"/>
          <w:szCs w:val="26"/>
        </w:rPr>
        <w:t>.</w:t>
      </w:r>
      <w:proofErr w:type="gramEnd"/>
      <w:r w:rsidRPr="00230CC9">
        <w:rPr>
          <w:rFonts w:ascii="Times New Roman" w:hAnsi="Times New Roman" w:cs="Times New Roman"/>
          <w:sz w:val="26"/>
          <w:szCs w:val="26"/>
        </w:rPr>
        <w:t xml:space="preserve"> В соответствии с пунктом 2 данного Постановления муниципальное казённое учреждение «Централизованная бухгалтерия Администрации Зырянского района» определено уполномоченным органом исполнительной власти по предоставлению отчета о расходах бюджета муниципального образования «Зырянский район», источником финансирования которых является субсидия на поддержку отрасли  культуры.</w:t>
      </w:r>
    </w:p>
    <w:p w:rsidR="0058597D" w:rsidRPr="00230CC9" w:rsidRDefault="0058597D" w:rsidP="00230CC9">
      <w:pPr>
        <w:spacing w:after="0" w:line="288" w:lineRule="auto"/>
        <w:ind w:firstLine="567"/>
        <w:jc w:val="both"/>
        <w:rPr>
          <w:rFonts w:ascii="Times New Roman" w:hAnsi="Times New Roman" w:cs="Times New Roman"/>
          <w:sz w:val="26"/>
          <w:szCs w:val="26"/>
          <w:u w:val="single"/>
        </w:rPr>
      </w:pPr>
      <w:r w:rsidRPr="00230CC9">
        <w:rPr>
          <w:rFonts w:ascii="Times New Roman" w:hAnsi="Times New Roman" w:cs="Times New Roman"/>
          <w:color w:val="000000"/>
          <w:sz w:val="26"/>
          <w:szCs w:val="26"/>
          <w:shd w:val="clear" w:color="auto" w:fill="FFFFFF"/>
        </w:rPr>
        <w:t xml:space="preserve">Однако в нарушение </w:t>
      </w:r>
      <w:r w:rsidRPr="00230CC9">
        <w:rPr>
          <w:rFonts w:ascii="Times New Roman" w:hAnsi="Times New Roman" w:cs="Times New Roman"/>
          <w:iCs/>
          <w:color w:val="000000"/>
          <w:sz w:val="26"/>
          <w:szCs w:val="26"/>
          <w:u w:val="single"/>
          <w:shd w:val="clear" w:color="auto" w:fill="FFFFFF"/>
        </w:rPr>
        <w:t xml:space="preserve">пункта 1.1. статьи 1 Соглашения от </w:t>
      </w:r>
      <w:r w:rsidRPr="00230CC9">
        <w:rPr>
          <w:rFonts w:ascii="Times New Roman" w:hAnsi="Times New Roman" w:cs="Times New Roman"/>
          <w:color w:val="000000"/>
          <w:sz w:val="26"/>
          <w:szCs w:val="26"/>
          <w:u w:val="single"/>
          <w:shd w:val="clear" w:color="auto" w:fill="FFFFFF"/>
        </w:rPr>
        <w:t>29.11.2017 № 242/17 (Приложение 1)</w:t>
      </w:r>
      <w:r w:rsidRPr="00230CC9">
        <w:rPr>
          <w:rFonts w:ascii="Times New Roman" w:hAnsi="Times New Roman" w:cs="Times New Roman"/>
          <w:color w:val="000000"/>
          <w:sz w:val="26"/>
          <w:szCs w:val="26"/>
          <w:shd w:val="clear" w:color="auto" w:fill="FFFFFF"/>
        </w:rPr>
        <w:t xml:space="preserve"> между </w:t>
      </w:r>
      <w:r w:rsidRPr="00230CC9">
        <w:rPr>
          <w:rFonts w:ascii="Times New Roman" w:hAnsi="Times New Roman" w:cs="Times New Roman"/>
          <w:sz w:val="26"/>
          <w:szCs w:val="26"/>
        </w:rPr>
        <w:t xml:space="preserve">Администрацией Зырянского района, в </w:t>
      </w:r>
      <w:proofErr w:type="gramStart"/>
      <w:r w:rsidRPr="00230CC9">
        <w:rPr>
          <w:rFonts w:ascii="Times New Roman" w:hAnsi="Times New Roman" w:cs="Times New Roman"/>
          <w:sz w:val="26"/>
          <w:szCs w:val="26"/>
        </w:rPr>
        <w:t>лице</w:t>
      </w:r>
      <w:proofErr w:type="gram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И.о</w:t>
      </w:r>
      <w:proofErr w:type="spellEnd"/>
      <w:r w:rsidRPr="00230CC9">
        <w:rPr>
          <w:rFonts w:ascii="Times New Roman" w:hAnsi="Times New Roman" w:cs="Times New Roman"/>
          <w:sz w:val="26"/>
          <w:szCs w:val="26"/>
        </w:rPr>
        <w:t xml:space="preserve">. Главы Зырянского района, и директором </w:t>
      </w:r>
      <w:r w:rsidRPr="00230CC9">
        <w:rPr>
          <w:rFonts w:ascii="Times New Roman" w:hAnsi="Times New Roman" w:cs="Times New Roman"/>
          <w:color w:val="000000"/>
          <w:sz w:val="26"/>
          <w:szCs w:val="26"/>
          <w:shd w:val="clear" w:color="auto" w:fill="FFFFFF"/>
        </w:rPr>
        <w:t xml:space="preserve">МБУ «МЦБС» было заключено </w:t>
      </w:r>
      <w:r w:rsidRPr="00230CC9">
        <w:rPr>
          <w:rFonts w:ascii="Times New Roman" w:hAnsi="Times New Roman" w:cs="Times New Roman"/>
          <w:bCs/>
          <w:sz w:val="26"/>
          <w:szCs w:val="26"/>
        </w:rPr>
        <w:t>Соглашение №117-с/2017 «О предоставлении субсидии на иные цели муниципальному бюджетному учреждению «</w:t>
      </w:r>
      <w:proofErr w:type="spellStart"/>
      <w:r w:rsidRPr="00230CC9">
        <w:rPr>
          <w:rFonts w:ascii="Times New Roman" w:hAnsi="Times New Roman" w:cs="Times New Roman"/>
          <w:bCs/>
          <w:sz w:val="26"/>
          <w:szCs w:val="26"/>
        </w:rPr>
        <w:t>Межпоселенческая</w:t>
      </w:r>
      <w:proofErr w:type="spellEnd"/>
      <w:r w:rsidRPr="00230CC9">
        <w:rPr>
          <w:rFonts w:ascii="Times New Roman" w:hAnsi="Times New Roman" w:cs="Times New Roman"/>
          <w:bCs/>
          <w:sz w:val="26"/>
          <w:szCs w:val="26"/>
        </w:rPr>
        <w:t xml:space="preserve"> централизованная библиотечная система Зырянского района». Однако как было, установлено аудиторами, в данном </w:t>
      </w:r>
      <w:proofErr w:type="gramStart"/>
      <w:r w:rsidRPr="00230CC9">
        <w:rPr>
          <w:rFonts w:ascii="Times New Roman" w:hAnsi="Times New Roman" w:cs="Times New Roman"/>
          <w:bCs/>
          <w:sz w:val="26"/>
          <w:szCs w:val="26"/>
        </w:rPr>
        <w:t>Соглашении</w:t>
      </w:r>
      <w:proofErr w:type="gramEnd"/>
      <w:r w:rsidRPr="00230CC9">
        <w:rPr>
          <w:rFonts w:ascii="Times New Roman" w:hAnsi="Times New Roman" w:cs="Times New Roman"/>
          <w:bCs/>
          <w:sz w:val="26"/>
          <w:szCs w:val="26"/>
        </w:rPr>
        <w:t xml:space="preserve">  отражены </w:t>
      </w:r>
      <w:r w:rsidRPr="00230CC9">
        <w:rPr>
          <w:rFonts w:ascii="Times New Roman" w:hAnsi="Times New Roman" w:cs="Times New Roman"/>
          <w:bCs/>
          <w:sz w:val="26"/>
          <w:szCs w:val="26"/>
          <w:u w:val="single"/>
        </w:rPr>
        <w:t xml:space="preserve">только </w:t>
      </w:r>
      <w:r w:rsidRPr="00230CC9">
        <w:rPr>
          <w:rFonts w:ascii="Times New Roman" w:hAnsi="Times New Roman" w:cs="Times New Roman"/>
          <w:sz w:val="26"/>
          <w:szCs w:val="26"/>
          <w:u w:val="single"/>
        </w:rPr>
        <w:t>объем и сроки перечисления средств субсидии</w:t>
      </w:r>
      <w:r w:rsidRPr="00230CC9">
        <w:rPr>
          <w:rFonts w:ascii="Times New Roman" w:hAnsi="Times New Roman" w:cs="Times New Roman"/>
          <w:sz w:val="26"/>
          <w:szCs w:val="26"/>
        </w:rPr>
        <w:t xml:space="preserve">. </w:t>
      </w:r>
      <w:r w:rsidRPr="00230CC9">
        <w:rPr>
          <w:rFonts w:ascii="Times New Roman" w:hAnsi="Times New Roman" w:cs="Times New Roman"/>
          <w:sz w:val="26"/>
          <w:szCs w:val="26"/>
          <w:u w:val="single"/>
        </w:rPr>
        <w:t xml:space="preserve">Целевое использование субсидии, а именно - на </w:t>
      </w:r>
      <w:r w:rsidRPr="00230CC9">
        <w:rPr>
          <w:rFonts w:ascii="Times New Roman" w:hAnsi="Times New Roman" w:cs="Times New Roman"/>
          <w:iCs/>
          <w:color w:val="000000"/>
          <w:sz w:val="26"/>
          <w:szCs w:val="26"/>
          <w:u w:val="single"/>
          <w:shd w:val="clear" w:color="auto" w:fill="FFFFFF"/>
        </w:rPr>
        <w:t>Берлинский филиал муниципального бюджетного учреждения «</w:t>
      </w:r>
      <w:proofErr w:type="spellStart"/>
      <w:r w:rsidRPr="00230CC9">
        <w:rPr>
          <w:rFonts w:ascii="Times New Roman" w:hAnsi="Times New Roman" w:cs="Times New Roman"/>
          <w:iCs/>
          <w:color w:val="000000"/>
          <w:sz w:val="26"/>
          <w:szCs w:val="26"/>
          <w:u w:val="single"/>
          <w:shd w:val="clear" w:color="auto" w:fill="FFFFFF"/>
        </w:rPr>
        <w:t>Межпоселенченская</w:t>
      </w:r>
      <w:proofErr w:type="spellEnd"/>
      <w:r w:rsidRPr="00230CC9">
        <w:rPr>
          <w:rFonts w:ascii="Times New Roman" w:hAnsi="Times New Roman" w:cs="Times New Roman"/>
          <w:iCs/>
          <w:color w:val="000000"/>
          <w:sz w:val="26"/>
          <w:szCs w:val="26"/>
          <w:u w:val="single"/>
          <w:shd w:val="clear" w:color="auto" w:fill="FFFFFF"/>
        </w:rPr>
        <w:t xml:space="preserve"> централизованная библиотечная система Зырянского района» </w:t>
      </w:r>
      <w:r w:rsidRPr="00230CC9">
        <w:rPr>
          <w:rFonts w:ascii="Times New Roman" w:hAnsi="Times New Roman" w:cs="Times New Roman"/>
          <w:b/>
          <w:iCs/>
          <w:color w:val="000000"/>
          <w:sz w:val="26"/>
          <w:szCs w:val="26"/>
          <w:u w:val="single"/>
          <w:shd w:val="clear" w:color="auto" w:fill="FFFFFF"/>
        </w:rPr>
        <w:t>не указано</w:t>
      </w:r>
      <w:r w:rsidRPr="00230CC9">
        <w:rPr>
          <w:rFonts w:ascii="Times New Roman" w:hAnsi="Times New Roman" w:cs="Times New Roman"/>
          <w:iCs/>
          <w:color w:val="000000"/>
          <w:sz w:val="26"/>
          <w:szCs w:val="26"/>
          <w:u w:val="single"/>
          <w:shd w:val="clear" w:color="auto" w:fill="FFFFFF"/>
        </w:rPr>
        <w:t>.</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Межбюджетный трансферт был предоставлен на основании Уведомления № 23 от 21.11.2017 года: КБК бюджета, представляющего межбюджетный трансферт 814 0801 10193</w:t>
      </w:r>
      <w:r w:rsidRPr="00230CC9">
        <w:rPr>
          <w:color w:val="000000"/>
          <w:sz w:val="26"/>
          <w:szCs w:val="26"/>
          <w:shd w:val="clear" w:color="auto" w:fill="FFFFFF"/>
          <w:lang w:val="en-US"/>
        </w:rPr>
        <w:t>R</w:t>
      </w:r>
      <w:r w:rsidRPr="00230CC9">
        <w:rPr>
          <w:color w:val="000000"/>
          <w:sz w:val="26"/>
          <w:szCs w:val="26"/>
          <w:shd w:val="clear" w:color="auto" w:fill="FFFFFF"/>
        </w:rPr>
        <w:t>5190 521 101071; код цели 17-А09-00002; утверждено бюджетных назначений на 2017 год — 100000 рублей; код по классификации доходов бюджета получающего межбюджетный трансферт 901 2 02 25519 05 0000 151.</w:t>
      </w:r>
    </w:p>
    <w:p w:rsidR="0058597D" w:rsidRPr="00230CC9" w:rsidRDefault="0058597D" w:rsidP="00230CC9">
      <w:pPr>
        <w:pStyle w:val="WW-"/>
        <w:widowControl/>
        <w:shd w:val="clear" w:color="auto" w:fill="FFFFFF"/>
        <w:spacing w:line="288" w:lineRule="auto"/>
        <w:ind w:firstLine="567"/>
        <w:jc w:val="both"/>
        <w:rPr>
          <w:sz w:val="26"/>
          <w:szCs w:val="26"/>
          <w:shd w:val="clear" w:color="auto" w:fill="FFFFFF"/>
        </w:rPr>
      </w:pPr>
      <w:r w:rsidRPr="00230CC9">
        <w:rPr>
          <w:sz w:val="26"/>
          <w:szCs w:val="26"/>
          <w:shd w:val="clear" w:color="auto" w:fill="FFFFFF"/>
        </w:rPr>
        <w:t xml:space="preserve">Анализ документов, подтверждающих целевое расходование средств, показал, что межбюджетный трансферт в сумме 100000 рублей </w:t>
      </w:r>
      <w:r w:rsidRPr="00230CC9">
        <w:rPr>
          <w:sz w:val="26"/>
          <w:szCs w:val="26"/>
        </w:rPr>
        <w:t>израсходован на улучшение материально-технической базы</w:t>
      </w:r>
      <w:r w:rsidRPr="00230CC9">
        <w:rPr>
          <w:sz w:val="26"/>
          <w:szCs w:val="26"/>
          <w:shd w:val="clear" w:color="auto" w:fill="FFFFFF"/>
        </w:rPr>
        <w:t>:</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1. Произведена оплата по счету № 193 от 14.12.2017г - «вертикальные жалюзи (аркой) без карниза – 2шт., вертикальные жалюзи </w:t>
      </w:r>
      <w:proofErr w:type="spellStart"/>
      <w:r w:rsidRPr="00230CC9">
        <w:rPr>
          <w:color w:val="000000"/>
          <w:sz w:val="26"/>
          <w:szCs w:val="26"/>
          <w:shd w:val="clear" w:color="auto" w:fill="FFFFFF"/>
        </w:rPr>
        <w:t>бирюзово</w:t>
      </w:r>
      <w:proofErr w:type="spellEnd"/>
      <w:r w:rsidRPr="00230CC9">
        <w:rPr>
          <w:color w:val="000000"/>
          <w:sz w:val="26"/>
          <w:szCs w:val="26"/>
          <w:shd w:val="clear" w:color="auto" w:fill="FFFFFF"/>
        </w:rPr>
        <w:t xml:space="preserve">/кремовые -  2шт.», по договору № 17123 от 14.12.2017г. на сумму </w:t>
      </w:r>
      <w:r w:rsidRPr="00230CC9">
        <w:rPr>
          <w:color w:val="000000"/>
          <w:sz w:val="26"/>
          <w:szCs w:val="26"/>
          <w:u w:val="single"/>
          <w:shd w:val="clear" w:color="auto" w:fill="FFFFFF"/>
        </w:rPr>
        <w:t>6 827,00 рублей</w:t>
      </w:r>
      <w:r w:rsidRPr="00230CC9">
        <w:rPr>
          <w:color w:val="000000"/>
          <w:sz w:val="26"/>
          <w:szCs w:val="26"/>
          <w:shd w:val="clear" w:color="auto" w:fill="FFFFFF"/>
        </w:rPr>
        <w:t xml:space="preserve"> (платежное поручение № 27540 от 19.12.2017), товарная накладная № 151 от 21.12.2017 года (принято к бухгалтерскому учету в декабре 2017г).</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2. Произведена оплата по счету № С-00000338 от 14.12.2017 - «опора-нога </w:t>
      </w:r>
      <w:r w:rsidRPr="00230CC9">
        <w:rPr>
          <w:color w:val="000000"/>
          <w:sz w:val="26"/>
          <w:szCs w:val="26"/>
          <w:shd w:val="clear" w:color="auto" w:fill="FFFFFF"/>
          <w:lang w:val="en-US"/>
        </w:rPr>
        <w:t>L</w:t>
      </w:r>
      <w:r w:rsidRPr="00230CC9">
        <w:rPr>
          <w:color w:val="000000"/>
          <w:sz w:val="26"/>
          <w:szCs w:val="26"/>
          <w:shd w:val="clear" w:color="auto" w:fill="FFFFFF"/>
        </w:rPr>
        <w:t xml:space="preserve">710/серый – 4 шт., стойка адм.120 – 2 шт., стойка адм. угловая – 2 шт.», по договору б\н от 14.12..2017 на сумму </w:t>
      </w:r>
      <w:r w:rsidRPr="00230CC9">
        <w:rPr>
          <w:color w:val="000000"/>
          <w:sz w:val="26"/>
          <w:szCs w:val="26"/>
          <w:u w:val="single"/>
          <w:shd w:val="clear" w:color="auto" w:fill="FFFFFF"/>
        </w:rPr>
        <w:t xml:space="preserve">33010,00 рублей </w:t>
      </w:r>
      <w:r w:rsidRPr="00230CC9">
        <w:rPr>
          <w:color w:val="000000"/>
          <w:sz w:val="26"/>
          <w:szCs w:val="26"/>
          <w:shd w:val="clear" w:color="auto" w:fill="FFFFFF"/>
        </w:rPr>
        <w:t xml:space="preserve">(платежное поручение № 27541 от 19.12.2017), счет-фактура № 6 от 24.01.2018 года (принято к бухгалтерскому учету в </w:t>
      </w:r>
      <w:proofErr w:type="gramStart"/>
      <w:r w:rsidRPr="00230CC9">
        <w:rPr>
          <w:color w:val="000000"/>
          <w:sz w:val="26"/>
          <w:szCs w:val="26"/>
          <w:shd w:val="clear" w:color="auto" w:fill="FFFFFF"/>
        </w:rPr>
        <w:t>январе</w:t>
      </w:r>
      <w:proofErr w:type="gramEnd"/>
      <w:r w:rsidRPr="00230CC9">
        <w:rPr>
          <w:color w:val="000000"/>
          <w:sz w:val="26"/>
          <w:szCs w:val="26"/>
          <w:shd w:val="clear" w:color="auto" w:fill="FFFFFF"/>
        </w:rPr>
        <w:t xml:space="preserve"> 2018).</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3. </w:t>
      </w:r>
      <w:proofErr w:type="gramStart"/>
      <w:r w:rsidRPr="00230CC9">
        <w:rPr>
          <w:color w:val="000000"/>
          <w:sz w:val="26"/>
          <w:szCs w:val="26"/>
          <w:shd w:val="clear" w:color="auto" w:fill="FFFFFF"/>
        </w:rPr>
        <w:t xml:space="preserve">Произведена оплата по счету № 153 от 15.12.2017 – «стол детский – 4 шт., шкаф для одежды – 3 шт., стеллаж большой 700*37081860 – 12 шт.», по договору № 15/1212 от 15.12.2017 на сумму </w:t>
      </w:r>
      <w:r w:rsidRPr="00230CC9">
        <w:rPr>
          <w:color w:val="000000"/>
          <w:sz w:val="26"/>
          <w:szCs w:val="26"/>
          <w:u w:val="single"/>
          <w:shd w:val="clear" w:color="auto" w:fill="FFFFFF"/>
        </w:rPr>
        <w:t>60163,00 рубля</w:t>
      </w:r>
      <w:r w:rsidRPr="00230CC9">
        <w:rPr>
          <w:color w:val="000000"/>
          <w:sz w:val="26"/>
          <w:szCs w:val="26"/>
          <w:shd w:val="clear" w:color="auto" w:fill="FFFFFF"/>
        </w:rPr>
        <w:t xml:space="preserve"> (платежное поручение № 27499 от 19.12.2017) счет-фактура № 153 от 15.12.2017г (принято к учету в марте 2018г., товарная накладная подписана директором 13.03.2018г.). </w:t>
      </w:r>
      <w:proofErr w:type="gramEnd"/>
    </w:p>
    <w:p w:rsidR="0058597D" w:rsidRPr="00230CC9" w:rsidRDefault="0058597D" w:rsidP="00230CC9">
      <w:pPr>
        <w:spacing w:after="0" w:line="288" w:lineRule="auto"/>
        <w:ind w:firstLine="567"/>
        <w:jc w:val="both"/>
        <w:rPr>
          <w:rFonts w:ascii="Times New Roman" w:hAnsi="Times New Roman" w:cs="Times New Roman"/>
          <w:sz w:val="26"/>
          <w:szCs w:val="26"/>
          <w:shd w:val="clear" w:color="auto" w:fill="FFFFFF"/>
        </w:rPr>
      </w:pPr>
      <w:r w:rsidRPr="00230CC9">
        <w:rPr>
          <w:rFonts w:ascii="Times New Roman" w:hAnsi="Times New Roman" w:cs="Times New Roman"/>
          <w:sz w:val="26"/>
          <w:szCs w:val="26"/>
          <w:shd w:val="clear" w:color="auto" w:fill="FFFFFF"/>
        </w:rPr>
        <w:t xml:space="preserve">Проверка показала, что </w:t>
      </w:r>
      <w:r w:rsidRPr="00230CC9">
        <w:rPr>
          <w:rFonts w:ascii="Times New Roman" w:hAnsi="Times New Roman" w:cs="Times New Roman"/>
          <w:b/>
          <w:sz w:val="26"/>
          <w:szCs w:val="26"/>
          <w:shd w:val="clear" w:color="auto" w:fill="FFFFFF"/>
        </w:rPr>
        <w:t>в нарушение</w:t>
      </w:r>
      <w:r w:rsidRPr="00230CC9">
        <w:rPr>
          <w:rFonts w:ascii="Times New Roman" w:hAnsi="Times New Roman" w:cs="Times New Roman"/>
          <w:sz w:val="26"/>
          <w:szCs w:val="26"/>
          <w:shd w:val="clear" w:color="auto" w:fill="FFFFFF"/>
        </w:rPr>
        <w:t xml:space="preserve"> </w:t>
      </w:r>
      <w:r w:rsidRPr="00230CC9">
        <w:rPr>
          <w:rFonts w:ascii="Times New Roman" w:hAnsi="Times New Roman" w:cs="Times New Roman"/>
          <w:b/>
          <w:iCs/>
          <w:sz w:val="26"/>
          <w:szCs w:val="26"/>
          <w:u w:val="single"/>
          <w:shd w:val="clear" w:color="auto" w:fill="FFFFFF"/>
        </w:rPr>
        <w:t xml:space="preserve">пункта 1.1. статьи 1  Соглашения от </w:t>
      </w:r>
      <w:r w:rsidRPr="00230CC9">
        <w:rPr>
          <w:rFonts w:ascii="Times New Roman" w:hAnsi="Times New Roman" w:cs="Times New Roman"/>
          <w:b/>
          <w:sz w:val="26"/>
          <w:szCs w:val="26"/>
          <w:u w:val="single"/>
          <w:shd w:val="clear" w:color="auto" w:fill="FFFFFF"/>
        </w:rPr>
        <w:t>29.11.2017 № 242/17 (Приложение 1</w:t>
      </w:r>
      <w:r w:rsidRPr="00230CC9">
        <w:rPr>
          <w:rFonts w:ascii="Times New Roman" w:hAnsi="Times New Roman" w:cs="Times New Roman"/>
          <w:b/>
          <w:sz w:val="26"/>
          <w:szCs w:val="26"/>
          <w:shd w:val="clear" w:color="auto" w:fill="FFFFFF"/>
        </w:rPr>
        <w:t>)</w:t>
      </w:r>
      <w:r w:rsidRPr="00230CC9">
        <w:rPr>
          <w:rFonts w:ascii="Times New Roman" w:hAnsi="Times New Roman" w:cs="Times New Roman"/>
          <w:sz w:val="26"/>
          <w:szCs w:val="26"/>
          <w:shd w:val="clear" w:color="auto" w:fill="FFFFFF"/>
        </w:rPr>
        <w:t xml:space="preserve"> данные объекты материальных ценностей были  приобретены для </w:t>
      </w:r>
      <w:r w:rsidRPr="00230CC9">
        <w:rPr>
          <w:rFonts w:ascii="Times New Roman" w:hAnsi="Times New Roman" w:cs="Times New Roman"/>
          <w:sz w:val="26"/>
          <w:szCs w:val="26"/>
        </w:rPr>
        <w:t>улучшения материально-технической базы</w:t>
      </w:r>
      <w:r w:rsidRPr="00230CC9">
        <w:rPr>
          <w:rFonts w:ascii="Times New Roman" w:hAnsi="Times New Roman" w:cs="Times New Roman"/>
          <w:sz w:val="26"/>
          <w:szCs w:val="26"/>
          <w:shd w:val="clear" w:color="auto" w:fill="FFFFFF"/>
        </w:rPr>
        <w:t xml:space="preserve"> центральной библиотеки села Зырянское и находятся в </w:t>
      </w:r>
      <w:proofErr w:type="gramStart"/>
      <w:r w:rsidRPr="00230CC9">
        <w:rPr>
          <w:rFonts w:ascii="Times New Roman" w:hAnsi="Times New Roman" w:cs="Times New Roman"/>
          <w:sz w:val="26"/>
          <w:szCs w:val="26"/>
          <w:shd w:val="clear" w:color="auto" w:fill="FFFFFF"/>
        </w:rPr>
        <w:t>подотчете</w:t>
      </w:r>
      <w:proofErr w:type="gramEnd"/>
      <w:r w:rsidRPr="00230CC9">
        <w:rPr>
          <w:rFonts w:ascii="Times New Roman" w:hAnsi="Times New Roman" w:cs="Times New Roman"/>
          <w:sz w:val="26"/>
          <w:szCs w:val="26"/>
          <w:shd w:val="clear" w:color="auto" w:fill="FFFFFF"/>
        </w:rPr>
        <w:t xml:space="preserve"> у директора  МБУ «МЦБС» (</w:t>
      </w:r>
      <w:proofErr w:type="spellStart"/>
      <w:r w:rsidRPr="00230CC9">
        <w:rPr>
          <w:rFonts w:ascii="Times New Roman" w:hAnsi="Times New Roman" w:cs="Times New Roman"/>
          <w:sz w:val="26"/>
          <w:szCs w:val="26"/>
          <w:shd w:val="clear" w:color="auto" w:fill="FFFFFF"/>
        </w:rPr>
        <w:t>оборотно</w:t>
      </w:r>
      <w:proofErr w:type="spellEnd"/>
      <w:r w:rsidRPr="00230CC9">
        <w:rPr>
          <w:rFonts w:ascii="Times New Roman" w:hAnsi="Times New Roman" w:cs="Times New Roman"/>
          <w:sz w:val="26"/>
          <w:szCs w:val="26"/>
          <w:shd w:val="clear" w:color="auto" w:fill="FFFFFF"/>
        </w:rPr>
        <w:t>-сальдовая ведомость материально-ответственного лица за 2017, 2018 годы).</w:t>
      </w:r>
    </w:p>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Уполномоченный орган, в </w:t>
      </w:r>
      <w:proofErr w:type="gramStart"/>
      <w:r w:rsidRPr="00230CC9">
        <w:rPr>
          <w:rFonts w:ascii="Times New Roman" w:hAnsi="Times New Roman" w:cs="Times New Roman"/>
          <w:sz w:val="26"/>
          <w:szCs w:val="26"/>
        </w:rPr>
        <w:t>лице</w:t>
      </w:r>
      <w:proofErr w:type="gramEnd"/>
      <w:r w:rsidRPr="00230CC9">
        <w:rPr>
          <w:rFonts w:ascii="Times New Roman" w:hAnsi="Times New Roman" w:cs="Times New Roman"/>
          <w:sz w:val="26"/>
          <w:szCs w:val="26"/>
        </w:rPr>
        <w:t xml:space="preserve"> МКУ «Централизованная бухгалтерия Администрации Зырянского района»,  отчитался перед Департаментом по культуре и туризму в Томской области об использовании Субсидии в полном объеме и в установленные сроки.</w:t>
      </w:r>
    </w:p>
    <w:p w:rsidR="0058597D" w:rsidRPr="00230CC9" w:rsidRDefault="0058597D" w:rsidP="00230CC9">
      <w:pPr>
        <w:spacing w:after="0" w:line="288" w:lineRule="auto"/>
        <w:ind w:firstLine="567"/>
        <w:jc w:val="center"/>
        <w:rPr>
          <w:rFonts w:ascii="Times New Roman" w:hAnsi="Times New Roman" w:cs="Times New Roman"/>
          <w:b/>
          <w:iCs/>
          <w:sz w:val="26"/>
          <w:szCs w:val="26"/>
        </w:rPr>
      </w:pPr>
    </w:p>
    <w:p w:rsidR="0058597D" w:rsidRPr="00230CC9" w:rsidRDefault="0058597D" w:rsidP="00043270">
      <w:pPr>
        <w:spacing w:after="0" w:line="288" w:lineRule="auto"/>
        <w:jc w:val="both"/>
        <w:rPr>
          <w:rFonts w:ascii="Times New Roman" w:hAnsi="Times New Roman" w:cs="Times New Roman"/>
          <w:b/>
          <w:iCs/>
          <w:sz w:val="26"/>
          <w:szCs w:val="26"/>
        </w:rPr>
      </w:pPr>
      <w:r w:rsidRPr="00230CC9">
        <w:rPr>
          <w:rFonts w:ascii="Times New Roman" w:hAnsi="Times New Roman" w:cs="Times New Roman"/>
          <w:b/>
          <w:iCs/>
          <w:sz w:val="26"/>
          <w:szCs w:val="26"/>
        </w:rPr>
        <w:t>2. Проверка нормативных правовых актов, направленных</w:t>
      </w:r>
      <w:r w:rsidR="00043270">
        <w:rPr>
          <w:rFonts w:ascii="Times New Roman" w:hAnsi="Times New Roman" w:cs="Times New Roman"/>
          <w:b/>
          <w:iCs/>
          <w:sz w:val="26"/>
          <w:szCs w:val="26"/>
        </w:rPr>
        <w:t xml:space="preserve"> </w:t>
      </w:r>
      <w:r w:rsidRPr="00230CC9">
        <w:rPr>
          <w:rFonts w:ascii="Times New Roman" w:hAnsi="Times New Roman" w:cs="Times New Roman"/>
          <w:b/>
          <w:iCs/>
          <w:sz w:val="26"/>
          <w:szCs w:val="26"/>
        </w:rPr>
        <w:t>на достижение целевых показателей по плану мероприятий («дорожная карта»),</w:t>
      </w:r>
      <w:r w:rsidR="00043270">
        <w:rPr>
          <w:rFonts w:ascii="Times New Roman" w:hAnsi="Times New Roman" w:cs="Times New Roman"/>
          <w:b/>
          <w:iCs/>
          <w:sz w:val="26"/>
          <w:szCs w:val="26"/>
        </w:rPr>
        <w:t xml:space="preserve"> </w:t>
      </w:r>
      <w:r w:rsidRPr="00230CC9">
        <w:rPr>
          <w:rFonts w:ascii="Times New Roman" w:hAnsi="Times New Roman" w:cs="Times New Roman"/>
          <w:b/>
          <w:iCs/>
          <w:sz w:val="26"/>
          <w:szCs w:val="26"/>
        </w:rPr>
        <w:t xml:space="preserve">в части повышения заработной платы работников </w:t>
      </w:r>
      <w:r w:rsidRPr="00230CC9">
        <w:rPr>
          <w:rFonts w:ascii="Times New Roman" w:hAnsi="Times New Roman" w:cs="Times New Roman"/>
          <w:b/>
          <w:sz w:val="26"/>
          <w:szCs w:val="26"/>
          <w:shd w:val="clear" w:color="auto" w:fill="FFFFFF"/>
        </w:rPr>
        <w:t>МБУ «МЦБС</w:t>
      </w:r>
      <w:r w:rsidRPr="00230CC9">
        <w:rPr>
          <w:rFonts w:ascii="Times New Roman" w:hAnsi="Times New Roman" w:cs="Times New Roman"/>
          <w:sz w:val="26"/>
          <w:szCs w:val="26"/>
          <w:shd w:val="clear" w:color="auto" w:fill="FFFFFF"/>
        </w:rPr>
        <w:t>»</w:t>
      </w:r>
      <w:r w:rsidR="00043270">
        <w:rPr>
          <w:rFonts w:ascii="Times New Roman" w:hAnsi="Times New Roman" w:cs="Times New Roman"/>
          <w:sz w:val="26"/>
          <w:szCs w:val="26"/>
          <w:shd w:val="clear" w:color="auto" w:fill="FFFFFF"/>
        </w:rPr>
        <w:t xml:space="preserve"> </w:t>
      </w:r>
      <w:r w:rsidRPr="00230CC9">
        <w:rPr>
          <w:rFonts w:ascii="Times New Roman" w:hAnsi="Times New Roman" w:cs="Times New Roman"/>
          <w:b/>
          <w:iCs/>
          <w:sz w:val="26"/>
          <w:szCs w:val="26"/>
        </w:rPr>
        <w:t>на соответствие действующему законодательству</w:t>
      </w:r>
    </w:p>
    <w:p w:rsidR="0058597D" w:rsidRPr="00230CC9" w:rsidRDefault="0058597D" w:rsidP="00230CC9">
      <w:pPr>
        <w:tabs>
          <w:tab w:val="left" w:pos="45"/>
          <w:tab w:val="left" w:pos="709"/>
        </w:tabs>
        <w:spacing w:after="0" w:line="288" w:lineRule="auto"/>
        <w:ind w:firstLine="567"/>
        <w:jc w:val="both"/>
        <w:rPr>
          <w:rFonts w:ascii="Times New Roman" w:hAnsi="Times New Roman" w:cs="Times New Roman"/>
          <w:sz w:val="26"/>
          <w:szCs w:val="26"/>
          <w:shd w:val="clear" w:color="auto" w:fill="FFFFFF"/>
        </w:rPr>
      </w:pPr>
      <w:r w:rsidRPr="00230CC9">
        <w:rPr>
          <w:rFonts w:ascii="Times New Roman" w:hAnsi="Times New Roman" w:cs="Times New Roman"/>
          <w:sz w:val="26"/>
          <w:szCs w:val="26"/>
          <w:shd w:val="clear" w:color="auto" w:fill="FFFFFF"/>
        </w:rPr>
        <w:t xml:space="preserve">В соответствии с Указом Президента РФ от 07.05.2012 N 597 "О мероприятиях по реализации государственной социальной политики" (далее - Указ N 597) для совершенствования государственной социальной политики к концу 2018 года  планируется увеличить размер реальной заработной платы работников учреждений социального сектора, в том числе работников учреждений культуры. </w:t>
      </w:r>
    </w:p>
    <w:p w:rsidR="0058597D" w:rsidRPr="00230CC9" w:rsidRDefault="0058597D" w:rsidP="00230CC9">
      <w:pPr>
        <w:shd w:val="clear" w:color="auto" w:fill="FFFFFF"/>
        <w:tabs>
          <w:tab w:val="left" w:pos="2189"/>
        </w:tabs>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целях реализации Указа Президента РФ и на основании распоряжения Правительства Российской Федерации от 28.12.2012 № 2606-р, распоряжения Администрации Томской области от 01.03.2013 № 136-ра был утвержден План мероприятий («дорожная карта») </w:t>
      </w:r>
      <w:r w:rsidRPr="00230CC9">
        <w:rPr>
          <w:rFonts w:ascii="Times New Roman" w:hAnsi="Times New Roman" w:cs="Times New Roman"/>
          <w:bCs/>
          <w:sz w:val="26"/>
          <w:szCs w:val="26"/>
        </w:rPr>
        <w:t xml:space="preserve">«Изменения в сфере культуры, направленные на повышение ее эффективности </w:t>
      </w:r>
      <w:r w:rsidRPr="00230CC9">
        <w:rPr>
          <w:rFonts w:ascii="Times New Roman" w:hAnsi="Times New Roman" w:cs="Times New Roman"/>
          <w:bCs/>
          <w:color w:val="000000"/>
          <w:sz w:val="26"/>
          <w:szCs w:val="26"/>
        </w:rPr>
        <w:t xml:space="preserve">в Зырянском районе» </w:t>
      </w:r>
      <w:r w:rsidRPr="00230CC9">
        <w:rPr>
          <w:rFonts w:ascii="Times New Roman" w:hAnsi="Times New Roman" w:cs="Times New Roman"/>
          <w:sz w:val="26"/>
          <w:szCs w:val="26"/>
        </w:rPr>
        <w:t xml:space="preserve">постановлением администрации Зырянского района от 31.05.2013 г. № 258а </w:t>
      </w:r>
      <w:r w:rsidRPr="00230CC9">
        <w:rPr>
          <w:rFonts w:ascii="Times New Roman" w:hAnsi="Times New Roman" w:cs="Times New Roman"/>
          <w:bCs/>
          <w:color w:val="000000"/>
          <w:sz w:val="26"/>
          <w:szCs w:val="26"/>
        </w:rPr>
        <w:t>(</w:t>
      </w:r>
      <w:r w:rsidRPr="00230CC9">
        <w:rPr>
          <w:rFonts w:ascii="Times New Roman" w:eastAsia="Lucida Sans Unicode" w:hAnsi="Times New Roman" w:cs="Times New Roman"/>
          <w:sz w:val="26"/>
          <w:szCs w:val="26"/>
        </w:rPr>
        <w:t>(в редакции постановления от 17.08.2015 № 274а/2015, от 30.12.2015 № 489а/2015</w:t>
      </w:r>
      <w:proofErr w:type="gramEnd"/>
      <w:r w:rsidRPr="00230CC9">
        <w:rPr>
          <w:rFonts w:ascii="Times New Roman" w:eastAsia="Lucida Sans Unicode" w:hAnsi="Times New Roman" w:cs="Times New Roman"/>
          <w:sz w:val="26"/>
          <w:szCs w:val="26"/>
        </w:rPr>
        <w:t>, от 24.04.2018 № 121а/2018, д</w:t>
      </w:r>
      <w:r w:rsidRPr="00230CC9">
        <w:rPr>
          <w:rFonts w:ascii="Times New Roman" w:hAnsi="Times New Roman" w:cs="Times New Roman"/>
          <w:bCs/>
          <w:color w:val="000000"/>
          <w:sz w:val="26"/>
          <w:szCs w:val="26"/>
        </w:rPr>
        <w:t>алее - План мероприятий)</w:t>
      </w:r>
      <w:r w:rsidRPr="00230CC9">
        <w:rPr>
          <w:rFonts w:ascii="Times New Roman" w:hAnsi="Times New Roman" w:cs="Times New Roman"/>
          <w:sz w:val="26"/>
          <w:szCs w:val="26"/>
        </w:rPr>
        <w:t xml:space="preserve">. </w:t>
      </w:r>
    </w:p>
    <w:p w:rsidR="0058597D" w:rsidRPr="00230CC9" w:rsidRDefault="0058597D" w:rsidP="00230CC9">
      <w:pPr>
        <w:tabs>
          <w:tab w:val="left" w:pos="45"/>
        </w:tabs>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Для реализации мероприятий по повышению части заработной платы работников культуры между Департаментом по культуре и туризму Томской области и Администрацией Зырянского района было заключено Соглашение от 12.04.2017г. № 091/17/4  «О предоставлении из областного бюджета в 2017 году бюджету муниципального образования «Зырянский район» субсидий на достижение целевых показателей по Плану мероприятий («дорожной карте»)» в объеме </w:t>
      </w:r>
      <w:r w:rsidRPr="00230CC9">
        <w:rPr>
          <w:rFonts w:ascii="Times New Roman" w:hAnsi="Times New Roman" w:cs="Times New Roman"/>
          <w:b/>
          <w:bCs/>
          <w:sz w:val="26"/>
          <w:szCs w:val="26"/>
        </w:rPr>
        <w:t>18 035 300,00 рублей</w:t>
      </w:r>
      <w:proofErr w:type="gramEnd"/>
      <w:r w:rsidRPr="00230CC9">
        <w:rPr>
          <w:rFonts w:ascii="Times New Roman" w:hAnsi="Times New Roman" w:cs="Times New Roman"/>
          <w:b/>
          <w:bCs/>
          <w:sz w:val="26"/>
          <w:szCs w:val="26"/>
        </w:rPr>
        <w:t xml:space="preserve">, среднемесячная заработная плата за 2017 год должна быть на уровне – 24 447,60рублей. </w:t>
      </w:r>
      <w:r w:rsidRPr="00230CC9">
        <w:rPr>
          <w:rFonts w:ascii="Times New Roman" w:hAnsi="Times New Roman" w:cs="Times New Roman"/>
          <w:sz w:val="26"/>
          <w:szCs w:val="26"/>
        </w:rPr>
        <w:t>В течение 2017 года между ними  были подписаны дополнительные соглашения:</w:t>
      </w:r>
    </w:p>
    <w:p w:rsidR="0058597D" w:rsidRPr="00230CC9" w:rsidRDefault="0058597D" w:rsidP="00230CC9">
      <w:pPr>
        <w:tabs>
          <w:tab w:val="left" w:pos="45"/>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Дополнительное соглашение № 1 от 16.08.2017г к соглашению от 12.04.2017г.- в объеме </w:t>
      </w:r>
      <w:r w:rsidRPr="00230CC9">
        <w:rPr>
          <w:rFonts w:ascii="Times New Roman" w:hAnsi="Times New Roman" w:cs="Times New Roman"/>
          <w:b/>
          <w:bCs/>
          <w:sz w:val="26"/>
          <w:szCs w:val="26"/>
        </w:rPr>
        <w:t>18 035 300,00 рублей, среднемесячная заработная плата за 2017год – 24 447,60рублей;</w:t>
      </w:r>
    </w:p>
    <w:p w:rsidR="0058597D" w:rsidRPr="00230CC9" w:rsidRDefault="0058597D" w:rsidP="00230CC9">
      <w:pPr>
        <w:tabs>
          <w:tab w:val="left" w:pos="45"/>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Дополнительное соглашение № 2 от 21.12.2017 к соглашению от 12.04.2017г.- в </w:t>
      </w:r>
      <w:proofErr w:type="gramStart"/>
      <w:r w:rsidRPr="00230CC9">
        <w:rPr>
          <w:rFonts w:ascii="Times New Roman" w:hAnsi="Times New Roman" w:cs="Times New Roman"/>
          <w:sz w:val="26"/>
          <w:szCs w:val="26"/>
        </w:rPr>
        <w:t>объеме</w:t>
      </w:r>
      <w:proofErr w:type="gramEnd"/>
      <w:r w:rsidRPr="00230CC9">
        <w:rPr>
          <w:rFonts w:ascii="Times New Roman" w:hAnsi="Times New Roman" w:cs="Times New Roman"/>
          <w:sz w:val="26"/>
          <w:szCs w:val="26"/>
        </w:rPr>
        <w:t xml:space="preserve"> </w:t>
      </w:r>
      <w:r w:rsidRPr="00230CC9">
        <w:rPr>
          <w:rFonts w:ascii="Times New Roman" w:hAnsi="Times New Roman" w:cs="Times New Roman"/>
          <w:b/>
          <w:bCs/>
          <w:sz w:val="26"/>
          <w:szCs w:val="26"/>
        </w:rPr>
        <w:t>17 811 400,00 рублей, среднемесячная заработная плата за 2017 год – 24 206,8 рублей.</w:t>
      </w:r>
    </w:p>
    <w:p w:rsidR="0058597D" w:rsidRPr="00230CC9" w:rsidRDefault="0058597D" w:rsidP="00230CC9">
      <w:pPr>
        <w:autoSpaceDE w:val="0"/>
        <w:autoSpaceDN w:val="0"/>
        <w:adjustRightInd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Для перечисления части субсидии Администрация Зырянского района заключило «Соглашение о предоставлении субсидии на иные цели муниципальному бюджетному учреждению </w:t>
      </w:r>
      <w:r w:rsidRPr="00230CC9">
        <w:rPr>
          <w:rFonts w:ascii="Times New Roman" w:hAnsi="Times New Roman" w:cs="Times New Roman"/>
          <w:iCs/>
          <w:color w:val="000000"/>
          <w:sz w:val="26"/>
          <w:szCs w:val="26"/>
          <w:u w:val="single"/>
          <w:shd w:val="clear" w:color="auto" w:fill="FFFFFF"/>
        </w:rPr>
        <w:t>«</w:t>
      </w:r>
      <w:proofErr w:type="spellStart"/>
      <w:r w:rsidRPr="00230CC9">
        <w:rPr>
          <w:rFonts w:ascii="Times New Roman" w:hAnsi="Times New Roman" w:cs="Times New Roman"/>
          <w:iCs/>
          <w:color w:val="000000"/>
          <w:sz w:val="26"/>
          <w:szCs w:val="26"/>
          <w:u w:val="single"/>
          <w:shd w:val="clear" w:color="auto" w:fill="FFFFFF"/>
        </w:rPr>
        <w:t>Межпоселенченская</w:t>
      </w:r>
      <w:proofErr w:type="spellEnd"/>
      <w:r w:rsidRPr="00230CC9">
        <w:rPr>
          <w:rFonts w:ascii="Times New Roman" w:hAnsi="Times New Roman" w:cs="Times New Roman"/>
          <w:iCs/>
          <w:color w:val="000000"/>
          <w:sz w:val="26"/>
          <w:szCs w:val="26"/>
          <w:u w:val="single"/>
          <w:shd w:val="clear" w:color="auto" w:fill="FFFFFF"/>
        </w:rPr>
        <w:t xml:space="preserve"> централизованная библиотечная система Зырянского района»</w:t>
      </w:r>
      <w:r w:rsidRPr="00230CC9">
        <w:rPr>
          <w:rFonts w:ascii="Times New Roman" w:hAnsi="Times New Roman" w:cs="Times New Roman"/>
          <w:sz w:val="26"/>
          <w:szCs w:val="26"/>
        </w:rPr>
        <w:t>» от 18.04.2017 г. №42-с/2017 на сумму</w:t>
      </w:r>
      <w:r w:rsidRPr="00230CC9">
        <w:rPr>
          <w:rFonts w:ascii="Times New Roman" w:hAnsi="Times New Roman" w:cs="Times New Roman"/>
          <w:b/>
          <w:bCs/>
          <w:sz w:val="26"/>
          <w:szCs w:val="26"/>
        </w:rPr>
        <w:t xml:space="preserve"> 3 914 000 рублей</w:t>
      </w:r>
      <w:r w:rsidRPr="00230CC9">
        <w:rPr>
          <w:rFonts w:ascii="Times New Roman" w:hAnsi="Times New Roman" w:cs="Times New Roman"/>
          <w:sz w:val="26"/>
          <w:szCs w:val="26"/>
        </w:rPr>
        <w:t xml:space="preserve">. Данным Соглашением установлено, что субсидия должна быть использована </w:t>
      </w:r>
      <w:r w:rsidRPr="00230CC9">
        <w:rPr>
          <w:rFonts w:ascii="Times New Roman" w:hAnsi="Times New Roman" w:cs="Times New Roman"/>
          <w:iCs/>
          <w:sz w:val="26"/>
          <w:szCs w:val="26"/>
        </w:rPr>
        <w:t xml:space="preserve">на достижение целевых показателей по плану мероприятий («дорожная карта»), в части повышения заработной платы работников муниципальных учреждений культуры. </w:t>
      </w:r>
    </w:p>
    <w:p w:rsidR="0058597D" w:rsidRPr="00230CC9" w:rsidRDefault="0058597D" w:rsidP="00230CC9">
      <w:pPr>
        <w:pStyle w:val="ConsPlusNonformat"/>
        <w:spacing w:line="288" w:lineRule="auto"/>
        <w:ind w:firstLine="567"/>
        <w:jc w:val="both"/>
        <w:rPr>
          <w:rFonts w:ascii="Times New Roman" w:hAnsi="Times New Roman" w:cs="Times New Roman"/>
          <w:color w:val="000000"/>
          <w:sz w:val="26"/>
          <w:szCs w:val="26"/>
          <w:shd w:val="clear" w:color="auto" w:fill="FFFFFF"/>
        </w:rPr>
      </w:pPr>
      <w:r w:rsidRPr="00230CC9">
        <w:rPr>
          <w:rFonts w:ascii="Times New Roman" w:hAnsi="Times New Roman" w:cs="Times New Roman"/>
          <w:sz w:val="26"/>
          <w:szCs w:val="26"/>
        </w:rPr>
        <w:t xml:space="preserve">Анализ годового Отчета о выполнении целевых показателей «дорожной карты» </w:t>
      </w:r>
      <w:r w:rsidRPr="00230CC9">
        <w:rPr>
          <w:rFonts w:ascii="Times New Roman" w:hAnsi="Times New Roman" w:cs="Times New Roman"/>
          <w:color w:val="000000"/>
          <w:sz w:val="26"/>
          <w:szCs w:val="26"/>
          <w:shd w:val="clear" w:color="auto" w:fill="FFFFFF"/>
        </w:rPr>
        <w:t xml:space="preserve">МБУ «МЦБС» </w:t>
      </w:r>
      <w:r w:rsidRPr="00230CC9">
        <w:rPr>
          <w:rFonts w:ascii="Times New Roman" w:hAnsi="Times New Roman" w:cs="Times New Roman"/>
          <w:sz w:val="26"/>
          <w:szCs w:val="26"/>
        </w:rPr>
        <w:t xml:space="preserve">за 2017год показал, что </w:t>
      </w:r>
      <w:r w:rsidRPr="00230CC9">
        <w:rPr>
          <w:rFonts w:ascii="Times New Roman" w:hAnsi="Times New Roman" w:cs="Times New Roman"/>
          <w:color w:val="000000"/>
          <w:sz w:val="26"/>
          <w:szCs w:val="26"/>
          <w:shd w:val="clear" w:color="auto" w:fill="FFFFFF"/>
        </w:rPr>
        <w:t>в нем  отражается достижение следующих показателей:</w:t>
      </w:r>
    </w:p>
    <w:p w:rsidR="0058597D" w:rsidRPr="00230CC9" w:rsidRDefault="0058597D" w:rsidP="00230CC9">
      <w:pPr>
        <w:widowControl w:val="0"/>
        <w:autoSpaceDE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w:t>
      </w:r>
      <w:r w:rsidRPr="00230CC9">
        <w:rPr>
          <w:rFonts w:ascii="Times New Roman" w:hAnsi="Times New Roman" w:cs="Times New Roman"/>
          <w:sz w:val="26"/>
          <w:szCs w:val="26"/>
          <w:lang w:val="en-US"/>
        </w:rPr>
        <w:t> </w:t>
      </w:r>
      <w:r w:rsidRPr="00230CC9">
        <w:rPr>
          <w:rFonts w:ascii="Times New Roman" w:hAnsi="Times New Roman" w:cs="Times New Roman"/>
          <w:sz w:val="26"/>
          <w:szCs w:val="26"/>
        </w:rPr>
        <w:t xml:space="preserve">увеличение совокупного объема электронного каталога библиотек муниципального образования </w:t>
      </w:r>
      <w:r w:rsidRPr="00230CC9">
        <w:rPr>
          <w:rFonts w:ascii="Times New Roman" w:hAnsi="Times New Roman" w:cs="Times New Roman"/>
          <w:color w:val="000000"/>
          <w:sz w:val="26"/>
          <w:szCs w:val="26"/>
        </w:rPr>
        <w:t>«Зырянский район»</w:t>
      </w:r>
      <w:r w:rsidRPr="00230CC9">
        <w:rPr>
          <w:rFonts w:ascii="Times New Roman" w:hAnsi="Times New Roman" w:cs="Times New Roman"/>
          <w:sz w:val="26"/>
          <w:szCs w:val="26"/>
        </w:rPr>
        <w:t xml:space="preserve"> Томской области, в том числе библиографических записей (по сравнению с предыдущим годом):</w:t>
      </w:r>
    </w:p>
    <w:tbl>
      <w:tblPr>
        <w:tblW w:w="0" w:type="auto"/>
        <w:tblInd w:w="288" w:type="dxa"/>
        <w:tblLayout w:type="fixed"/>
        <w:tblLook w:val="0000" w:firstRow="0" w:lastRow="0" w:firstColumn="0" w:lastColumn="0" w:noHBand="0" w:noVBand="0"/>
      </w:tblPr>
      <w:tblGrid>
        <w:gridCol w:w="2520"/>
        <w:gridCol w:w="1080"/>
        <w:gridCol w:w="900"/>
        <w:gridCol w:w="2700"/>
        <w:gridCol w:w="2700"/>
      </w:tblGrid>
      <w:tr w:rsidR="0058597D" w:rsidRPr="00043270" w:rsidTr="0058597D">
        <w:tc>
          <w:tcPr>
            <w:tcW w:w="252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Показатель</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2016 </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год</w:t>
            </w:r>
          </w:p>
        </w:tc>
        <w:tc>
          <w:tcPr>
            <w:tcW w:w="9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2017</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 год</w:t>
            </w:r>
          </w:p>
        </w:tc>
        <w:tc>
          <w:tcPr>
            <w:tcW w:w="27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2016 </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(в % к прошлому году)</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2017 </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(в % к прошлому году)</w:t>
            </w:r>
          </w:p>
        </w:tc>
      </w:tr>
      <w:tr w:rsidR="0058597D" w:rsidRPr="00043270" w:rsidTr="0058597D">
        <w:tc>
          <w:tcPr>
            <w:tcW w:w="252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Объем электронного каталога, ед.</w:t>
            </w:r>
          </w:p>
        </w:tc>
        <w:tc>
          <w:tcPr>
            <w:tcW w:w="10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9258</w:t>
            </w:r>
          </w:p>
        </w:tc>
        <w:tc>
          <w:tcPr>
            <w:tcW w:w="9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11408</w:t>
            </w:r>
          </w:p>
        </w:tc>
        <w:tc>
          <w:tcPr>
            <w:tcW w:w="27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23,2</w:t>
            </w:r>
          </w:p>
        </w:tc>
      </w:tr>
    </w:tbl>
    <w:p w:rsidR="0058597D" w:rsidRPr="00230CC9" w:rsidRDefault="0058597D" w:rsidP="00230CC9">
      <w:pPr>
        <w:autoSpaceDE w:val="0"/>
        <w:spacing w:after="0" w:line="288" w:lineRule="auto"/>
        <w:ind w:firstLine="567"/>
        <w:jc w:val="both"/>
        <w:rPr>
          <w:rFonts w:ascii="Times New Roman" w:eastAsia="Lucida Sans Unicode" w:hAnsi="Times New Roman" w:cs="Times New Roman"/>
          <w:bCs/>
          <w:color w:val="000000"/>
          <w:sz w:val="26"/>
          <w:szCs w:val="26"/>
        </w:rPr>
      </w:pPr>
      <w:r w:rsidRPr="00230CC9">
        <w:rPr>
          <w:rFonts w:ascii="Times New Roman" w:hAnsi="Times New Roman" w:cs="Times New Roman"/>
          <w:sz w:val="26"/>
          <w:szCs w:val="26"/>
        </w:rPr>
        <w:t xml:space="preserve">2) </w:t>
      </w:r>
      <w:r w:rsidRPr="00230CC9">
        <w:rPr>
          <w:rFonts w:ascii="Times New Roman" w:eastAsia="Lucida Sans Unicode" w:hAnsi="Times New Roman" w:cs="Times New Roman"/>
          <w:bCs/>
          <w:color w:val="000000"/>
          <w:sz w:val="26"/>
          <w:szCs w:val="26"/>
        </w:rPr>
        <w:t>увеличение посещаемости учреждений культуры:</w:t>
      </w:r>
    </w:p>
    <w:tbl>
      <w:tblPr>
        <w:tblW w:w="0" w:type="auto"/>
        <w:tblInd w:w="288" w:type="dxa"/>
        <w:tblLayout w:type="fixed"/>
        <w:tblLook w:val="0000" w:firstRow="0" w:lastRow="0" w:firstColumn="0" w:lastColumn="0" w:noHBand="0" w:noVBand="0"/>
      </w:tblPr>
      <w:tblGrid>
        <w:gridCol w:w="2520"/>
        <w:gridCol w:w="1080"/>
        <w:gridCol w:w="900"/>
        <w:gridCol w:w="2700"/>
        <w:gridCol w:w="2700"/>
      </w:tblGrid>
      <w:tr w:rsidR="0058597D" w:rsidRPr="00043270" w:rsidTr="0058597D">
        <w:trPr>
          <w:trHeight w:val="535"/>
        </w:trPr>
        <w:tc>
          <w:tcPr>
            <w:tcW w:w="252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Показатель</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2012</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 год</w:t>
            </w:r>
          </w:p>
        </w:tc>
        <w:tc>
          <w:tcPr>
            <w:tcW w:w="9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2017</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 год</w:t>
            </w:r>
          </w:p>
        </w:tc>
        <w:tc>
          <w:tcPr>
            <w:tcW w:w="27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2016 </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(в % к 2012 году)</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 xml:space="preserve">2017 </w:t>
            </w:r>
          </w:p>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(в % к 2012 году)</w:t>
            </w:r>
          </w:p>
        </w:tc>
      </w:tr>
      <w:tr w:rsidR="0058597D" w:rsidRPr="00043270" w:rsidTr="0058597D">
        <w:tc>
          <w:tcPr>
            <w:tcW w:w="252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Количество посещений, ед.</w:t>
            </w:r>
          </w:p>
        </w:tc>
        <w:tc>
          <w:tcPr>
            <w:tcW w:w="10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92918</w:t>
            </w:r>
          </w:p>
        </w:tc>
        <w:tc>
          <w:tcPr>
            <w:tcW w:w="9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121981</w:t>
            </w:r>
          </w:p>
        </w:tc>
        <w:tc>
          <w:tcPr>
            <w:tcW w:w="270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31,27</w:t>
            </w:r>
          </w:p>
        </w:tc>
      </w:tr>
    </w:tbl>
    <w:p w:rsidR="0058597D" w:rsidRPr="00230CC9" w:rsidRDefault="0058597D" w:rsidP="00230CC9">
      <w:pPr>
        <w:widowControl w:val="0"/>
        <w:autoSpaceDE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3) увеличение доли публичных библиотек, подключенных к сети Интернет, в </w:t>
      </w:r>
      <w:proofErr w:type="gramStart"/>
      <w:r w:rsidRPr="00230CC9">
        <w:rPr>
          <w:rFonts w:ascii="Times New Roman" w:hAnsi="Times New Roman" w:cs="Times New Roman"/>
          <w:sz w:val="26"/>
          <w:szCs w:val="26"/>
        </w:rPr>
        <w:t>общем</w:t>
      </w:r>
      <w:proofErr w:type="gramEnd"/>
      <w:r w:rsidRPr="00230CC9">
        <w:rPr>
          <w:rFonts w:ascii="Times New Roman" w:hAnsi="Times New Roman" w:cs="Times New Roman"/>
          <w:sz w:val="26"/>
          <w:szCs w:val="26"/>
        </w:rPr>
        <w:t xml:space="preserve"> количестве библиотек Зырянского района:</w:t>
      </w:r>
    </w:p>
    <w:tbl>
      <w:tblPr>
        <w:tblW w:w="10316" w:type="dxa"/>
        <w:tblInd w:w="108" w:type="dxa"/>
        <w:tblLayout w:type="fixed"/>
        <w:tblLook w:val="0000" w:firstRow="0" w:lastRow="0" w:firstColumn="0" w:lastColumn="0" w:noHBand="0" w:noVBand="0"/>
      </w:tblPr>
      <w:tblGrid>
        <w:gridCol w:w="3420"/>
        <w:gridCol w:w="1496"/>
        <w:gridCol w:w="1440"/>
        <w:gridCol w:w="1980"/>
        <w:gridCol w:w="1980"/>
      </w:tblGrid>
      <w:tr w:rsidR="0058597D" w:rsidRPr="00043270" w:rsidTr="0058597D">
        <w:tc>
          <w:tcPr>
            <w:tcW w:w="342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Показатель</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tc>
        <w:tc>
          <w:tcPr>
            <w:tcW w:w="1496"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2016 год</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2017 год</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 xml:space="preserve">2016 </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roofErr w:type="gramStart"/>
            <w:r w:rsidRPr="00043270">
              <w:rPr>
                <w:rFonts w:ascii="Times New Roman" w:hAnsi="Times New Roman" w:cs="Times New Roman"/>
              </w:rPr>
              <w:t xml:space="preserve">(в % к </w:t>
            </w:r>
            <w:proofErr w:type="gramEnd"/>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прошлому году)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 xml:space="preserve">2017 </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roofErr w:type="gramStart"/>
            <w:r w:rsidRPr="00043270">
              <w:rPr>
                <w:rFonts w:ascii="Times New Roman" w:hAnsi="Times New Roman" w:cs="Times New Roman"/>
              </w:rPr>
              <w:t xml:space="preserve">(в % к </w:t>
            </w:r>
            <w:proofErr w:type="gramEnd"/>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прошлому году)</w:t>
            </w:r>
          </w:p>
        </w:tc>
      </w:tr>
      <w:tr w:rsidR="0058597D" w:rsidRPr="00043270" w:rsidTr="0058597D">
        <w:tc>
          <w:tcPr>
            <w:tcW w:w="342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Количество библиотек, входящих в состав учреждения, ед.,</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 из них подключенных к сети Интернет</w:t>
            </w:r>
          </w:p>
        </w:tc>
        <w:tc>
          <w:tcPr>
            <w:tcW w:w="1496"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18</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14</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18</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14</w:t>
            </w:r>
          </w:p>
        </w:tc>
        <w:tc>
          <w:tcPr>
            <w:tcW w:w="198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0</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0</w:t>
            </w: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p>
          <w:p w:rsidR="0058597D" w:rsidRPr="00043270" w:rsidRDefault="0058597D" w:rsidP="00043270">
            <w:pPr>
              <w:widowControl w:val="0"/>
              <w:autoSpaceDE w:val="0"/>
              <w:snapToGrid w:val="0"/>
              <w:spacing w:after="0" w:line="288" w:lineRule="auto"/>
              <w:ind w:firstLine="34"/>
              <w:jc w:val="center"/>
              <w:rPr>
                <w:rFonts w:ascii="Times New Roman" w:hAnsi="Times New Roman" w:cs="Times New Roman"/>
              </w:rPr>
            </w:pPr>
            <w:r w:rsidRPr="00043270">
              <w:rPr>
                <w:rFonts w:ascii="Times New Roman" w:hAnsi="Times New Roman" w:cs="Times New Roman"/>
              </w:rPr>
              <w:t>0</w:t>
            </w:r>
          </w:p>
        </w:tc>
      </w:tr>
    </w:tbl>
    <w:p w:rsidR="0058597D" w:rsidRPr="00230CC9" w:rsidRDefault="0058597D" w:rsidP="00230CC9">
      <w:pPr>
        <w:pStyle w:val="ConsPlusNormal"/>
        <w:spacing w:line="288" w:lineRule="auto"/>
        <w:ind w:firstLine="567"/>
        <w:jc w:val="both"/>
        <w:rPr>
          <w:sz w:val="26"/>
          <w:szCs w:val="26"/>
        </w:rPr>
      </w:pPr>
      <w:r w:rsidRPr="00230CC9">
        <w:rPr>
          <w:sz w:val="26"/>
          <w:szCs w:val="26"/>
        </w:rPr>
        <w:t>4) повышение уровня удовлетворенности граждан муниципального образования качеством предоставления муниципальных услуг в сфере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2"/>
        <w:gridCol w:w="1800"/>
      </w:tblGrid>
      <w:tr w:rsidR="0058597D" w:rsidRPr="00043270" w:rsidTr="0058597D">
        <w:tc>
          <w:tcPr>
            <w:tcW w:w="8342" w:type="dxa"/>
          </w:tcPr>
          <w:p w:rsidR="0058597D" w:rsidRPr="00043270" w:rsidRDefault="0058597D" w:rsidP="00043270">
            <w:pPr>
              <w:pStyle w:val="ConsPlusNormal"/>
              <w:spacing w:line="288" w:lineRule="auto"/>
              <w:jc w:val="center"/>
              <w:rPr>
                <w:sz w:val="22"/>
                <w:szCs w:val="22"/>
              </w:rPr>
            </w:pPr>
            <w:r w:rsidRPr="00043270">
              <w:rPr>
                <w:sz w:val="22"/>
                <w:szCs w:val="22"/>
              </w:rPr>
              <w:t>Показатель</w:t>
            </w:r>
          </w:p>
        </w:tc>
        <w:tc>
          <w:tcPr>
            <w:tcW w:w="1800" w:type="dxa"/>
          </w:tcPr>
          <w:p w:rsidR="0058597D" w:rsidRPr="00043270" w:rsidRDefault="0058597D" w:rsidP="00043270">
            <w:pPr>
              <w:pStyle w:val="ConsPlusNormal"/>
              <w:spacing w:line="288" w:lineRule="auto"/>
              <w:jc w:val="center"/>
              <w:rPr>
                <w:sz w:val="22"/>
                <w:szCs w:val="22"/>
              </w:rPr>
            </w:pPr>
            <w:r w:rsidRPr="00043270">
              <w:rPr>
                <w:sz w:val="22"/>
                <w:szCs w:val="22"/>
              </w:rPr>
              <w:t>2017 год</w:t>
            </w:r>
          </w:p>
        </w:tc>
      </w:tr>
      <w:tr w:rsidR="0058597D" w:rsidRPr="00043270" w:rsidTr="0058597D">
        <w:tc>
          <w:tcPr>
            <w:tcW w:w="8342" w:type="dxa"/>
          </w:tcPr>
          <w:p w:rsidR="0058597D" w:rsidRPr="00043270" w:rsidRDefault="0058597D" w:rsidP="00043270">
            <w:pPr>
              <w:pStyle w:val="ConsPlusNormal"/>
              <w:spacing w:line="288" w:lineRule="auto"/>
              <w:rPr>
                <w:sz w:val="22"/>
                <w:szCs w:val="22"/>
              </w:rPr>
            </w:pPr>
            <w:r w:rsidRPr="00043270">
              <w:rPr>
                <w:sz w:val="22"/>
                <w:szCs w:val="22"/>
              </w:rPr>
              <w:t>Количество опрошенных  граждан, человек</w:t>
            </w:r>
          </w:p>
        </w:tc>
        <w:tc>
          <w:tcPr>
            <w:tcW w:w="1800" w:type="dxa"/>
          </w:tcPr>
          <w:p w:rsidR="0058597D" w:rsidRPr="00043270" w:rsidRDefault="0058597D" w:rsidP="00043270">
            <w:pPr>
              <w:pStyle w:val="ConsPlusNormal"/>
              <w:spacing w:line="288" w:lineRule="auto"/>
              <w:jc w:val="center"/>
              <w:rPr>
                <w:sz w:val="22"/>
                <w:szCs w:val="22"/>
              </w:rPr>
            </w:pPr>
            <w:r w:rsidRPr="00043270">
              <w:rPr>
                <w:sz w:val="22"/>
                <w:szCs w:val="22"/>
              </w:rPr>
              <w:t>548</w:t>
            </w:r>
          </w:p>
        </w:tc>
      </w:tr>
      <w:tr w:rsidR="0058597D" w:rsidRPr="00043270" w:rsidTr="0058597D">
        <w:tc>
          <w:tcPr>
            <w:tcW w:w="8342" w:type="dxa"/>
          </w:tcPr>
          <w:p w:rsidR="0058597D" w:rsidRPr="00043270" w:rsidRDefault="0058597D" w:rsidP="00043270">
            <w:pPr>
              <w:pStyle w:val="ConsPlusNormal"/>
              <w:spacing w:line="288" w:lineRule="auto"/>
              <w:rPr>
                <w:sz w:val="22"/>
                <w:szCs w:val="22"/>
              </w:rPr>
            </w:pPr>
            <w:r w:rsidRPr="00043270">
              <w:rPr>
                <w:sz w:val="22"/>
                <w:szCs w:val="22"/>
              </w:rPr>
              <w:t>Уровень удовлетворенности граждан муниципального образования качеством предоставления муниципальных услуг, %</w:t>
            </w:r>
          </w:p>
        </w:tc>
        <w:tc>
          <w:tcPr>
            <w:tcW w:w="1800" w:type="dxa"/>
          </w:tcPr>
          <w:p w:rsidR="0058597D" w:rsidRPr="00043270" w:rsidRDefault="0058597D" w:rsidP="00043270">
            <w:pPr>
              <w:pStyle w:val="ConsPlusNormal"/>
              <w:spacing w:line="288" w:lineRule="auto"/>
              <w:jc w:val="center"/>
              <w:rPr>
                <w:sz w:val="22"/>
                <w:szCs w:val="22"/>
              </w:rPr>
            </w:pPr>
            <w:r w:rsidRPr="00043270">
              <w:rPr>
                <w:sz w:val="22"/>
                <w:szCs w:val="22"/>
              </w:rPr>
              <w:t>100</w:t>
            </w:r>
          </w:p>
        </w:tc>
      </w:tr>
    </w:tbl>
    <w:p w:rsidR="0058597D" w:rsidRPr="00230CC9" w:rsidRDefault="0058597D" w:rsidP="00230CC9">
      <w:pPr>
        <w:shd w:val="clear" w:color="auto" w:fill="FFFFFF"/>
        <w:tabs>
          <w:tab w:val="left" w:pos="2189"/>
        </w:tabs>
        <w:spacing w:after="0" w:line="288" w:lineRule="auto"/>
        <w:ind w:firstLine="567"/>
        <w:jc w:val="both"/>
        <w:rPr>
          <w:rFonts w:ascii="Times New Roman" w:hAnsi="Times New Roman" w:cs="Times New Roman"/>
          <w:bCs/>
          <w:color w:val="000000"/>
          <w:sz w:val="26"/>
          <w:szCs w:val="26"/>
        </w:rPr>
      </w:pPr>
      <w:r w:rsidRPr="00230CC9">
        <w:rPr>
          <w:rFonts w:ascii="Times New Roman" w:hAnsi="Times New Roman" w:cs="Times New Roman"/>
          <w:sz w:val="26"/>
          <w:szCs w:val="26"/>
        </w:rPr>
        <w:t xml:space="preserve">Однако, проанализировав утвержденный План мероприятий и статью 2 Устава МБУ «МЦБС», Контрольно-счетный орган рекомендует руководителю учреждения к основным </w:t>
      </w:r>
      <w:r w:rsidRPr="00230CC9">
        <w:rPr>
          <w:rFonts w:ascii="Times New Roman" w:hAnsi="Times New Roman" w:cs="Times New Roman"/>
          <w:bCs/>
          <w:color w:val="000000"/>
          <w:sz w:val="26"/>
          <w:szCs w:val="26"/>
        </w:rPr>
        <w:t>целевым индикаторам развития библиотечной системы в 2018году отнести следующие показатели:</w:t>
      </w:r>
    </w:p>
    <w:p w:rsidR="0058597D" w:rsidRPr="00230CC9" w:rsidRDefault="0058597D" w:rsidP="00230CC9">
      <w:pPr>
        <w:widowControl w:val="0"/>
        <w:autoSpaceDE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w:t>
      </w:r>
      <w:r w:rsidRPr="00230CC9">
        <w:rPr>
          <w:rFonts w:ascii="Times New Roman" w:hAnsi="Times New Roman" w:cs="Times New Roman"/>
          <w:sz w:val="26"/>
          <w:szCs w:val="26"/>
          <w:lang w:val="en-US"/>
        </w:rPr>
        <w:t> </w:t>
      </w:r>
      <w:r w:rsidRPr="00230CC9">
        <w:rPr>
          <w:rFonts w:ascii="Times New Roman" w:hAnsi="Times New Roman" w:cs="Times New Roman"/>
          <w:sz w:val="26"/>
          <w:szCs w:val="26"/>
        </w:rPr>
        <w:t xml:space="preserve">увеличение совокупного объема электронного каталога библиотек муниципального образования </w:t>
      </w:r>
      <w:r w:rsidRPr="00230CC9">
        <w:rPr>
          <w:rFonts w:ascii="Times New Roman" w:hAnsi="Times New Roman" w:cs="Times New Roman"/>
          <w:color w:val="000000"/>
          <w:sz w:val="26"/>
          <w:szCs w:val="26"/>
        </w:rPr>
        <w:t>«Зырянский район»</w:t>
      </w:r>
      <w:r w:rsidRPr="00230CC9">
        <w:rPr>
          <w:rFonts w:ascii="Times New Roman" w:hAnsi="Times New Roman" w:cs="Times New Roman"/>
          <w:sz w:val="26"/>
          <w:szCs w:val="26"/>
        </w:rPr>
        <w:t xml:space="preserve"> Томской области, в том числе библиографических записей (по сравнению с предыдущим годом):</w:t>
      </w:r>
      <w:r w:rsidR="00230CC9">
        <w:rPr>
          <w:rFonts w:ascii="Times New Roman" w:hAnsi="Times New Roman" w:cs="Times New Roman"/>
          <w:sz w:val="26"/>
          <w:szCs w:val="26"/>
        </w:rPr>
        <w:t xml:space="preserve">                     </w:t>
      </w:r>
      <w:r w:rsidRPr="00230CC9">
        <w:rPr>
          <w:rFonts w:ascii="Times New Roman" w:hAnsi="Times New Roman" w:cs="Times New Roman"/>
          <w:sz w:val="26"/>
          <w:szCs w:val="26"/>
        </w:rPr>
        <w:t xml:space="preserve">   (процентов)</w:t>
      </w:r>
    </w:p>
    <w:tbl>
      <w:tblPr>
        <w:tblW w:w="0" w:type="auto"/>
        <w:tblInd w:w="108" w:type="dxa"/>
        <w:tblLayout w:type="fixed"/>
        <w:tblLook w:val="0000" w:firstRow="0" w:lastRow="0" w:firstColumn="0" w:lastColumn="0" w:noHBand="0" w:noVBand="0"/>
      </w:tblPr>
      <w:tblGrid>
        <w:gridCol w:w="1402"/>
        <w:gridCol w:w="1402"/>
        <w:gridCol w:w="1403"/>
        <w:gridCol w:w="1402"/>
        <w:gridCol w:w="1403"/>
        <w:gridCol w:w="1402"/>
        <w:gridCol w:w="1486"/>
      </w:tblGrid>
      <w:tr w:rsidR="0058597D" w:rsidRPr="00043270" w:rsidTr="0058597D">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2012 год</w:t>
            </w:r>
          </w:p>
        </w:tc>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2013 год</w:t>
            </w:r>
          </w:p>
        </w:tc>
        <w:tc>
          <w:tcPr>
            <w:tcW w:w="1403"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2014 год</w:t>
            </w:r>
          </w:p>
        </w:tc>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2015 год</w:t>
            </w:r>
          </w:p>
        </w:tc>
        <w:tc>
          <w:tcPr>
            <w:tcW w:w="1403"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2016 год</w:t>
            </w:r>
          </w:p>
        </w:tc>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2017 год</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2018 год</w:t>
            </w:r>
          </w:p>
        </w:tc>
      </w:tr>
      <w:tr w:rsidR="0058597D" w:rsidRPr="00043270" w:rsidTr="0058597D">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1,7</w:t>
            </w:r>
          </w:p>
        </w:tc>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1,8</w:t>
            </w:r>
          </w:p>
        </w:tc>
        <w:tc>
          <w:tcPr>
            <w:tcW w:w="1403"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1,9</w:t>
            </w:r>
          </w:p>
        </w:tc>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w:t>
            </w:r>
          </w:p>
        </w:tc>
        <w:tc>
          <w:tcPr>
            <w:tcW w:w="1403"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2,1</w:t>
            </w:r>
          </w:p>
        </w:tc>
        <w:tc>
          <w:tcPr>
            <w:tcW w:w="1402"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2,2</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center"/>
              <w:rPr>
                <w:rFonts w:ascii="Times New Roman" w:hAnsi="Times New Roman" w:cs="Times New Roman"/>
              </w:rPr>
            </w:pPr>
            <w:r w:rsidRPr="00043270">
              <w:rPr>
                <w:rFonts w:ascii="Times New Roman" w:hAnsi="Times New Roman" w:cs="Times New Roman"/>
              </w:rPr>
              <w:t>2,3</w:t>
            </w:r>
          </w:p>
        </w:tc>
      </w:tr>
    </w:tbl>
    <w:p w:rsidR="0058597D" w:rsidRPr="00230CC9" w:rsidRDefault="0058597D" w:rsidP="00230CC9">
      <w:pPr>
        <w:widowControl w:val="0"/>
        <w:autoSpaceDE w:val="0"/>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2) увеличение доли публичных библиотек, подключенных к сети Интернет, в </w:t>
      </w:r>
      <w:proofErr w:type="gramStart"/>
      <w:r w:rsidRPr="00230CC9">
        <w:rPr>
          <w:rFonts w:ascii="Times New Roman" w:hAnsi="Times New Roman" w:cs="Times New Roman"/>
          <w:sz w:val="26"/>
          <w:szCs w:val="26"/>
        </w:rPr>
        <w:t>общем</w:t>
      </w:r>
      <w:proofErr w:type="gramEnd"/>
      <w:r w:rsidRPr="00230CC9">
        <w:rPr>
          <w:rFonts w:ascii="Times New Roman" w:hAnsi="Times New Roman" w:cs="Times New Roman"/>
          <w:sz w:val="26"/>
          <w:szCs w:val="26"/>
        </w:rPr>
        <w:t xml:space="preserve"> количестве библиотек Зырянского района:</w:t>
      </w:r>
      <w:r w:rsidR="00230CC9">
        <w:rPr>
          <w:rFonts w:ascii="Times New Roman" w:hAnsi="Times New Roman" w:cs="Times New Roman"/>
          <w:sz w:val="26"/>
          <w:szCs w:val="26"/>
        </w:rPr>
        <w:t xml:space="preserve">                  </w:t>
      </w:r>
      <w:r w:rsidRPr="00230CC9">
        <w:rPr>
          <w:rFonts w:ascii="Times New Roman" w:hAnsi="Times New Roman" w:cs="Times New Roman"/>
          <w:sz w:val="26"/>
          <w:szCs w:val="26"/>
        </w:rPr>
        <w:t xml:space="preserve">  (процентов)</w:t>
      </w:r>
    </w:p>
    <w:tbl>
      <w:tblPr>
        <w:tblW w:w="0" w:type="auto"/>
        <w:tblInd w:w="108" w:type="dxa"/>
        <w:tblLayout w:type="fixed"/>
        <w:tblLook w:val="0000" w:firstRow="0" w:lastRow="0" w:firstColumn="0" w:lastColumn="0" w:noHBand="0" w:noVBand="0"/>
      </w:tblPr>
      <w:tblGrid>
        <w:gridCol w:w="1377"/>
        <w:gridCol w:w="1377"/>
        <w:gridCol w:w="1386"/>
        <w:gridCol w:w="1440"/>
        <w:gridCol w:w="1440"/>
        <w:gridCol w:w="1440"/>
        <w:gridCol w:w="1440"/>
      </w:tblGrid>
      <w:tr w:rsidR="0058597D" w:rsidRPr="00043270" w:rsidTr="0058597D">
        <w:trPr>
          <w:trHeight w:val="300"/>
        </w:trPr>
        <w:tc>
          <w:tcPr>
            <w:tcW w:w="1377"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2012 год</w:t>
            </w:r>
          </w:p>
        </w:tc>
        <w:tc>
          <w:tcPr>
            <w:tcW w:w="1377"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2013 год</w:t>
            </w:r>
          </w:p>
        </w:tc>
        <w:tc>
          <w:tcPr>
            <w:tcW w:w="1386"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2014 год</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2015 год</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2016 год</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2017 год</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2018 год</w:t>
            </w:r>
          </w:p>
        </w:tc>
      </w:tr>
      <w:tr w:rsidR="0058597D" w:rsidRPr="00043270" w:rsidTr="0058597D">
        <w:trPr>
          <w:trHeight w:val="300"/>
        </w:trPr>
        <w:tc>
          <w:tcPr>
            <w:tcW w:w="1377"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27,6</w:t>
            </w:r>
          </w:p>
        </w:tc>
        <w:tc>
          <w:tcPr>
            <w:tcW w:w="1377"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36,7</w:t>
            </w:r>
          </w:p>
        </w:tc>
        <w:tc>
          <w:tcPr>
            <w:tcW w:w="1386"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45,8</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54,9</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64</w:t>
            </w:r>
          </w:p>
        </w:tc>
        <w:tc>
          <w:tcPr>
            <w:tcW w:w="1440" w:type="dxa"/>
            <w:tcBorders>
              <w:top w:val="single" w:sz="4" w:space="0" w:color="000000"/>
              <w:left w:val="single" w:sz="4" w:space="0" w:color="000000"/>
              <w:bottom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73,1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8597D" w:rsidRPr="00043270" w:rsidRDefault="0058597D" w:rsidP="00043270">
            <w:pPr>
              <w:widowControl w:val="0"/>
              <w:autoSpaceDE w:val="0"/>
              <w:snapToGrid w:val="0"/>
              <w:spacing w:after="0" w:line="288" w:lineRule="auto"/>
              <w:jc w:val="both"/>
              <w:rPr>
                <w:rFonts w:ascii="Times New Roman" w:hAnsi="Times New Roman" w:cs="Times New Roman"/>
              </w:rPr>
            </w:pPr>
            <w:r w:rsidRPr="00043270">
              <w:rPr>
                <w:rFonts w:ascii="Times New Roman" w:hAnsi="Times New Roman" w:cs="Times New Roman"/>
              </w:rPr>
              <w:t>82,2</w:t>
            </w:r>
          </w:p>
        </w:tc>
      </w:tr>
    </w:tbl>
    <w:p w:rsidR="0058597D" w:rsidRPr="00230CC9" w:rsidRDefault="0058597D" w:rsidP="00230CC9">
      <w:pPr>
        <w:pStyle w:val="ConsPlusNormal"/>
        <w:spacing w:line="288" w:lineRule="auto"/>
        <w:ind w:firstLine="567"/>
        <w:jc w:val="both"/>
        <w:rPr>
          <w:sz w:val="26"/>
          <w:szCs w:val="26"/>
        </w:rPr>
      </w:pPr>
      <w:r w:rsidRPr="00230CC9">
        <w:rPr>
          <w:sz w:val="26"/>
          <w:szCs w:val="26"/>
        </w:rPr>
        <w:t xml:space="preserve">3) увеличение доли детей, привлекаемых к участию в творческих </w:t>
      </w:r>
      <w:proofErr w:type="gramStart"/>
      <w:r w:rsidRPr="00230CC9">
        <w:rPr>
          <w:sz w:val="26"/>
          <w:szCs w:val="26"/>
        </w:rPr>
        <w:t>мероприятиях</w:t>
      </w:r>
      <w:proofErr w:type="gramEnd"/>
      <w:r w:rsidRPr="00230CC9">
        <w:rPr>
          <w:sz w:val="26"/>
          <w:szCs w:val="26"/>
        </w:rPr>
        <w:t>, в общем числе детей:</w:t>
      </w:r>
    </w:p>
    <w:p w:rsidR="0058597D" w:rsidRPr="00230CC9" w:rsidRDefault="0058597D" w:rsidP="00230CC9">
      <w:pPr>
        <w:pStyle w:val="ConsPlusNormal"/>
        <w:spacing w:line="288" w:lineRule="auto"/>
        <w:ind w:firstLine="567"/>
        <w:jc w:val="right"/>
        <w:rPr>
          <w:sz w:val="26"/>
          <w:szCs w:val="26"/>
        </w:rPr>
      </w:pPr>
      <w:r w:rsidRPr="00230CC9">
        <w:rPr>
          <w:sz w:val="26"/>
          <w:szCs w:val="26"/>
        </w:rPr>
        <w:t>(процентов)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417"/>
        <w:gridCol w:w="1424"/>
        <w:gridCol w:w="1440"/>
        <w:gridCol w:w="1440"/>
        <w:gridCol w:w="1440"/>
        <w:gridCol w:w="1440"/>
      </w:tblGrid>
      <w:tr w:rsidR="0058597D" w:rsidRPr="00043270" w:rsidTr="0058597D">
        <w:tc>
          <w:tcPr>
            <w:tcW w:w="1361" w:type="dxa"/>
          </w:tcPr>
          <w:p w:rsidR="0058597D" w:rsidRPr="00043270" w:rsidRDefault="0058597D" w:rsidP="00043270">
            <w:pPr>
              <w:pStyle w:val="ConsPlusNormal"/>
              <w:spacing w:line="288" w:lineRule="auto"/>
              <w:jc w:val="center"/>
              <w:rPr>
                <w:sz w:val="22"/>
                <w:szCs w:val="22"/>
              </w:rPr>
            </w:pPr>
            <w:r w:rsidRPr="00043270">
              <w:rPr>
                <w:sz w:val="22"/>
                <w:szCs w:val="22"/>
              </w:rPr>
              <w:t>2012 год</w:t>
            </w:r>
          </w:p>
        </w:tc>
        <w:tc>
          <w:tcPr>
            <w:tcW w:w="1417" w:type="dxa"/>
          </w:tcPr>
          <w:p w:rsidR="0058597D" w:rsidRPr="00043270" w:rsidRDefault="0058597D" w:rsidP="00043270">
            <w:pPr>
              <w:pStyle w:val="ConsPlusNormal"/>
              <w:spacing w:line="288" w:lineRule="auto"/>
              <w:jc w:val="center"/>
              <w:rPr>
                <w:sz w:val="22"/>
                <w:szCs w:val="22"/>
              </w:rPr>
            </w:pPr>
            <w:r w:rsidRPr="00043270">
              <w:rPr>
                <w:sz w:val="22"/>
                <w:szCs w:val="22"/>
              </w:rPr>
              <w:t>2013 год</w:t>
            </w:r>
          </w:p>
        </w:tc>
        <w:tc>
          <w:tcPr>
            <w:tcW w:w="1424" w:type="dxa"/>
          </w:tcPr>
          <w:p w:rsidR="0058597D" w:rsidRPr="00043270" w:rsidRDefault="0058597D" w:rsidP="00043270">
            <w:pPr>
              <w:pStyle w:val="ConsPlusNormal"/>
              <w:spacing w:line="288" w:lineRule="auto"/>
              <w:jc w:val="center"/>
              <w:rPr>
                <w:sz w:val="22"/>
                <w:szCs w:val="22"/>
              </w:rPr>
            </w:pPr>
            <w:r w:rsidRPr="00043270">
              <w:rPr>
                <w:sz w:val="22"/>
                <w:szCs w:val="22"/>
              </w:rPr>
              <w:t>2014 год</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2015 год</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2016 год</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2017 год</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2018 год</w:t>
            </w:r>
          </w:p>
        </w:tc>
      </w:tr>
      <w:tr w:rsidR="0058597D" w:rsidRPr="00043270" w:rsidTr="0058597D">
        <w:tc>
          <w:tcPr>
            <w:tcW w:w="1361" w:type="dxa"/>
          </w:tcPr>
          <w:p w:rsidR="0058597D" w:rsidRPr="00043270" w:rsidRDefault="0058597D" w:rsidP="00043270">
            <w:pPr>
              <w:pStyle w:val="ConsPlusNormal"/>
              <w:spacing w:line="288" w:lineRule="auto"/>
              <w:jc w:val="center"/>
              <w:rPr>
                <w:sz w:val="22"/>
                <w:szCs w:val="22"/>
              </w:rPr>
            </w:pPr>
            <w:r w:rsidRPr="00043270">
              <w:rPr>
                <w:sz w:val="22"/>
                <w:szCs w:val="22"/>
              </w:rPr>
              <w:t>1</w:t>
            </w:r>
          </w:p>
        </w:tc>
        <w:tc>
          <w:tcPr>
            <w:tcW w:w="1417" w:type="dxa"/>
          </w:tcPr>
          <w:p w:rsidR="0058597D" w:rsidRPr="00043270" w:rsidRDefault="0058597D" w:rsidP="00043270">
            <w:pPr>
              <w:pStyle w:val="ConsPlusNormal"/>
              <w:spacing w:line="288" w:lineRule="auto"/>
              <w:jc w:val="center"/>
              <w:rPr>
                <w:sz w:val="22"/>
                <w:szCs w:val="22"/>
              </w:rPr>
            </w:pPr>
            <w:r w:rsidRPr="00043270">
              <w:rPr>
                <w:sz w:val="22"/>
                <w:szCs w:val="22"/>
              </w:rPr>
              <w:t>2</w:t>
            </w:r>
          </w:p>
        </w:tc>
        <w:tc>
          <w:tcPr>
            <w:tcW w:w="1424" w:type="dxa"/>
          </w:tcPr>
          <w:p w:rsidR="0058597D" w:rsidRPr="00043270" w:rsidRDefault="0058597D" w:rsidP="00043270">
            <w:pPr>
              <w:pStyle w:val="ConsPlusNormal"/>
              <w:spacing w:line="288" w:lineRule="auto"/>
              <w:jc w:val="center"/>
              <w:rPr>
                <w:sz w:val="22"/>
                <w:szCs w:val="22"/>
              </w:rPr>
            </w:pPr>
            <w:r w:rsidRPr="00043270">
              <w:rPr>
                <w:sz w:val="22"/>
                <w:szCs w:val="22"/>
              </w:rPr>
              <w:t>3</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5</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6</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7</w:t>
            </w:r>
          </w:p>
        </w:tc>
        <w:tc>
          <w:tcPr>
            <w:tcW w:w="1440" w:type="dxa"/>
          </w:tcPr>
          <w:p w:rsidR="0058597D" w:rsidRPr="00043270" w:rsidRDefault="0058597D" w:rsidP="00043270">
            <w:pPr>
              <w:pStyle w:val="ConsPlusNormal"/>
              <w:spacing w:line="288" w:lineRule="auto"/>
              <w:jc w:val="center"/>
              <w:rPr>
                <w:sz w:val="22"/>
                <w:szCs w:val="22"/>
              </w:rPr>
            </w:pPr>
            <w:r w:rsidRPr="00043270">
              <w:rPr>
                <w:sz w:val="22"/>
                <w:szCs w:val="22"/>
              </w:rPr>
              <w:t>8</w:t>
            </w:r>
          </w:p>
        </w:tc>
      </w:tr>
    </w:tbl>
    <w:p w:rsidR="0058597D" w:rsidRPr="00230CC9" w:rsidRDefault="0058597D" w:rsidP="00230CC9">
      <w:pPr>
        <w:autoSpaceDE w:val="0"/>
        <w:spacing w:after="0" w:line="288" w:lineRule="auto"/>
        <w:ind w:firstLine="567"/>
        <w:jc w:val="both"/>
        <w:rPr>
          <w:rFonts w:ascii="Times New Roman" w:eastAsia="Lucida Sans Unicode" w:hAnsi="Times New Roman" w:cs="Times New Roman"/>
          <w:bCs/>
          <w:color w:val="000000"/>
          <w:sz w:val="26"/>
          <w:szCs w:val="26"/>
        </w:rPr>
      </w:pPr>
      <w:r w:rsidRPr="00230CC9">
        <w:rPr>
          <w:rFonts w:ascii="Times New Roman" w:eastAsia="Lucida Sans Unicode" w:hAnsi="Times New Roman" w:cs="Times New Roman"/>
          <w:bCs/>
          <w:color w:val="000000"/>
          <w:sz w:val="26"/>
          <w:szCs w:val="26"/>
        </w:rPr>
        <w:t>4) увеличение посещаемости учреждений культуры:</w:t>
      </w:r>
    </w:p>
    <w:p w:rsidR="0058597D" w:rsidRPr="00230CC9" w:rsidRDefault="0058597D" w:rsidP="00230CC9">
      <w:pPr>
        <w:autoSpaceDE w:val="0"/>
        <w:spacing w:after="0" w:line="288" w:lineRule="auto"/>
        <w:ind w:firstLine="567"/>
        <w:jc w:val="right"/>
        <w:rPr>
          <w:rFonts w:ascii="Times New Roman" w:hAnsi="Times New Roman" w:cs="Times New Roman"/>
          <w:color w:val="000000"/>
          <w:sz w:val="26"/>
          <w:szCs w:val="26"/>
        </w:rPr>
      </w:pPr>
      <w:r w:rsidRPr="00230CC9">
        <w:rPr>
          <w:rFonts w:ascii="Times New Roman" w:eastAsia="Lucida Sans Unicode" w:hAnsi="Times New Roman" w:cs="Times New Roman"/>
          <w:bCs/>
          <w:color w:val="000000"/>
          <w:sz w:val="26"/>
          <w:szCs w:val="26"/>
        </w:rPr>
        <w:t xml:space="preserve"> (процентов  по отношению к 2012 году)</w:t>
      </w:r>
    </w:p>
    <w:tbl>
      <w:tblPr>
        <w:tblStyle w:val="afb"/>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76"/>
        <w:gridCol w:w="1377"/>
        <w:gridCol w:w="1377"/>
        <w:gridCol w:w="1450"/>
        <w:gridCol w:w="1440"/>
        <w:gridCol w:w="1440"/>
        <w:gridCol w:w="1440"/>
      </w:tblGrid>
      <w:tr w:rsidR="0058597D" w:rsidRPr="00043270" w:rsidTr="0058597D">
        <w:tc>
          <w:tcPr>
            <w:tcW w:w="1376"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2012 год</w:t>
            </w:r>
          </w:p>
        </w:tc>
        <w:tc>
          <w:tcPr>
            <w:tcW w:w="1377"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2013 год</w:t>
            </w:r>
          </w:p>
        </w:tc>
        <w:tc>
          <w:tcPr>
            <w:tcW w:w="1377"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2014 год</w:t>
            </w:r>
          </w:p>
        </w:tc>
        <w:tc>
          <w:tcPr>
            <w:tcW w:w="145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2015 год</w:t>
            </w:r>
          </w:p>
        </w:tc>
        <w:tc>
          <w:tcPr>
            <w:tcW w:w="144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2016 год</w:t>
            </w:r>
          </w:p>
        </w:tc>
        <w:tc>
          <w:tcPr>
            <w:tcW w:w="144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2017 год</w:t>
            </w:r>
          </w:p>
        </w:tc>
        <w:tc>
          <w:tcPr>
            <w:tcW w:w="144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rPr>
            </w:pPr>
            <w:r w:rsidRPr="00857ADB">
              <w:rPr>
                <w:rFonts w:ascii="Times New Roman" w:hAnsi="Times New Roman" w:cs="Times New Roman"/>
                <w:color w:val="000000"/>
              </w:rPr>
              <w:t>2018 год</w:t>
            </w:r>
          </w:p>
        </w:tc>
      </w:tr>
      <w:tr w:rsidR="00857ADB" w:rsidRPr="00043270" w:rsidTr="0058597D">
        <w:tc>
          <w:tcPr>
            <w:tcW w:w="1376"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w:t>
            </w:r>
          </w:p>
        </w:tc>
        <w:tc>
          <w:tcPr>
            <w:tcW w:w="1377"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5</w:t>
            </w:r>
          </w:p>
        </w:tc>
        <w:tc>
          <w:tcPr>
            <w:tcW w:w="1377"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10</w:t>
            </w:r>
          </w:p>
        </w:tc>
        <w:tc>
          <w:tcPr>
            <w:tcW w:w="1450"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15</w:t>
            </w:r>
          </w:p>
        </w:tc>
        <w:tc>
          <w:tcPr>
            <w:tcW w:w="1440"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20</w:t>
            </w:r>
          </w:p>
        </w:tc>
        <w:tc>
          <w:tcPr>
            <w:tcW w:w="1440"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25</w:t>
            </w:r>
          </w:p>
        </w:tc>
        <w:tc>
          <w:tcPr>
            <w:tcW w:w="1440" w:type="dxa"/>
            <w:shd w:val="clear" w:color="auto" w:fill="auto"/>
          </w:tcPr>
          <w:p w:rsidR="00857ADB" w:rsidRPr="00857ADB" w:rsidRDefault="00857ADB" w:rsidP="00857ADB">
            <w:pPr>
              <w:pStyle w:val="afff1"/>
              <w:spacing w:line="288" w:lineRule="auto"/>
              <w:jc w:val="center"/>
              <w:rPr>
                <w:rFonts w:eastAsia="Lucida Sans Unicode"/>
                <w:bCs/>
                <w:color w:val="000000"/>
                <w:sz w:val="22"/>
                <w:szCs w:val="22"/>
              </w:rPr>
            </w:pPr>
            <w:r w:rsidRPr="00857ADB">
              <w:rPr>
                <w:sz w:val="22"/>
                <w:szCs w:val="22"/>
              </w:rPr>
              <w:t>30</w:t>
            </w:r>
          </w:p>
        </w:tc>
      </w:tr>
    </w:tbl>
    <w:p w:rsidR="0058597D" w:rsidRPr="00230CC9" w:rsidRDefault="0058597D" w:rsidP="00230CC9">
      <w:pPr>
        <w:autoSpaceDE w:val="0"/>
        <w:spacing w:after="0" w:line="288" w:lineRule="auto"/>
        <w:ind w:firstLine="567"/>
        <w:jc w:val="both"/>
        <w:rPr>
          <w:rFonts w:ascii="Times New Roman" w:eastAsia="Lucida Sans Unicode" w:hAnsi="Times New Roman" w:cs="Times New Roman"/>
          <w:bCs/>
          <w:color w:val="000000"/>
          <w:sz w:val="26"/>
          <w:szCs w:val="26"/>
        </w:rPr>
      </w:pPr>
      <w:r w:rsidRPr="00230CC9">
        <w:rPr>
          <w:rFonts w:ascii="Times New Roman" w:eastAsia="Lucida Sans Unicode" w:hAnsi="Times New Roman" w:cs="Times New Roman"/>
          <w:bCs/>
          <w:color w:val="000000"/>
          <w:sz w:val="26"/>
          <w:szCs w:val="26"/>
        </w:rPr>
        <w:t>5) увеличение количества предоставляемых дополнительных услуг учреждениями культуры:</w:t>
      </w:r>
    </w:p>
    <w:p w:rsidR="0058597D" w:rsidRPr="00230CC9" w:rsidRDefault="0058597D" w:rsidP="00230CC9">
      <w:pPr>
        <w:autoSpaceDE w:val="0"/>
        <w:spacing w:after="0" w:line="288" w:lineRule="auto"/>
        <w:ind w:firstLine="567"/>
        <w:jc w:val="right"/>
        <w:rPr>
          <w:rFonts w:ascii="Times New Roman" w:hAnsi="Times New Roman" w:cs="Times New Roman"/>
          <w:color w:val="000000"/>
          <w:sz w:val="26"/>
          <w:szCs w:val="26"/>
        </w:rPr>
      </w:pPr>
      <w:r w:rsidRPr="00230CC9">
        <w:rPr>
          <w:rFonts w:ascii="Times New Roman" w:eastAsia="Lucida Sans Unicode" w:hAnsi="Times New Roman" w:cs="Times New Roman"/>
          <w:bCs/>
          <w:color w:val="000000"/>
          <w:sz w:val="26"/>
          <w:szCs w:val="26"/>
        </w:rPr>
        <w:t>(процентов по отношению к  2012 году):</w:t>
      </w:r>
    </w:p>
    <w:tbl>
      <w:tblPr>
        <w:tblStyle w:val="afb"/>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76"/>
        <w:gridCol w:w="1377"/>
        <w:gridCol w:w="1377"/>
        <w:gridCol w:w="1450"/>
        <w:gridCol w:w="1440"/>
        <w:gridCol w:w="1440"/>
        <w:gridCol w:w="1440"/>
      </w:tblGrid>
      <w:tr w:rsidR="0058597D" w:rsidRPr="00230CC9" w:rsidTr="0058597D">
        <w:tc>
          <w:tcPr>
            <w:tcW w:w="1376"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2012 год</w:t>
            </w:r>
          </w:p>
        </w:tc>
        <w:tc>
          <w:tcPr>
            <w:tcW w:w="1377"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2013 год</w:t>
            </w:r>
          </w:p>
        </w:tc>
        <w:tc>
          <w:tcPr>
            <w:tcW w:w="1377"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2014 год</w:t>
            </w:r>
          </w:p>
        </w:tc>
        <w:tc>
          <w:tcPr>
            <w:tcW w:w="145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2015 год</w:t>
            </w:r>
          </w:p>
        </w:tc>
        <w:tc>
          <w:tcPr>
            <w:tcW w:w="144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2016 год</w:t>
            </w:r>
          </w:p>
        </w:tc>
        <w:tc>
          <w:tcPr>
            <w:tcW w:w="144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color w:val="000000"/>
              </w:rPr>
            </w:pPr>
            <w:r w:rsidRPr="00857ADB">
              <w:rPr>
                <w:rFonts w:ascii="Times New Roman" w:hAnsi="Times New Roman" w:cs="Times New Roman"/>
                <w:color w:val="000000"/>
              </w:rPr>
              <w:t>2017 год</w:t>
            </w:r>
          </w:p>
        </w:tc>
        <w:tc>
          <w:tcPr>
            <w:tcW w:w="1440" w:type="dxa"/>
            <w:shd w:val="clear" w:color="auto" w:fill="auto"/>
          </w:tcPr>
          <w:p w:rsidR="0058597D" w:rsidRPr="00857ADB" w:rsidRDefault="0058597D" w:rsidP="00857ADB">
            <w:pPr>
              <w:widowControl w:val="0"/>
              <w:autoSpaceDE w:val="0"/>
              <w:snapToGrid w:val="0"/>
              <w:spacing w:line="288" w:lineRule="auto"/>
              <w:jc w:val="center"/>
              <w:rPr>
                <w:rFonts w:ascii="Times New Roman" w:hAnsi="Times New Roman" w:cs="Times New Roman"/>
              </w:rPr>
            </w:pPr>
            <w:r w:rsidRPr="00857ADB">
              <w:rPr>
                <w:rFonts w:ascii="Times New Roman" w:hAnsi="Times New Roman" w:cs="Times New Roman"/>
                <w:color w:val="000000"/>
              </w:rPr>
              <w:t>2018 год</w:t>
            </w:r>
          </w:p>
        </w:tc>
      </w:tr>
      <w:tr w:rsidR="00857ADB" w:rsidRPr="00230CC9" w:rsidTr="0058597D">
        <w:tc>
          <w:tcPr>
            <w:tcW w:w="1376"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w:t>
            </w:r>
          </w:p>
        </w:tc>
        <w:tc>
          <w:tcPr>
            <w:tcW w:w="1377"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5</w:t>
            </w:r>
          </w:p>
        </w:tc>
        <w:tc>
          <w:tcPr>
            <w:tcW w:w="1377"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10</w:t>
            </w:r>
          </w:p>
        </w:tc>
        <w:tc>
          <w:tcPr>
            <w:tcW w:w="1450"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15</w:t>
            </w:r>
          </w:p>
        </w:tc>
        <w:tc>
          <w:tcPr>
            <w:tcW w:w="1440"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20</w:t>
            </w:r>
          </w:p>
        </w:tc>
        <w:tc>
          <w:tcPr>
            <w:tcW w:w="1440"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25</w:t>
            </w:r>
          </w:p>
        </w:tc>
        <w:tc>
          <w:tcPr>
            <w:tcW w:w="1440" w:type="dxa"/>
            <w:shd w:val="clear" w:color="auto" w:fill="auto"/>
          </w:tcPr>
          <w:p w:rsidR="00857ADB" w:rsidRPr="00857ADB" w:rsidRDefault="00857ADB" w:rsidP="00857ADB">
            <w:pPr>
              <w:pStyle w:val="afff1"/>
              <w:spacing w:line="288" w:lineRule="auto"/>
              <w:jc w:val="center"/>
              <w:rPr>
                <w:sz w:val="22"/>
                <w:szCs w:val="22"/>
              </w:rPr>
            </w:pPr>
            <w:r w:rsidRPr="00857ADB">
              <w:rPr>
                <w:sz w:val="22"/>
                <w:szCs w:val="22"/>
              </w:rPr>
              <w:t>30»</w:t>
            </w:r>
          </w:p>
        </w:tc>
      </w:tr>
    </w:tbl>
    <w:p w:rsidR="0058597D" w:rsidRPr="00230CC9" w:rsidRDefault="0058597D" w:rsidP="00230CC9">
      <w:pPr>
        <w:pStyle w:val="ConsPlusNormal"/>
        <w:spacing w:line="288" w:lineRule="auto"/>
        <w:ind w:firstLine="567"/>
        <w:jc w:val="both"/>
        <w:rPr>
          <w:sz w:val="26"/>
          <w:szCs w:val="26"/>
        </w:rPr>
      </w:pPr>
      <w:r w:rsidRPr="00230CC9">
        <w:rPr>
          <w:sz w:val="26"/>
          <w:szCs w:val="26"/>
        </w:rPr>
        <w:t>7) повышение уровня удовлетворенности граждан муниципального образования качеством предоставления муниципальных услуг в сфере культуры:</w:t>
      </w:r>
    </w:p>
    <w:p w:rsidR="0058597D" w:rsidRPr="00230CC9" w:rsidRDefault="0058597D" w:rsidP="00230CC9">
      <w:pPr>
        <w:pStyle w:val="ConsPlusNormal"/>
        <w:spacing w:line="288" w:lineRule="auto"/>
        <w:ind w:firstLine="567"/>
        <w:jc w:val="right"/>
        <w:rPr>
          <w:sz w:val="26"/>
          <w:szCs w:val="26"/>
        </w:rPr>
      </w:pPr>
      <w:r w:rsidRPr="00230CC9">
        <w:rPr>
          <w:sz w:val="26"/>
          <w:szCs w:val="26"/>
        </w:rPr>
        <w:t>(процентов)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61"/>
        <w:gridCol w:w="1417"/>
        <w:gridCol w:w="1503"/>
        <w:gridCol w:w="1440"/>
        <w:gridCol w:w="1440"/>
        <w:gridCol w:w="1440"/>
      </w:tblGrid>
      <w:tr w:rsidR="0058597D" w:rsidRPr="00230CC9" w:rsidTr="0058597D">
        <w:tc>
          <w:tcPr>
            <w:tcW w:w="1361" w:type="dxa"/>
          </w:tcPr>
          <w:p w:rsidR="0058597D" w:rsidRPr="00857ADB" w:rsidRDefault="0058597D" w:rsidP="00857ADB">
            <w:pPr>
              <w:pStyle w:val="ConsPlusNormal"/>
              <w:spacing w:line="288" w:lineRule="auto"/>
              <w:jc w:val="center"/>
              <w:rPr>
                <w:sz w:val="22"/>
                <w:szCs w:val="22"/>
              </w:rPr>
            </w:pPr>
            <w:r w:rsidRPr="00857ADB">
              <w:rPr>
                <w:sz w:val="22"/>
                <w:szCs w:val="22"/>
              </w:rPr>
              <w:t>2012 год</w:t>
            </w:r>
          </w:p>
        </w:tc>
        <w:tc>
          <w:tcPr>
            <w:tcW w:w="1361" w:type="dxa"/>
          </w:tcPr>
          <w:p w:rsidR="0058597D" w:rsidRPr="00857ADB" w:rsidRDefault="0058597D" w:rsidP="00857ADB">
            <w:pPr>
              <w:pStyle w:val="ConsPlusNormal"/>
              <w:spacing w:line="288" w:lineRule="auto"/>
              <w:jc w:val="center"/>
              <w:rPr>
                <w:sz w:val="22"/>
                <w:szCs w:val="22"/>
              </w:rPr>
            </w:pPr>
            <w:r w:rsidRPr="00857ADB">
              <w:rPr>
                <w:sz w:val="22"/>
                <w:szCs w:val="22"/>
              </w:rPr>
              <w:t>2013 год</w:t>
            </w:r>
          </w:p>
        </w:tc>
        <w:tc>
          <w:tcPr>
            <w:tcW w:w="1417" w:type="dxa"/>
          </w:tcPr>
          <w:p w:rsidR="0058597D" w:rsidRPr="00857ADB" w:rsidRDefault="0058597D" w:rsidP="00857ADB">
            <w:pPr>
              <w:pStyle w:val="ConsPlusNormal"/>
              <w:spacing w:line="288" w:lineRule="auto"/>
              <w:jc w:val="center"/>
              <w:rPr>
                <w:sz w:val="22"/>
                <w:szCs w:val="22"/>
              </w:rPr>
            </w:pPr>
            <w:r w:rsidRPr="00857ADB">
              <w:rPr>
                <w:sz w:val="22"/>
                <w:szCs w:val="22"/>
              </w:rPr>
              <w:t>2014 год</w:t>
            </w:r>
          </w:p>
        </w:tc>
        <w:tc>
          <w:tcPr>
            <w:tcW w:w="1503" w:type="dxa"/>
          </w:tcPr>
          <w:p w:rsidR="0058597D" w:rsidRPr="00857ADB" w:rsidRDefault="0058597D" w:rsidP="00857ADB">
            <w:pPr>
              <w:pStyle w:val="ConsPlusNormal"/>
              <w:spacing w:line="288" w:lineRule="auto"/>
              <w:jc w:val="center"/>
              <w:rPr>
                <w:sz w:val="22"/>
                <w:szCs w:val="22"/>
              </w:rPr>
            </w:pPr>
            <w:r w:rsidRPr="00857ADB">
              <w:rPr>
                <w:sz w:val="22"/>
                <w:szCs w:val="22"/>
              </w:rPr>
              <w:t>2015 год</w:t>
            </w:r>
          </w:p>
        </w:tc>
        <w:tc>
          <w:tcPr>
            <w:tcW w:w="1440" w:type="dxa"/>
          </w:tcPr>
          <w:p w:rsidR="0058597D" w:rsidRPr="00857ADB" w:rsidRDefault="0058597D" w:rsidP="00857ADB">
            <w:pPr>
              <w:pStyle w:val="ConsPlusNormal"/>
              <w:spacing w:line="288" w:lineRule="auto"/>
              <w:jc w:val="center"/>
              <w:rPr>
                <w:sz w:val="22"/>
                <w:szCs w:val="22"/>
              </w:rPr>
            </w:pPr>
            <w:r w:rsidRPr="00857ADB">
              <w:rPr>
                <w:sz w:val="22"/>
                <w:szCs w:val="22"/>
              </w:rPr>
              <w:t>2016 год</w:t>
            </w:r>
          </w:p>
        </w:tc>
        <w:tc>
          <w:tcPr>
            <w:tcW w:w="1440" w:type="dxa"/>
          </w:tcPr>
          <w:p w:rsidR="0058597D" w:rsidRPr="00857ADB" w:rsidRDefault="0058597D" w:rsidP="00857ADB">
            <w:pPr>
              <w:pStyle w:val="ConsPlusNormal"/>
              <w:spacing w:line="288" w:lineRule="auto"/>
              <w:jc w:val="center"/>
              <w:rPr>
                <w:sz w:val="22"/>
                <w:szCs w:val="22"/>
              </w:rPr>
            </w:pPr>
            <w:r w:rsidRPr="00857ADB">
              <w:rPr>
                <w:sz w:val="22"/>
                <w:szCs w:val="22"/>
              </w:rPr>
              <w:t>2017 год</w:t>
            </w:r>
          </w:p>
        </w:tc>
        <w:tc>
          <w:tcPr>
            <w:tcW w:w="1440" w:type="dxa"/>
          </w:tcPr>
          <w:p w:rsidR="0058597D" w:rsidRPr="00857ADB" w:rsidRDefault="0058597D" w:rsidP="00857ADB">
            <w:pPr>
              <w:pStyle w:val="ConsPlusNormal"/>
              <w:spacing w:line="288" w:lineRule="auto"/>
              <w:jc w:val="center"/>
              <w:rPr>
                <w:sz w:val="22"/>
                <w:szCs w:val="22"/>
              </w:rPr>
            </w:pPr>
            <w:r w:rsidRPr="00857ADB">
              <w:rPr>
                <w:sz w:val="22"/>
                <w:szCs w:val="22"/>
              </w:rPr>
              <w:t>2018 год</w:t>
            </w:r>
          </w:p>
        </w:tc>
      </w:tr>
      <w:tr w:rsidR="0058597D" w:rsidRPr="00230CC9" w:rsidTr="0058597D">
        <w:tc>
          <w:tcPr>
            <w:tcW w:w="1361" w:type="dxa"/>
          </w:tcPr>
          <w:p w:rsidR="0058597D" w:rsidRPr="00857ADB" w:rsidRDefault="0058597D" w:rsidP="00857ADB">
            <w:pPr>
              <w:pStyle w:val="ConsPlusNormal"/>
              <w:spacing w:line="288" w:lineRule="auto"/>
              <w:jc w:val="center"/>
              <w:rPr>
                <w:sz w:val="22"/>
                <w:szCs w:val="22"/>
              </w:rPr>
            </w:pPr>
            <w:r w:rsidRPr="00857ADB">
              <w:rPr>
                <w:sz w:val="22"/>
                <w:szCs w:val="22"/>
              </w:rPr>
              <w:t>44,8</w:t>
            </w:r>
          </w:p>
        </w:tc>
        <w:tc>
          <w:tcPr>
            <w:tcW w:w="1361" w:type="dxa"/>
          </w:tcPr>
          <w:p w:rsidR="0058597D" w:rsidRPr="00857ADB" w:rsidRDefault="0058597D" w:rsidP="00857ADB">
            <w:pPr>
              <w:pStyle w:val="ConsPlusNormal"/>
              <w:spacing w:line="288" w:lineRule="auto"/>
              <w:jc w:val="center"/>
              <w:rPr>
                <w:sz w:val="22"/>
                <w:szCs w:val="22"/>
              </w:rPr>
            </w:pPr>
            <w:r w:rsidRPr="00857ADB">
              <w:rPr>
                <w:sz w:val="22"/>
                <w:szCs w:val="22"/>
              </w:rPr>
              <w:t>50</w:t>
            </w:r>
          </w:p>
        </w:tc>
        <w:tc>
          <w:tcPr>
            <w:tcW w:w="1417" w:type="dxa"/>
          </w:tcPr>
          <w:p w:rsidR="0058597D" w:rsidRPr="00857ADB" w:rsidRDefault="0058597D" w:rsidP="00857ADB">
            <w:pPr>
              <w:pStyle w:val="ConsPlusNormal"/>
              <w:spacing w:line="288" w:lineRule="auto"/>
              <w:jc w:val="center"/>
              <w:rPr>
                <w:sz w:val="22"/>
                <w:szCs w:val="22"/>
              </w:rPr>
            </w:pPr>
            <w:r w:rsidRPr="00857ADB">
              <w:rPr>
                <w:sz w:val="22"/>
                <w:szCs w:val="22"/>
              </w:rPr>
              <w:t>54</w:t>
            </w:r>
          </w:p>
        </w:tc>
        <w:tc>
          <w:tcPr>
            <w:tcW w:w="1503" w:type="dxa"/>
          </w:tcPr>
          <w:p w:rsidR="0058597D" w:rsidRPr="00857ADB" w:rsidRDefault="0058597D" w:rsidP="00857ADB">
            <w:pPr>
              <w:pStyle w:val="ConsPlusNormal"/>
              <w:spacing w:line="288" w:lineRule="auto"/>
              <w:jc w:val="center"/>
              <w:rPr>
                <w:sz w:val="22"/>
                <w:szCs w:val="22"/>
              </w:rPr>
            </w:pPr>
            <w:r w:rsidRPr="00857ADB">
              <w:rPr>
                <w:sz w:val="22"/>
                <w:szCs w:val="22"/>
              </w:rPr>
              <w:t>60</w:t>
            </w:r>
          </w:p>
        </w:tc>
        <w:tc>
          <w:tcPr>
            <w:tcW w:w="1440" w:type="dxa"/>
          </w:tcPr>
          <w:p w:rsidR="0058597D" w:rsidRPr="00857ADB" w:rsidRDefault="0058597D" w:rsidP="00857ADB">
            <w:pPr>
              <w:pStyle w:val="ConsPlusNormal"/>
              <w:spacing w:line="288" w:lineRule="auto"/>
              <w:jc w:val="center"/>
              <w:rPr>
                <w:sz w:val="22"/>
                <w:szCs w:val="22"/>
              </w:rPr>
            </w:pPr>
            <w:r w:rsidRPr="00857ADB">
              <w:rPr>
                <w:sz w:val="22"/>
                <w:szCs w:val="22"/>
              </w:rPr>
              <w:t>68</w:t>
            </w:r>
          </w:p>
        </w:tc>
        <w:tc>
          <w:tcPr>
            <w:tcW w:w="1440" w:type="dxa"/>
          </w:tcPr>
          <w:p w:rsidR="0058597D" w:rsidRPr="00857ADB" w:rsidRDefault="0058597D" w:rsidP="00857ADB">
            <w:pPr>
              <w:pStyle w:val="ConsPlusNormal"/>
              <w:spacing w:line="288" w:lineRule="auto"/>
              <w:jc w:val="center"/>
              <w:rPr>
                <w:sz w:val="22"/>
                <w:szCs w:val="22"/>
              </w:rPr>
            </w:pPr>
            <w:r w:rsidRPr="00857ADB">
              <w:rPr>
                <w:sz w:val="22"/>
                <w:szCs w:val="22"/>
              </w:rPr>
              <w:t>78</w:t>
            </w:r>
          </w:p>
        </w:tc>
        <w:tc>
          <w:tcPr>
            <w:tcW w:w="1440" w:type="dxa"/>
          </w:tcPr>
          <w:p w:rsidR="0058597D" w:rsidRPr="00857ADB" w:rsidRDefault="0058597D" w:rsidP="00857ADB">
            <w:pPr>
              <w:pStyle w:val="ConsPlusNormal"/>
              <w:spacing w:line="288" w:lineRule="auto"/>
              <w:jc w:val="center"/>
              <w:rPr>
                <w:sz w:val="22"/>
                <w:szCs w:val="22"/>
              </w:rPr>
            </w:pPr>
            <w:r w:rsidRPr="00857ADB">
              <w:rPr>
                <w:sz w:val="22"/>
                <w:szCs w:val="22"/>
              </w:rPr>
              <w:t>90</w:t>
            </w:r>
          </w:p>
        </w:tc>
      </w:tr>
    </w:tbl>
    <w:p w:rsidR="0058597D" w:rsidRPr="00230CC9" w:rsidRDefault="0058597D" w:rsidP="00230CC9">
      <w:pPr>
        <w:autoSpaceDE w:val="0"/>
        <w:spacing w:after="0" w:line="288" w:lineRule="auto"/>
        <w:ind w:firstLine="567"/>
        <w:jc w:val="both"/>
        <w:rPr>
          <w:rFonts w:ascii="Times New Roman" w:eastAsia="Lucida Sans Unicode" w:hAnsi="Times New Roman" w:cs="Times New Roman"/>
          <w:bCs/>
          <w:color w:val="000000"/>
          <w:sz w:val="26"/>
          <w:szCs w:val="26"/>
        </w:rPr>
      </w:pPr>
      <w:r w:rsidRPr="00230CC9">
        <w:rPr>
          <w:rFonts w:ascii="Times New Roman" w:hAnsi="Times New Roman" w:cs="Times New Roman"/>
          <w:sz w:val="26"/>
          <w:szCs w:val="26"/>
        </w:rPr>
        <w:t xml:space="preserve">Считаем, что такое расширение целевых показателей более полно отразит картину развития  библиотечной системы района, так как в </w:t>
      </w:r>
      <w:proofErr w:type="gramStart"/>
      <w:r w:rsidRPr="00230CC9">
        <w:rPr>
          <w:rFonts w:ascii="Times New Roman" w:hAnsi="Times New Roman" w:cs="Times New Roman"/>
          <w:sz w:val="26"/>
          <w:szCs w:val="26"/>
        </w:rPr>
        <w:t>соответствии</w:t>
      </w:r>
      <w:proofErr w:type="gramEnd"/>
      <w:r w:rsidRPr="00230CC9">
        <w:rPr>
          <w:rFonts w:ascii="Times New Roman" w:hAnsi="Times New Roman" w:cs="Times New Roman"/>
          <w:sz w:val="26"/>
          <w:szCs w:val="26"/>
        </w:rPr>
        <w:t xml:space="preserve"> со статьей</w:t>
      </w:r>
      <w:r w:rsidRPr="00230CC9">
        <w:rPr>
          <w:rFonts w:ascii="Times New Roman" w:hAnsi="Times New Roman" w:cs="Times New Roman"/>
          <w:sz w:val="26"/>
          <w:szCs w:val="26"/>
          <w:shd w:val="clear" w:color="auto" w:fill="FFFFFF"/>
        </w:rPr>
        <w:t xml:space="preserve"> 2 Устава</w:t>
      </w:r>
      <w:r w:rsidRPr="00230CC9">
        <w:rPr>
          <w:rFonts w:ascii="Times New Roman" w:hAnsi="Times New Roman" w:cs="Times New Roman"/>
          <w:sz w:val="26"/>
          <w:szCs w:val="26"/>
        </w:rPr>
        <w:t xml:space="preserve"> Учреждение обязано организовать культурно-массовую работу (мероприятия), способствующую к привлечению пользователей библиотечными услугами, в том числе и с привлечением к ним детей, а также оказывать </w:t>
      </w:r>
      <w:r w:rsidRPr="00230CC9">
        <w:rPr>
          <w:rFonts w:ascii="Times New Roman" w:eastAsia="Lucida Sans Unicode" w:hAnsi="Times New Roman" w:cs="Times New Roman"/>
          <w:bCs/>
          <w:color w:val="000000"/>
          <w:sz w:val="26"/>
          <w:szCs w:val="26"/>
        </w:rPr>
        <w:t xml:space="preserve">дополнительные платные услуги населению. </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Для реализации мероприятий по повышению части заработной платы работников культуры между Департаментом по культуре и туризму Томской области и Администрацией Зырянского района было заключено </w:t>
      </w:r>
      <w:r w:rsidRPr="00230CC9">
        <w:rPr>
          <w:rFonts w:eastAsia="Lucida Sans Unicode"/>
          <w:bCs/>
          <w:color w:val="000000"/>
          <w:sz w:val="26"/>
          <w:szCs w:val="26"/>
        </w:rPr>
        <w:t>Соглашение от 20.02.2018г № 077/18 «О предоставлении из областного бюджета в 2018 году бюджету муниципального образования «Зырянский район». На</w:t>
      </w:r>
      <w:r w:rsidRPr="00230CC9">
        <w:rPr>
          <w:sz w:val="26"/>
          <w:szCs w:val="26"/>
        </w:rPr>
        <w:t xml:space="preserve"> 1 квартал 2018 года Субсидия выделена в объеме 6 241 500 рублей, </w:t>
      </w:r>
      <w:r w:rsidRPr="00230CC9">
        <w:rPr>
          <w:bCs/>
          <w:sz w:val="26"/>
          <w:szCs w:val="26"/>
        </w:rPr>
        <w:t xml:space="preserve">среднемесячная заработная плата за 2018 год должна быть на уровне – 28119,90рублей. </w:t>
      </w:r>
      <w:r w:rsidRPr="00230CC9">
        <w:rPr>
          <w:sz w:val="26"/>
          <w:szCs w:val="26"/>
        </w:rPr>
        <w:t>По дополнительному соглашению от  30.03.2018года  на 1 полугодие 2018года Субсидия выделена в объеме 12 810 400 рублей, среднемесячная заработная плата работников за 6 месяцев 2018 года (с нарастающим итогом) ожидается в размере  28702,8 рубля.</w:t>
      </w:r>
    </w:p>
    <w:p w:rsidR="0058597D" w:rsidRPr="00230CC9" w:rsidRDefault="0058597D" w:rsidP="00230CC9">
      <w:pPr>
        <w:pStyle w:val="ConsPlusNonformat"/>
        <w:spacing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Для перечисления части субсидии в 2018году Администрация Зырянского района заключило «Соглашение о предоставлении субсидии на иные цели муниципальному бюджетному учреждению </w:t>
      </w:r>
      <w:r w:rsidRPr="00230CC9">
        <w:rPr>
          <w:rFonts w:ascii="Times New Roman" w:hAnsi="Times New Roman" w:cs="Times New Roman"/>
          <w:iCs/>
          <w:color w:val="000000"/>
          <w:sz w:val="26"/>
          <w:szCs w:val="26"/>
          <w:u w:val="single"/>
          <w:shd w:val="clear" w:color="auto" w:fill="FFFFFF"/>
        </w:rPr>
        <w:t>«</w:t>
      </w:r>
      <w:proofErr w:type="spellStart"/>
      <w:r w:rsidRPr="00230CC9">
        <w:rPr>
          <w:rFonts w:ascii="Times New Roman" w:hAnsi="Times New Roman" w:cs="Times New Roman"/>
          <w:iCs/>
          <w:color w:val="000000"/>
          <w:sz w:val="26"/>
          <w:szCs w:val="26"/>
          <w:u w:val="single"/>
          <w:shd w:val="clear" w:color="auto" w:fill="FFFFFF"/>
        </w:rPr>
        <w:t>Межпоселенченская</w:t>
      </w:r>
      <w:proofErr w:type="spellEnd"/>
      <w:r w:rsidRPr="00230CC9">
        <w:rPr>
          <w:rFonts w:ascii="Times New Roman" w:hAnsi="Times New Roman" w:cs="Times New Roman"/>
          <w:iCs/>
          <w:color w:val="000000"/>
          <w:sz w:val="26"/>
          <w:szCs w:val="26"/>
          <w:u w:val="single"/>
          <w:shd w:val="clear" w:color="auto" w:fill="FFFFFF"/>
        </w:rPr>
        <w:t xml:space="preserve"> централизованная библиотечная система Зырянского района»</w:t>
      </w:r>
      <w:r w:rsidRPr="00230CC9">
        <w:rPr>
          <w:rFonts w:ascii="Times New Roman" w:hAnsi="Times New Roman" w:cs="Times New Roman"/>
          <w:sz w:val="26"/>
          <w:szCs w:val="26"/>
        </w:rPr>
        <w:t xml:space="preserve">»  от 06.03.2018 № 29-с/2018 </w:t>
      </w:r>
      <w:r w:rsidRPr="00230CC9">
        <w:rPr>
          <w:rFonts w:ascii="Times New Roman" w:hAnsi="Times New Roman" w:cs="Times New Roman"/>
          <w:bCs/>
          <w:sz w:val="26"/>
          <w:szCs w:val="26"/>
        </w:rPr>
        <w:t>на сумму 1 499 582,0 рубля на</w:t>
      </w:r>
      <w:r w:rsidRPr="00230CC9">
        <w:rPr>
          <w:rFonts w:ascii="Times New Roman" w:hAnsi="Times New Roman" w:cs="Times New Roman"/>
          <w:sz w:val="26"/>
          <w:szCs w:val="26"/>
        </w:rPr>
        <w:t xml:space="preserve"> 1 квартал 2018года</w:t>
      </w:r>
      <w:r w:rsidRPr="00230CC9">
        <w:rPr>
          <w:rFonts w:ascii="Times New Roman" w:hAnsi="Times New Roman" w:cs="Times New Roman"/>
          <w:bCs/>
          <w:sz w:val="26"/>
          <w:szCs w:val="26"/>
        </w:rPr>
        <w:t>, а по дополнительному соглашению от 04.04.2018 № 15-ДС/2018 - в сумме 3 139 530 рублей на 1 полугодие 2018года.</w:t>
      </w:r>
      <w:proofErr w:type="gramEnd"/>
    </w:p>
    <w:p w:rsidR="0058597D" w:rsidRPr="00230CC9" w:rsidRDefault="0058597D" w:rsidP="00230CC9">
      <w:pPr>
        <w:pStyle w:val="ConsPlusNonformat"/>
        <w:spacing w:line="288" w:lineRule="auto"/>
        <w:ind w:firstLine="567"/>
        <w:jc w:val="center"/>
        <w:rPr>
          <w:rFonts w:ascii="Times New Roman" w:hAnsi="Times New Roman" w:cs="Times New Roman"/>
          <w:b/>
          <w:sz w:val="26"/>
          <w:szCs w:val="26"/>
        </w:rPr>
      </w:pPr>
    </w:p>
    <w:p w:rsidR="0058597D" w:rsidRPr="00857ADB" w:rsidRDefault="0058597D" w:rsidP="00857ADB">
      <w:pPr>
        <w:pStyle w:val="ConsPlusNonformat"/>
        <w:spacing w:line="288" w:lineRule="auto"/>
        <w:jc w:val="both"/>
        <w:rPr>
          <w:rFonts w:ascii="Times New Roman" w:hAnsi="Times New Roman" w:cs="Times New Roman"/>
          <w:b/>
          <w:sz w:val="26"/>
          <w:szCs w:val="26"/>
        </w:rPr>
      </w:pPr>
      <w:r w:rsidRPr="00857ADB">
        <w:rPr>
          <w:rFonts w:ascii="Times New Roman" w:hAnsi="Times New Roman" w:cs="Times New Roman"/>
          <w:b/>
          <w:sz w:val="26"/>
          <w:szCs w:val="26"/>
        </w:rPr>
        <w:t>3. Анализ эффективности организации и координации работы</w:t>
      </w:r>
      <w:r w:rsidR="00857ADB" w:rsidRPr="00857ADB">
        <w:rPr>
          <w:rFonts w:ascii="Times New Roman" w:hAnsi="Times New Roman" w:cs="Times New Roman"/>
          <w:b/>
          <w:sz w:val="26"/>
          <w:szCs w:val="26"/>
        </w:rPr>
        <w:t xml:space="preserve"> </w:t>
      </w:r>
      <w:r w:rsidRPr="00857ADB">
        <w:rPr>
          <w:rFonts w:ascii="Times New Roman" w:hAnsi="Times New Roman" w:cs="Times New Roman"/>
          <w:b/>
          <w:sz w:val="26"/>
          <w:szCs w:val="26"/>
        </w:rPr>
        <w:t xml:space="preserve">по реализации ведомственной целевой программы «Создание условий для </w:t>
      </w:r>
      <w:r w:rsidR="00857ADB" w:rsidRPr="00857ADB">
        <w:rPr>
          <w:rFonts w:ascii="Times New Roman" w:hAnsi="Times New Roman" w:cs="Times New Roman"/>
          <w:b/>
          <w:sz w:val="26"/>
          <w:szCs w:val="26"/>
        </w:rPr>
        <w:t>п</w:t>
      </w:r>
      <w:r w:rsidRPr="00857ADB">
        <w:rPr>
          <w:rFonts w:ascii="Times New Roman" w:hAnsi="Times New Roman" w:cs="Times New Roman"/>
          <w:b/>
          <w:sz w:val="26"/>
          <w:szCs w:val="26"/>
        </w:rPr>
        <w:t>редоставления населению Зырянского района библиотечных услуг на 2017-2019 годы</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В целях удовлетворения потребностей жителей Зырянского района в обеспечении равного и свободного доступа к информации и предоставления современного, качественного библиотечного обслуживания, постановлением Администрации Зырянского района от 30.12.2016г. № 438а/2016 была утверждена ведомственная целевая программа (ВЦП) «Создание условий для предоставления населению Зырянского района библиотечных услуг на 2017-2019 годы». </w:t>
      </w:r>
    </w:p>
    <w:p w:rsidR="0058597D" w:rsidRPr="00230CC9" w:rsidRDefault="0058597D" w:rsidP="00230CC9">
      <w:pPr>
        <w:pStyle w:val="a6"/>
        <w:spacing w:before="0" w:beforeAutospacing="0" w:after="0" w:afterAutospacing="0" w:line="288" w:lineRule="auto"/>
        <w:ind w:firstLine="567"/>
        <w:jc w:val="both"/>
        <w:rPr>
          <w:b/>
          <w:bCs/>
          <w:i/>
          <w:iCs/>
          <w:sz w:val="26"/>
          <w:szCs w:val="26"/>
        </w:rPr>
      </w:pPr>
      <w:r w:rsidRPr="00230CC9">
        <w:rPr>
          <w:sz w:val="26"/>
          <w:szCs w:val="26"/>
        </w:rPr>
        <w:t xml:space="preserve">Анализ нормативно-правовой базы, которая обеспечивает реализацию программных мероприятий, показал, что </w:t>
      </w:r>
      <w:r w:rsidRPr="00230CC9">
        <w:rPr>
          <w:bCs/>
          <w:sz w:val="26"/>
          <w:szCs w:val="26"/>
        </w:rPr>
        <w:t>ВЦП имеет цели и задачи, которые соответствуют стратегическим целям развития Зырянского района. П</w:t>
      </w:r>
      <w:r w:rsidRPr="00230CC9">
        <w:rPr>
          <w:sz w:val="26"/>
          <w:szCs w:val="26"/>
        </w:rPr>
        <w:t>о своей структуре принятая ведомственная целевая программа соответствует требованиям, которые установлены Порядком разработки, утверждения, реализации и мониторинга ведомственных целевых программ</w:t>
      </w:r>
      <w:r w:rsidRPr="00230CC9">
        <w:rPr>
          <w:i/>
          <w:sz w:val="26"/>
          <w:szCs w:val="26"/>
        </w:rPr>
        <w:t xml:space="preserve"> </w:t>
      </w:r>
      <w:r w:rsidRPr="00230CC9">
        <w:rPr>
          <w:sz w:val="26"/>
          <w:szCs w:val="26"/>
        </w:rPr>
        <w:t>(утвержден постановлением Администрации Зырянского района от 23.06.2016г. № 214а/2016, далее - Порядок).</w:t>
      </w:r>
    </w:p>
    <w:p w:rsidR="0058597D" w:rsidRPr="00230CC9" w:rsidRDefault="0058597D" w:rsidP="00230CC9">
      <w:pPr>
        <w:pStyle w:val="western"/>
        <w:shd w:val="clear" w:color="auto" w:fill="auto"/>
        <w:spacing w:before="0" w:after="0" w:line="288" w:lineRule="auto"/>
        <w:ind w:firstLine="567"/>
        <w:jc w:val="both"/>
        <w:rPr>
          <w:i/>
          <w:sz w:val="26"/>
          <w:szCs w:val="26"/>
        </w:rPr>
      </w:pPr>
      <w:r w:rsidRPr="00230CC9">
        <w:rPr>
          <w:sz w:val="26"/>
          <w:szCs w:val="26"/>
        </w:rPr>
        <w:t xml:space="preserve">Задача программы (цель ВЦП) это </w:t>
      </w:r>
      <w:r w:rsidRPr="00230CC9">
        <w:rPr>
          <w:i/>
          <w:sz w:val="26"/>
          <w:szCs w:val="26"/>
        </w:rPr>
        <w:t>формирование, организация, хранение и предоставление пользователям фонда документов на традиционных и нетрадиционных носителях информации.</w:t>
      </w:r>
    </w:p>
    <w:p w:rsidR="0058597D" w:rsidRPr="00230CC9" w:rsidRDefault="0058597D" w:rsidP="00230CC9">
      <w:pPr>
        <w:pStyle w:val="western"/>
        <w:shd w:val="clear" w:color="auto" w:fill="auto"/>
        <w:spacing w:before="0" w:after="0" w:line="288" w:lineRule="auto"/>
        <w:ind w:firstLine="567"/>
        <w:jc w:val="both"/>
        <w:rPr>
          <w:i/>
          <w:sz w:val="26"/>
          <w:szCs w:val="26"/>
        </w:rPr>
      </w:pPr>
      <w:r w:rsidRPr="00230CC9">
        <w:rPr>
          <w:i/>
          <w:sz w:val="26"/>
          <w:szCs w:val="26"/>
        </w:rPr>
        <w:t>Источники финансирования – средства местного бюджета.</w:t>
      </w:r>
    </w:p>
    <w:p w:rsidR="0058597D" w:rsidRPr="00230CC9" w:rsidRDefault="0058597D" w:rsidP="00230CC9">
      <w:pPr>
        <w:pStyle w:val="western"/>
        <w:shd w:val="clear" w:color="auto" w:fill="auto"/>
        <w:spacing w:before="0" w:after="0" w:line="288" w:lineRule="auto"/>
        <w:ind w:firstLine="567"/>
        <w:jc w:val="both"/>
        <w:rPr>
          <w:i/>
          <w:sz w:val="26"/>
          <w:szCs w:val="26"/>
        </w:rPr>
      </w:pPr>
      <w:r w:rsidRPr="00230CC9">
        <w:rPr>
          <w:i/>
          <w:sz w:val="26"/>
          <w:szCs w:val="26"/>
        </w:rPr>
        <w:t>Ожидаемые конечные результаты:</w:t>
      </w:r>
    </w:p>
    <w:tbl>
      <w:tblPr>
        <w:tblStyle w:val="afb"/>
        <w:tblW w:w="0" w:type="auto"/>
        <w:tblLook w:val="01E0" w:firstRow="1" w:lastRow="1" w:firstColumn="1" w:lastColumn="1" w:noHBand="0" w:noVBand="0"/>
      </w:tblPr>
      <w:tblGrid>
        <w:gridCol w:w="2549"/>
        <w:gridCol w:w="2525"/>
        <w:gridCol w:w="2538"/>
        <w:gridCol w:w="2526"/>
      </w:tblGrid>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Наименование показателей конечного результата</w:t>
            </w:r>
          </w:p>
        </w:tc>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Ед. измерения</w:t>
            </w:r>
          </w:p>
        </w:tc>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Очередной финансовый</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2017год</w:t>
            </w:r>
          </w:p>
        </w:tc>
        <w:tc>
          <w:tcPr>
            <w:tcW w:w="2606"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 xml:space="preserve">Плановый </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2018год</w:t>
            </w:r>
          </w:p>
        </w:tc>
      </w:tr>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Число посещений</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человек</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93000</w:t>
            </w:r>
          </w:p>
        </w:tc>
        <w:tc>
          <w:tcPr>
            <w:tcW w:w="2606"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95000</w:t>
            </w:r>
          </w:p>
        </w:tc>
      </w:tr>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Объем библиотечного фонда</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Тыс. ед.</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169000</w:t>
            </w:r>
          </w:p>
        </w:tc>
        <w:tc>
          <w:tcPr>
            <w:tcW w:w="2606"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170000</w:t>
            </w:r>
          </w:p>
        </w:tc>
      </w:tr>
    </w:tbl>
    <w:p w:rsidR="0058597D" w:rsidRPr="00230CC9" w:rsidRDefault="0058597D" w:rsidP="00230CC9">
      <w:pPr>
        <w:pStyle w:val="western"/>
        <w:shd w:val="clear" w:color="auto" w:fill="auto"/>
        <w:spacing w:before="0" w:after="0" w:line="288" w:lineRule="auto"/>
        <w:ind w:firstLine="567"/>
        <w:jc w:val="both"/>
        <w:rPr>
          <w:i/>
          <w:sz w:val="26"/>
          <w:szCs w:val="26"/>
        </w:rPr>
      </w:pPr>
      <w:r w:rsidRPr="00230CC9">
        <w:rPr>
          <w:i/>
          <w:sz w:val="26"/>
          <w:szCs w:val="26"/>
        </w:rPr>
        <w:t>Показатели непосредственного результата:</w:t>
      </w:r>
    </w:p>
    <w:tbl>
      <w:tblPr>
        <w:tblStyle w:val="afb"/>
        <w:tblW w:w="0" w:type="auto"/>
        <w:tblLook w:val="01E0" w:firstRow="1" w:lastRow="1" w:firstColumn="1" w:lastColumn="1" w:noHBand="0" w:noVBand="0"/>
      </w:tblPr>
      <w:tblGrid>
        <w:gridCol w:w="2564"/>
        <w:gridCol w:w="2500"/>
        <w:gridCol w:w="2543"/>
        <w:gridCol w:w="2531"/>
      </w:tblGrid>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Наименование показателей непосредственного результата</w:t>
            </w:r>
          </w:p>
        </w:tc>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Ед. измерения</w:t>
            </w:r>
          </w:p>
        </w:tc>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Положительная динамика</w:t>
            </w:r>
          </w:p>
        </w:tc>
        <w:tc>
          <w:tcPr>
            <w:tcW w:w="2606"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 xml:space="preserve">Методика расчета </w:t>
            </w:r>
          </w:p>
        </w:tc>
      </w:tr>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Число посещений</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человек</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рост</w:t>
            </w:r>
          </w:p>
        </w:tc>
        <w:tc>
          <w:tcPr>
            <w:tcW w:w="2606"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Ведомственная статистика</w:t>
            </w:r>
          </w:p>
        </w:tc>
      </w:tr>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Объем библиотечного фонда</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Тыс. ед.</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рост</w:t>
            </w:r>
          </w:p>
        </w:tc>
        <w:tc>
          <w:tcPr>
            <w:tcW w:w="2606"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Ведомственная статистика</w:t>
            </w:r>
          </w:p>
        </w:tc>
      </w:tr>
    </w:tbl>
    <w:p w:rsidR="0058597D" w:rsidRPr="00230CC9" w:rsidRDefault="0058597D" w:rsidP="00230CC9">
      <w:pPr>
        <w:pStyle w:val="western"/>
        <w:shd w:val="clear" w:color="auto" w:fill="auto"/>
        <w:spacing w:before="0" w:after="0" w:line="288" w:lineRule="auto"/>
        <w:ind w:firstLine="567"/>
        <w:jc w:val="both"/>
        <w:rPr>
          <w:sz w:val="26"/>
          <w:szCs w:val="26"/>
        </w:rPr>
      </w:pPr>
      <w:r w:rsidRPr="00230CC9">
        <w:rPr>
          <w:sz w:val="26"/>
          <w:szCs w:val="26"/>
        </w:rPr>
        <w:t>Анализ паспорта Программы показал, что в нарушение подпункта 6) пункта 7 статьи 2</w:t>
      </w:r>
      <w:r w:rsidRPr="00230CC9">
        <w:rPr>
          <w:i/>
          <w:sz w:val="26"/>
          <w:szCs w:val="26"/>
        </w:rPr>
        <w:t xml:space="preserve"> Порядка </w:t>
      </w:r>
      <w:r w:rsidRPr="00230CC9">
        <w:rPr>
          <w:sz w:val="26"/>
          <w:szCs w:val="26"/>
        </w:rPr>
        <w:t xml:space="preserve">показатели конечного результата дублируют показатели непосредственного результата. Конечный результат – выраженный в количественно измеримых </w:t>
      </w:r>
      <w:proofErr w:type="gramStart"/>
      <w:r w:rsidRPr="00230CC9">
        <w:rPr>
          <w:sz w:val="26"/>
          <w:szCs w:val="26"/>
        </w:rPr>
        <w:t>показателях</w:t>
      </w:r>
      <w:proofErr w:type="gramEnd"/>
      <w:r w:rsidRPr="00230CC9">
        <w:rPr>
          <w:sz w:val="26"/>
          <w:szCs w:val="26"/>
        </w:rPr>
        <w:t xml:space="preserve"> результат достижения цели ВЦП, характеризующий общественно значимый результат деятельности и полученные социальные эффекты. Для библиотечной системы, он может отражаться, например, как увеличение уровня удовлетворенности предоставляемыми услугами или как повышение уровня охвата населения библиотечными услугами и т.д.</w:t>
      </w:r>
    </w:p>
    <w:p w:rsidR="0058597D" w:rsidRPr="00230CC9" w:rsidRDefault="0058597D" w:rsidP="00230CC9">
      <w:pPr>
        <w:pStyle w:val="western"/>
        <w:shd w:val="clear" w:color="auto" w:fill="auto"/>
        <w:spacing w:before="0" w:after="0" w:line="288" w:lineRule="auto"/>
        <w:ind w:firstLine="567"/>
        <w:jc w:val="both"/>
        <w:rPr>
          <w:sz w:val="26"/>
          <w:szCs w:val="26"/>
        </w:rPr>
      </w:pPr>
      <w:r w:rsidRPr="00230CC9">
        <w:rPr>
          <w:sz w:val="26"/>
          <w:szCs w:val="26"/>
        </w:rPr>
        <w:t xml:space="preserve">Непосредственный результат – выраженный в количественно измеримых </w:t>
      </w:r>
      <w:proofErr w:type="gramStart"/>
      <w:r w:rsidRPr="00230CC9">
        <w:rPr>
          <w:sz w:val="26"/>
          <w:szCs w:val="26"/>
        </w:rPr>
        <w:t>показателях</w:t>
      </w:r>
      <w:proofErr w:type="gramEnd"/>
      <w:r w:rsidRPr="00230CC9">
        <w:rPr>
          <w:sz w:val="26"/>
          <w:szCs w:val="26"/>
        </w:rPr>
        <w:t xml:space="preserve"> результат в данном случае оказанных муниципальных услуг. Так, например, его можно отразить следующими показателями, которые будут соответствовать целям и задачам Программы:</w:t>
      </w:r>
    </w:p>
    <w:p w:rsidR="0058597D" w:rsidRPr="00230CC9" w:rsidRDefault="0058597D" w:rsidP="00D721C7">
      <w:pPr>
        <w:numPr>
          <w:ilvl w:val="0"/>
          <w:numId w:val="12"/>
        </w:num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количество посещений из расчета на кв. м  площади; </w:t>
      </w:r>
    </w:p>
    <w:p w:rsidR="0058597D" w:rsidRPr="00230CC9" w:rsidRDefault="0058597D" w:rsidP="00D721C7">
      <w:pPr>
        <w:numPr>
          <w:ilvl w:val="0"/>
          <w:numId w:val="12"/>
        </w:num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количество книговыдач из расчета на одного  библиотечного специалиста (экз.);</w:t>
      </w:r>
    </w:p>
    <w:p w:rsidR="0058597D" w:rsidRPr="00230CC9" w:rsidRDefault="0058597D" w:rsidP="00D721C7">
      <w:pPr>
        <w:numPr>
          <w:ilvl w:val="0"/>
          <w:numId w:val="12"/>
        </w:num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количество читателей из расчета на одного библиотечного специалиста (чел.).</w:t>
      </w:r>
    </w:p>
    <w:p w:rsidR="0058597D" w:rsidRPr="00230CC9" w:rsidRDefault="0058597D" w:rsidP="00D721C7">
      <w:pPr>
        <w:numPr>
          <w:ilvl w:val="0"/>
          <w:numId w:val="12"/>
        </w:num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охват населения услугами библиотек (% посетителей библиотек от общей численности жителей обслуживаемой те</w:t>
      </w:r>
      <w:r w:rsidRPr="00230CC9">
        <w:rPr>
          <w:rFonts w:ascii="Times New Roman" w:hAnsi="Times New Roman" w:cs="Times New Roman"/>
          <w:color w:val="000000"/>
          <w:sz w:val="26"/>
          <w:szCs w:val="26"/>
        </w:rPr>
        <w:t>р</w:t>
      </w:r>
      <w:r w:rsidRPr="00230CC9">
        <w:rPr>
          <w:rFonts w:ascii="Times New Roman" w:hAnsi="Times New Roman" w:cs="Times New Roman"/>
          <w:color w:val="000000"/>
          <w:sz w:val="26"/>
          <w:szCs w:val="26"/>
        </w:rPr>
        <w:t>ритории);</w:t>
      </w:r>
    </w:p>
    <w:p w:rsidR="0058597D" w:rsidRPr="00230CC9" w:rsidRDefault="0058597D" w:rsidP="00D721C7">
      <w:pPr>
        <w:numPr>
          <w:ilvl w:val="0"/>
          <w:numId w:val="12"/>
        </w:num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число мероприятий, проведенных библиотекой за год (ед.) и их средняя посещаемость;</w:t>
      </w:r>
    </w:p>
    <w:p w:rsidR="0058597D" w:rsidRPr="00230CC9" w:rsidRDefault="0058597D" w:rsidP="00D721C7">
      <w:pPr>
        <w:numPr>
          <w:ilvl w:val="0"/>
          <w:numId w:val="12"/>
        </w:num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доля мероприятий, рассчитанных на обслужив</w:t>
      </w:r>
      <w:r w:rsidRPr="00230CC9">
        <w:rPr>
          <w:rFonts w:ascii="Times New Roman" w:hAnsi="Times New Roman" w:cs="Times New Roman"/>
          <w:color w:val="000000"/>
          <w:sz w:val="26"/>
          <w:szCs w:val="26"/>
        </w:rPr>
        <w:t>а</w:t>
      </w:r>
      <w:r w:rsidRPr="00230CC9">
        <w:rPr>
          <w:rFonts w:ascii="Times New Roman" w:hAnsi="Times New Roman" w:cs="Times New Roman"/>
          <w:color w:val="000000"/>
          <w:sz w:val="26"/>
          <w:szCs w:val="26"/>
        </w:rPr>
        <w:t>ние социально менее защищенных возрастных групп: детей и подрос</w:t>
      </w:r>
      <w:r w:rsidRPr="00230CC9">
        <w:rPr>
          <w:rFonts w:ascii="Times New Roman" w:hAnsi="Times New Roman" w:cs="Times New Roman"/>
          <w:color w:val="000000"/>
          <w:sz w:val="26"/>
          <w:szCs w:val="26"/>
        </w:rPr>
        <w:t>т</w:t>
      </w:r>
      <w:r w:rsidRPr="00230CC9">
        <w:rPr>
          <w:rFonts w:ascii="Times New Roman" w:hAnsi="Times New Roman" w:cs="Times New Roman"/>
          <w:color w:val="000000"/>
          <w:sz w:val="26"/>
          <w:szCs w:val="26"/>
        </w:rPr>
        <w:t>ков, пенсионеров, людей с ограничениями жизнедеятельности и т.п. (% от общего числа проводимых мер</w:t>
      </w:r>
      <w:r w:rsidRPr="00230CC9">
        <w:rPr>
          <w:rFonts w:ascii="Times New Roman" w:hAnsi="Times New Roman" w:cs="Times New Roman"/>
          <w:color w:val="000000"/>
          <w:sz w:val="26"/>
          <w:szCs w:val="26"/>
        </w:rPr>
        <w:t>о</w:t>
      </w:r>
      <w:r w:rsidRPr="00230CC9">
        <w:rPr>
          <w:rFonts w:ascii="Times New Roman" w:hAnsi="Times New Roman" w:cs="Times New Roman"/>
          <w:color w:val="000000"/>
          <w:sz w:val="26"/>
          <w:szCs w:val="26"/>
        </w:rPr>
        <w:t>приятий);</w:t>
      </w:r>
    </w:p>
    <w:p w:rsidR="0058597D" w:rsidRPr="00230CC9" w:rsidRDefault="0058597D" w:rsidP="00D721C7">
      <w:pPr>
        <w:numPr>
          <w:ilvl w:val="0"/>
          <w:numId w:val="12"/>
        </w:numPr>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 xml:space="preserve">доля новых форм библиотечно-информационного обслуживания пользователей в </w:t>
      </w:r>
      <w:proofErr w:type="gramStart"/>
      <w:r w:rsidRPr="00230CC9">
        <w:rPr>
          <w:rFonts w:ascii="Times New Roman" w:hAnsi="Times New Roman" w:cs="Times New Roman"/>
          <w:color w:val="000000"/>
          <w:sz w:val="26"/>
          <w:szCs w:val="26"/>
        </w:rPr>
        <w:t>общем</w:t>
      </w:r>
      <w:proofErr w:type="gramEnd"/>
      <w:r w:rsidRPr="00230CC9">
        <w:rPr>
          <w:rFonts w:ascii="Times New Roman" w:hAnsi="Times New Roman" w:cs="Times New Roman"/>
          <w:color w:val="000000"/>
          <w:sz w:val="26"/>
          <w:szCs w:val="26"/>
        </w:rPr>
        <w:t xml:space="preserve">  количестве пр</w:t>
      </w:r>
      <w:r w:rsidRPr="00230CC9">
        <w:rPr>
          <w:rFonts w:ascii="Times New Roman" w:hAnsi="Times New Roman" w:cs="Times New Roman"/>
          <w:color w:val="000000"/>
          <w:sz w:val="26"/>
          <w:szCs w:val="26"/>
        </w:rPr>
        <w:t>е</w:t>
      </w:r>
      <w:r w:rsidRPr="00230CC9">
        <w:rPr>
          <w:rFonts w:ascii="Times New Roman" w:hAnsi="Times New Roman" w:cs="Times New Roman"/>
          <w:color w:val="000000"/>
          <w:sz w:val="26"/>
          <w:szCs w:val="26"/>
        </w:rPr>
        <w:t>доставляемых библиотекой  профильных услуг (в%);</w:t>
      </w:r>
    </w:p>
    <w:p w:rsidR="0058597D" w:rsidRPr="00230CC9" w:rsidRDefault="0058597D" w:rsidP="00D721C7">
      <w:pPr>
        <w:numPr>
          <w:ilvl w:val="0"/>
          <w:numId w:val="12"/>
        </w:num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color w:val="000000"/>
          <w:sz w:val="26"/>
          <w:szCs w:val="26"/>
        </w:rPr>
        <w:t xml:space="preserve"> </w:t>
      </w:r>
      <w:r w:rsidRPr="00230CC9">
        <w:rPr>
          <w:rFonts w:ascii="Times New Roman" w:hAnsi="Times New Roman" w:cs="Times New Roman"/>
          <w:sz w:val="26"/>
          <w:szCs w:val="26"/>
        </w:rPr>
        <w:t xml:space="preserve">доля предметов библиотечного фонда, включенных в электронный каталог, в </w:t>
      </w:r>
      <w:proofErr w:type="gramStart"/>
      <w:r w:rsidRPr="00230CC9">
        <w:rPr>
          <w:rFonts w:ascii="Times New Roman" w:hAnsi="Times New Roman" w:cs="Times New Roman"/>
          <w:sz w:val="26"/>
          <w:szCs w:val="26"/>
        </w:rPr>
        <w:t>общем</w:t>
      </w:r>
      <w:proofErr w:type="gramEnd"/>
      <w:r w:rsidRPr="00230CC9">
        <w:rPr>
          <w:rFonts w:ascii="Times New Roman" w:hAnsi="Times New Roman" w:cs="Times New Roman"/>
          <w:sz w:val="26"/>
          <w:szCs w:val="26"/>
        </w:rPr>
        <w:t xml:space="preserve"> количестве предметов библиотечного фонда.  </w:t>
      </w:r>
    </w:p>
    <w:p w:rsidR="0058597D" w:rsidRPr="00230CC9" w:rsidRDefault="0058597D" w:rsidP="00230CC9">
      <w:pPr>
        <w:pStyle w:val="western"/>
        <w:shd w:val="clear" w:color="auto" w:fill="auto"/>
        <w:spacing w:before="0" w:after="0" w:line="288" w:lineRule="auto"/>
        <w:ind w:firstLine="567"/>
        <w:jc w:val="both"/>
        <w:rPr>
          <w:sz w:val="26"/>
          <w:szCs w:val="26"/>
        </w:rPr>
      </w:pPr>
      <w:r w:rsidRPr="00230CC9">
        <w:rPr>
          <w:sz w:val="26"/>
          <w:szCs w:val="26"/>
        </w:rPr>
        <w:t xml:space="preserve">Также установлено, что в </w:t>
      </w:r>
      <w:proofErr w:type="gramStart"/>
      <w:r w:rsidRPr="00230CC9">
        <w:rPr>
          <w:sz w:val="26"/>
          <w:szCs w:val="26"/>
        </w:rPr>
        <w:t>разделе</w:t>
      </w:r>
      <w:proofErr w:type="gramEnd"/>
      <w:r w:rsidRPr="00230CC9">
        <w:rPr>
          <w:sz w:val="26"/>
          <w:szCs w:val="26"/>
        </w:rPr>
        <w:t xml:space="preserve"> 3 «Описание методик расчета показателей непосредственного результата (мероприятий ВЦП)»  программы</w:t>
      </w:r>
      <w:r w:rsidRPr="00230CC9">
        <w:rPr>
          <w:b/>
          <w:sz w:val="26"/>
          <w:szCs w:val="26"/>
        </w:rPr>
        <w:t xml:space="preserve"> </w:t>
      </w:r>
      <w:r w:rsidRPr="00230CC9">
        <w:rPr>
          <w:sz w:val="26"/>
          <w:szCs w:val="26"/>
        </w:rPr>
        <w:t>отсутствует сама «методика расчета показателя непосредственного результата». В таблице 3 приведен пример расчета показателя непосредственного результата.</w:t>
      </w:r>
    </w:p>
    <w:p w:rsidR="0058597D" w:rsidRPr="00230CC9" w:rsidRDefault="0058597D" w:rsidP="00230CC9">
      <w:pPr>
        <w:tabs>
          <w:tab w:val="left" w:pos="1540"/>
        </w:tabs>
        <w:snapToGrid w:val="0"/>
        <w:spacing w:after="0" w:line="288" w:lineRule="auto"/>
        <w:ind w:left="-15" w:firstLine="567"/>
        <w:jc w:val="right"/>
        <w:rPr>
          <w:rFonts w:ascii="Times New Roman" w:hAnsi="Times New Roman" w:cs="Times New Roman"/>
          <w:b/>
          <w:sz w:val="26"/>
          <w:szCs w:val="26"/>
        </w:rPr>
      </w:pPr>
      <w:r w:rsidRPr="00230CC9">
        <w:rPr>
          <w:rFonts w:ascii="Times New Roman" w:hAnsi="Times New Roman" w:cs="Times New Roman"/>
          <w:sz w:val="26"/>
          <w:szCs w:val="26"/>
        </w:rPr>
        <w:t>Таблица 3.</w:t>
      </w:r>
    </w:p>
    <w:tbl>
      <w:tblPr>
        <w:tblW w:w="10561" w:type="dxa"/>
        <w:tblInd w:w="-100" w:type="dxa"/>
        <w:tblLayout w:type="fixed"/>
        <w:tblLook w:val="0000" w:firstRow="0" w:lastRow="0" w:firstColumn="0" w:lastColumn="0" w:noHBand="0" w:noVBand="0"/>
      </w:tblPr>
      <w:tblGrid>
        <w:gridCol w:w="2046"/>
        <w:gridCol w:w="1559"/>
        <w:gridCol w:w="1985"/>
        <w:gridCol w:w="2977"/>
        <w:gridCol w:w="1994"/>
      </w:tblGrid>
      <w:tr w:rsidR="0058597D" w:rsidRPr="00857ADB" w:rsidTr="0058597D">
        <w:tc>
          <w:tcPr>
            <w:tcW w:w="2046" w:type="dxa"/>
            <w:tcBorders>
              <w:top w:val="single" w:sz="4" w:space="0" w:color="000000"/>
              <w:left w:val="single" w:sz="4" w:space="0" w:color="000000"/>
              <w:bottom w:val="single" w:sz="4" w:space="0" w:color="000000"/>
            </w:tcBorders>
            <w:shd w:val="clear" w:color="auto" w:fill="auto"/>
          </w:tcPr>
          <w:p w:rsidR="0058597D" w:rsidRPr="00857ADB" w:rsidRDefault="0058597D" w:rsidP="00857ADB">
            <w:pPr>
              <w:snapToGrid w:val="0"/>
              <w:spacing w:after="0" w:line="288" w:lineRule="auto"/>
              <w:jc w:val="center"/>
              <w:rPr>
                <w:rFonts w:ascii="Times New Roman" w:hAnsi="Times New Roman" w:cs="Times New Roman"/>
                <w:b/>
              </w:rPr>
            </w:pPr>
            <w:r w:rsidRPr="00857ADB">
              <w:rPr>
                <w:rFonts w:ascii="Times New Roman" w:hAnsi="Times New Roman" w:cs="Times New Roman"/>
                <w:b/>
              </w:rPr>
              <w:t>Наименование показателя</w:t>
            </w:r>
          </w:p>
        </w:tc>
        <w:tc>
          <w:tcPr>
            <w:tcW w:w="1559" w:type="dxa"/>
            <w:tcBorders>
              <w:top w:val="single" w:sz="4" w:space="0" w:color="000000"/>
              <w:left w:val="single" w:sz="4" w:space="0" w:color="000000"/>
              <w:bottom w:val="single" w:sz="4" w:space="0" w:color="000000"/>
            </w:tcBorders>
            <w:shd w:val="clear" w:color="auto" w:fill="auto"/>
          </w:tcPr>
          <w:p w:rsidR="0058597D" w:rsidRPr="00857ADB" w:rsidRDefault="0058597D" w:rsidP="00857ADB">
            <w:pPr>
              <w:snapToGrid w:val="0"/>
              <w:spacing w:after="0" w:line="288" w:lineRule="auto"/>
              <w:jc w:val="center"/>
              <w:rPr>
                <w:rFonts w:ascii="Times New Roman" w:hAnsi="Times New Roman" w:cs="Times New Roman"/>
                <w:b/>
              </w:rPr>
            </w:pPr>
            <w:r w:rsidRPr="00857ADB">
              <w:rPr>
                <w:rFonts w:ascii="Times New Roman" w:hAnsi="Times New Roman" w:cs="Times New Roman"/>
                <w:b/>
              </w:rPr>
              <w:t>Единица измерения показателя</w:t>
            </w:r>
          </w:p>
        </w:tc>
        <w:tc>
          <w:tcPr>
            <w:tcW w:w="1985" w:type="dxa"/>
            <w:tcBorders>
              <w:top w:val="single" w:sz="4" w:space="0" w:color="000000"/>
              <w:left w:val="single" w:sz="4" w:space="0" w:color="000000"/>
              <w:bottom w:val="single" w:sz="4" w:space="0" w:color="000000"/>
            </w:tcBorders>
            <w:shd w:val="clear" w:color="auto" w:fill="auto"/>
          </w:tcPr>
          <w:p w:rsidR="0058597D" w:rsidRPr="00857ADB" w:rsidRDefault="0058597D" w:rsidP="00857ADB">
            <w:pPr>
              <w:snapToGrid w:val="0"/>
              <w:spacing w:after="0" w:line="288" w:lineRule="auto"/>
              <w:jc w:val="center"/>
              <w:rPr>
                <w:rFonts w:ascii="Times New Roman" w:hAnsi="Times New Roman" w:cs="Times New Roman"/>
                <w:b/>
              </w:rPr>
            </w:pPr>
            <w:r w:rsidRPr="00857ADB">
              <w:rPr>
                <w:rFonts w:ascii="Times New Roman" w:hAnsi="Times New Roman" w:cs="Times New Roman"/>
                <w:b/>
              </w:rPr>
              <w:t>Положительная динамика</w:t>
            </w:r>
          </w:p>
          <w:p w:rsidR="0058597D" w:rsidRPr="00857ADB" w:rsidRDefault="0058597D" w:rsidP="00857ADB">
            <w:pPr>
              <w:spacing w:after="0" w:line="288" w:lineRule="auto"/>
              <w:jc w:val="center"/>
              <w:rPr>
                <w:rFonts w:ascii="Times New Roman" w:hAnsi="Times New Roman" w:cs="Times New Roman"/>
                <w:b/>
              </w:rPr>
            </w:pPr>
            <w:r w:rsidRPr="00857ADB">
              <w:rPr>
                <w:rFonts w:ascii="Times New Roman" w:hAnsi="Times New Roman" w:cs="Times New Roman"/>
                <w:b/>
              </w:rPr>
              <w:t>(рост/снижение/стабильность)</w:t>
            </w:r>
          </w:p>
        </w:tc>
        <w:tc>
          <w:tcPr>
            <w:tcW w:w="2977" w:type="dxa"/>
            <w:tcBorders>
              <w:top w:val="single" w:sz="4" w:space="0" w:color="000000"/>
              <w:left w:val="single" w:sz="4" w:space="0" w:color="000000"/>
              <w:bottom w:val="single" w:sz="4" w:space="0" w:color="000000"/>
            </w:tcBorders>
            <w:shd w:val="clear" w:color="auto" w:fill="auto"/>
          </w:tcPr>
          <w:p w:rsidR="0058597D" w:rsidRPr="00857ADB" w:rsidRDefault="0058597D" w:rsidP="00857ADB">
            <w:pPr>
              <w:snapToGrid w:val="0"/>
              <w:spacing w:after="0" w:line="288" w:lineRule="auto"/>
              <w:jc w:val="center"/>
              <w:rPr>
                <w:rFonts w:ascii="Times New Roman" w:hAnsi="Times New Roman" w:cs="Times New Roman"/>
                <w:b/>
              </w:rPr>
            </w:pPr>
            <w:r w:rsidRPr="00857ADB">
              <w:rPr>
                <w:rFonts w:ascii="Times New Roman" w:hAnsi="Times New Roman" w:cs="Times New Roman"/>
                <w:b/>
              </w:rPr>
              <w:t>Методика расчёта показателя</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58597D" w:rsidRPr="00857ADB" w:rsidRDefault="0058597D" w:rsidP="00857ADB">
            <w:pPr>
              <w:snapToGrid w:val="0"/>
              <w:spacing w:after="0" w:line="288" w:lineRule="auto"/>
              <w:jc w:val="center"/>
              <w:rPr>
                <w:rFonts w:ascii="Times New Roman" w:hAnsi="Times New Roman" w:cs="Times New Roman"/>
                <w:i/>
                <w:color w:val="000000"/>
                <w:shd w:val="clear" w:color="auto" w:fill="FFFFFF"/>
              </w:rPr>
            </w:pPr>
            <w:r w:rsidRPr="00857ADB">
              <w:rPr>
                <w:rFonts w:ascii="Times New Roman" w:hAnsi="Times New Roman" w:cs="Times New Roman"/>
                <w:b/>
              </w:rPr>
              <w:t>Исходная информация для расчёта показателя</w:t>
            </w:r>
          </w:p>
        </w:tc>
      </w:tr>
      <w:tr w:rsidR="0058597D" w:rsidRPr="00857ADB" w:rsidTr="0058597D">
        <w:tc>
          <w:tcPr>
            <w:tcW w:w="2046" w:type="dxa"/>
            <w:tcBorders>
              <w:top w:val="single" w:sz="4" w:space="0" w:color="000000"/>
              <w:left w:val="single" w:sz="4" w:space="0" w:color="000000"/>
              <w:bottom w:val="single" w:sz="4" w:space="0" w:color="000000"/>
            </w:tcBorders>
            <w:shd w:val="clear" w:color="auto" w:fill="auto"/>
          </w:tcPr>
          <w:p w:rsidR="0058597D" w:rsidRPr="00857ADB" w:rsidRDefault="0058597D" w:rsidP="00857ADB">
            <w:pPr>
              <w:tabs>
                <w:tab w:val="left" w:pos="1540"/>
              </w:tabs>
              <w:snapToGrid w:val="0"/>
              <w:spacing w:after="0" w:line="288" w:lineRule="auto"/>
              <w:rPr>
                <w:rFonts w:ascii="Times New Roman" w:hAnsi="Times New Roman" w:cs="Times New Roman"/>
              </w:rPr>
            </w:pPr>
            <w:r w:rsidRPr="00857ADB">
              <w:rPr>
                <w:rFonts w:ascii="Times New Roman" w:hAnsi="Times New Roman" w:cs="Times New Roman"/>
              </w:rPr>
              <w:t xml:space="preserve">Доля предметов библиотечного фонда, включенных в электронный каталог, в </w:t>
            </w:r>
            <w:proofErr w:type="gramStart"/>
            <w:r w:rsidRPr="00857ADB">
              <w:rPr>
                <w:rFonts w:ascii="Times New Roman" w:hAnsi="Times New Roman" w:cs="Times New Roman"/>
              </w:rPr>
              <w:t>общем</w:t>
            </w:r>
            <w:proofErr w:type="gramEnd"/>
            <w:r w:rsidRPr="00857ADB">
              <w:rPr>
                <w:rFonts w:ascii="Times New Roman" w:hAnsi="Times New Roman" w:cs="Times New Roman"/>
              </w:rPr>
              <w:t xml:space="preserve"> количестве предметов библиотечного фонда</w:t>
            </w:r>
          </w:p>
        </w:tc>
        <w:tc>
          <w:tcPr>
            <w:tcW w:w="1559" w:type="dxa"/>
            <w:tcBorders>
              <w:top w:val="single" w:sz="4" w:space="0" w:color="000000"/>
              <w:left w:val="single" w:sz="4" w:space="0" w:color="000000"/>
              <w:bottom w:val="single" w:sz="4" w:space="0" w:color="000000"/>
            </w:tcBorders>
            <w:shd w:val="clear" w:color="auto" w:fill="auto"/>
          </w:tcPr>
          <w:p w:rsidR="0058597D" w:rsidRPr="00857ADB" w:rsidRDefault="0058597D" w:rsidP="00857ADB">
            <w:pPr>
              <w:snapToGrid w:val="0"/>
              <w:spacing w:after="0" w:line="288" w:lineRule="auto"/>
              <w:rPr>
                <w:rFonts w:ascii="Times New Roman" w:hAnsi="Times New Roman" w:cs="Times New Roman"/>
              </w:rPr>
            </w:pPr>
            <w:r w:rsidRPr="00857ADB">
              <w:rPr>
                <w:rFonts w:ascii="Times New Roman" w:hAnsi="Times New Roman" w:cs="Times New Roman"/>
              </w:rPr>
              <w:t>%</w:t>
            </w:r>
          </w:p>
        </w:tc>
        <w:tc>
          <w:tcPr>
            <w:tcW w:w="1985" w:type="dxa"/>
            <w:tcBorders>
              <w:top w:val="single" w:sz="4" w:space="0" w:color="000000"/>
              <w:left w:val="single" w:sz="4" w:space="0" w:color="000000"/>
              <w:bottom w:val="single" w:sz="4" w:space="0" w:color="000000"/>
            </w:tcBorders>
            <w:shd w:val="clear" w:color="auto" w:fill="auto"/>
            <w:vAlign w:val="center"/>
          </w:tcPr>
          <w:p w:rsidR="0058597D" w:rsidRPr="00857ADB" w:rsidRDefault="0058597D" w:rsidP="00857ADB">
            <w:pPr>
              <w:snapToGrid w:val="0"/>
              <w:spacing w:after="0" w:line="288" w:lineRule="auto"/>
              <w:rPr>
                <w:rFonts w:ascii="Times New Roman" w:hAnsi="Times New Roman" w:cs="Times New Roman"/>
                <w:b/>
              </w:rPr>
            </w:pPr>
            <w:r w:rsidRPr="00857ADB">
              <w:rPr>
                <w:rFonts w:ascii="Times New Roman" w:hAnsi="Times New Roman" w:cs="Times New Roman"/>
              </w:rPr>
              <w:t>(или рост или снижение  или стабильность)</w:t>
            </w:r>
          </w:p>
        </w:tc>
        <w:tc>
          <w:tcPr>
            <w:tcW w:w="2977" w:type="dxa"/>
            <w:tcBorders>
              <w:top w:val="single" w:sz="4" w:space="0" w:color="000000"/>
              <w:left w:val="single" w:sz="4" w:space="0" w:color="000000"/>
              <w:bottom w:val="single" w:sz="4" w:space="0" w:color="000000"/>
            </w:tcBorders>
            <w:shd w:val="clear" w:color="auto" w:fill="auto"/>
          </w:tcPr>
          <w:p w:rsidR="0058597D" w:rsidRPr="00857ADB" w:rsidRDefault="0058597D" w:rsidP="00857ADB">
            <w:pPr>
              <w:snapToGrid w:val="0"/>
              <w:spacing w:after="0" w:line="288" w:lineRule="auto"/>
              <w:jc w:val="center"/>
              <w:rPr>
                <w:rFonts w:ascii="Times New Roman" w:hAnsi="Times New Roman" w:cs="Times New Roman"/>
                <w:b/>
              </w:rPr>
            </w:pPr>
            <w:proofErr w:type="spellStart"/>
            <w:r w:rsidRPr="00857ADB">
              <w:rPr>
                <w:rFonts w:ascii="Times New Roman" w:hAnsi="Times New Roman" w:cs="Times New Roman"/>
                <w:b/>
              </w:rPr>
              <w:t>Кбфэк</w:t>
            </w:r>
            <w:proofErr w:type="spellEnd"/>
            <w:r w:rsidRPr="00857ADB">
              <w:rPr>
                <w:rFonts w:ascii="Times New Roman" w:hAnsi="Times New Roman" w:cs="Times New Roman"/>
                <w:b/>
              </w:rPr>
              <w:t>/</w:t>
            </w:r>
            <w:proofErr w:type="spellStart"/>
            <w:r w:rsidRPr="00857ADB">
              <w:rPr>
                <w:rFonts w:ascii="Times New Roman" w:hAnsi="Times New Roman" w:cs="Times New Roman"/>
                <w:b/>
              </w:rPr>
              <w:t>Кбф</w:t>
            </w:r>
            <w:proofErr w:type="spellEnd"/>
            <w:r w:rsidRPr="00857ADB">
              <w:rPr>
                <w:rFonts w:ascii="Times New Roman" w:hAnsi="Times New Roman" w:cs="Times New Roman"/>
                <w:b/>
              </w:rPr>
              <w:t xml:space="preserve">*100%, </w:t>
            </w:r>
            <w:r w:rsidRPr="00857ADB">
              <w:rPr>
                <w:rFonts w:ascii="Times New Roman" w:hAnsi="Times New Roman" w:cs="Times New Roman"/>
              </w:rPr>
              <w:t>где</w:t>
            </w:r>
          </w:p>
          <w:p w:rsidR="0058597D" w:rsidRPr="00857ADB" w:rsidRDefault="0058597D" w:rsidP="00857ADB">
            <w:pPr>
              <w:snapToGrid w:val="0"/>
              <w:spacing w:after="0" w:line="288" w:lineRule="auto"/>
              <w:jc w:val="both"/>
              <w:rPr>
                <w:rFonts w:ascii="Times New Roman" w:hAnsi="Times New Roman" w:cs="Times New Roman"/>
              </w:rPr>
            </w:pPr>
            <w:proofErr w:type="spellStart"/>
            <w:r w:rsidRPr="00857ADB">
              <w:rPr>
                <w:rFonts w:ascii="Times New Roman" w:hAnsi="Times New Roman" w:cs="Times New Roman"/>
                <w:b/>
              </w:rPr>
              <w:t>Кбфэк</w:t>
            </w:r>
            <w:proofErr w:type="spellEnd"/>
            <w:r w:rsidRPr="00857ADB">
              <w:rPr>
                <w:rFonts w:ascii="Times New Roman" w:hAnsi="Times New Roman" w:cs="Times New Roman"/>
              </w:rPr>
              <w:t xml:space="preserve"> – количество предметов библиотечного фонда, включенных в электронный каталог</w:t>
            </w:r>
          </w:p>
          <w:p w:rsidR="0058597D" w:rsidRPr="00857ADB" w:rsidRDefault="0058597D" w:rsidP="00857ADB">
            <w:pPr>
              <w:snapToGrid w:val="0"/>
              <w:spacing w:after="0" w:line="288" w:lineRule="auto"/>
              <w:jc w:val="both"/>
              <w:rPr>
                <w:rFonts w:ascii="Times New Roman" w:hAnsi="Times New Roman" w:cs="Times New Roman"/>
              </w:rPr>
            </w:pPr>
            <w:proofErr w:type="spellStart"/>
            <w:r w:rsidRPr="00857ADB">
              <w:rPr>
                <w:rFonts w:ascii="Times New Roman" w:hAnsi="Times New Roman" w:cs="Times New Roman"/>
                <w:b/>
              </w:rPr>
              <w:t>Кбф</w:t>
            </w:r>
            <w:proofErr w:type="spellEnd"/>
            <w:r w:rsidRPr="00857ADB">
              <w:rPr>
                <w:rFonts w:ascii="Times New Roman" w:hAnsi="Times New Roman" w:cs="Times New Roman"/>
                <w:b/>
              </w:rPr>
              <w:t xml:space="preserve"> - </w:t>
            </w:r>
            <w:r w:rsidRPr="00857ADB">
              <w:rPr>
                <w:rFonts w:ascii="Times New Roman" w:hAnsi="Times New Roman" w:cs="Times New Roman"/>
              </w:rPr>
              <w:t>количество предметов библиотечного фонда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58597D" w:rsidRPr="00857ADB" w:rsidRDefault="0058597D" w:rsidP="00857ADB">
            <w:pPr>
              <w:snapToGrid w:val="0"/>
              <w:spacing w:after="0" w:line="288" w:lineRule="auto"/>
              <w:rPr>
                <w:rFonts w:ascii="Times New Roman" w:hAnsi="Times New Roman" w:cs="Times New Roman"/>
                <w:i/>
                <w:color w:val="000000"/>
                <w:shd w:val="clear" w:color="auto" w:fill="FFFFFF"/>
              </w:rPr>
            </w:pPr>
            <w:r w:rsidRPr="00857ADB">
              <w:rPr>
                <w:rFonts w:ascii="Times New Roman" w:hAnsi="Times New Roman" w:cs="Times New Roman"/>
              </w:rPr>
              <w:t>Ведомственная статистика</w:t>
            </w:r>
          </w:p>
        </w:tc>
      </w:tr>
    </w:tbl>
    <w:p w:rsidR="0058597D" w:rsidRPr="00230CC9" w:rsidRDefault="0058597D"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подпунктом 6) пункта 7 статьи 2 Порядка </w:t>
      </w:r>
      <w:r w:rsidRPr="00230CC9">
        <w:rPr>
          <w:rFonts w:ascii="Times New Roman" w:hAnsi="Times New Roman" w:cs="Times New Roman"/>
          <w:b/>
          <w:sz w:val="26"/>
          <w:szCs w:val="26"/>
        </w:rPr>
        <w:t>Мероприятия ВЦП</w:t>
      </w:r>
      <w:r w:rsidRPr="00230CC9">
        <w:rPr>
          <w:rFonts w:ascii="Times New Roman" w:hAnsi="Times New Roman" w:cs="Times New Roman"/>
          <w:sz w:val="26"/>
          <w:szCs w:val="26"/>
        </w:rPr>
        <w:t xml:space="preserve"> должны формироваться </w:t>
      </w:r>
      <w:proofErr w:type="gramStart"/>
      <w:r w:rsidRPr="00230CC9">
        <w:rPr>
          <w:rFonts w:ascii="Times New Roman" w:hAnsi="Times New Roman" w:cs="Times New Roman"/>
          <w:sz w:val="26"/>
          <w:szCs w:val="26"/>
        </w:rPr>
        <w:t>исходя из необходимости обеспечения достижения цели ВЦП  и состоять</w:t>
      </w:r>
      <w:proofErr w:type="gramEnd"/>
      <w:r w:rsidRPr="00230CC9">
        <w:rPr>
          <w:rFonts w:ascii="Times New Roman" w:hAnsi="Times New Roman" w:cs="Times New Roman"/>
          <w:sz w:val="26"/>
          <w:szCs w:val="26"/>
        </w:rPr>
        <w:t xml:space="preserve"> из муниципальных услуг и работ, оказываемых и выполняемых муниципальными учреждениями Зырянского района, а также </w:t>
      </w:r>
      <w:r w:rsidRPr="00230CC9">
        <w:rPr>
          <w:rFonts w:ascii="Times New Roman" w:hAnsi="Times New Roman" w:cs="Times New Roman"/>
          <w:sz w:val="26"/>
          <w:szCs w:val="26"/>
          <w:u w:val="single"/>
        </w:rPr>
        <w:t>соответствовать расходным обязательствам Администрации Зырянского района</w:t>
      </w:r>
      <w:r w:rsidRPr="00230CC9">
        <w:rPr>
          <w:rFonts w:ascii="Times New Roman" w:hAnsi="Times New Roman" w:cs="Times New Roman"/>
          <w:sz w:val="26"/>
          <w:szCs w:val="26"/>
        </w:rPr>
        <w:t xml:space="preserve">. Указанные в программе мероприятия не в полной мере отражают суть муниципальных услуг. По ним также </w:t>
      </w:r>
      <w:proofErr w:type="gramStart"/>
      <w:r w:rsidRPr="00230CC9">
        <w:rPr>
          <w:rFonts w:ascii="Times New Roman" w:hAnsi="Times New Roman" w:cs="Times New Roman"/>
          <w:sz w:val="26"/>
          <w:szCs w:val="26"/>
        </w:rPr>
        <w:t>не возможно</w:t>
      </w:r>
      <w:proofErr w:type="gramEnd"/>
      <w:r w:rsidRPr="00230CC9">
        <w:rPr>
          <w:rFonts w:ascii="Times New Roman" w:hAnsi="Times New Roman" w:cs="Times New Roman"/>
          <w:sz w:val="26"/>
          <w:szCs w:val="26"/>
        </w:rPr>
        <w:t xml:space="preserve"> определить, на что именно идут утвержденные программой средства.</w:t>
      </w:r>
    </w:p>
    <w:p w:rsidR="0058597D" w:rsidRPr="00230CC9" w:rsidRDefault="0058597D" w:rsidP="00230CC9">
      <w:pPr>
        <w:spacing w:after="0" w:line="288" w:lineRule="auto"/>
        <w:ind w:firstLine="567"/>
        <w:jc w:val="both"/>
        <w:rPr>
          <w:rFonts w:ascii="Times New Roman" w:hAnsi="Times New Roman" w:cs="Times New Roman"/>
          <w:b/>
          <w:i/>
          <w:sz w:val="26"/>
          <w:szCs w:val="26"/>
        </w:rPr>
      </w:pPr>
      <w:r w:rsidRPr="00230CC9">
        <w:rPr>
          <w:rFonts w:ascii="Times New Roman" w:hAnsi="Times New Roman" w:cs="Times New Roman"/>
          <w:sz w:val="26"/>
          <w:szCs w:val="26"/>
        </w:rPr>
        <w:t xml:space="preserve">В соответствии с паспортом программы на ее реализацию было запланировано 5 585 342 рубля </w:t>
      </w:r>
      <w:r w:rsidRPr="00230CC9">
        <w:rPr>
          <w:rFonts w:ascii="Times New Roman" w:eastAsia="serif" w:hAnsi="Times New Roman" w:cs="Times New Roman"/>
          <w:sz w:val="26"/>
          <w:szCs w:val="26"/>
        </w:rPr>
        <w:t>(утверждено постановлением Администрации Зырянского района от 30.12.2016г № 438а/2016).</w:t>
      </w:r>
      <w:r w:rsidRPr="00230CC9">
        <w:rPr>
          <w:rFonts w:ascii="Times New Roman" w:hAnsi="Times New Roman" w:cs="Times New Roman"/>
          <w:sz w:val="26"/>
          <w:szCs w:val="26"/>
        </w:rPr>
        <w:t xml:space="preserve"> С учетом внесенных изменений (постановление </w:t>
      </w:r>
      <w:r w:rsidRPr="00230CC9">
        <w:rPr>
          <w:rFonts w:ascii="Times New Roman" w:eastAsia="serif" w:hAnsi="Times New Roman" w:cs="Times New Roman"/>
          <w:sz w:val="26"/>
          <w:szCs w:val="26"/>
        </w:rPr>
        <w:t>Администрации  Зырянского района от 29.12.2017г № 416а/2017)</w:t>
      </w:r>
      <w:r w:rsidRPr="00230CC9">
        <w:rPr>
          <w:rFonts w:ascii="Times New Roman" w:hAnsi="Times New Roman" w:cs="Times New Roman"/>
          <w:sz w:val="26"/>
          <w:szCs w:val="26"/>
        </w:rPr>
        <w:t xml:space="preserve"> объём расходов местного бюджета на реализации ВЦП в 2017 году составил 5 512 427,10 рублей. Р</w:t>
      </w:r>
      <w:r w:rsidRPr="00230CC9">
        <w:rPr>
          <w:rFonts w:ascii="Times New Roman" w:eastAsia="serif" w:hAnsi="Times New Roman" w:cs="Times New Roman"/>
          <w:sz w:val="26"/>
          <w:szCs w:val="26"/>
        </w:rPr>
        <w:t xml:space="preserve">аздел «Наименование показателей </w:t>
      </w:r>
      <w:r w:rsidRPr="00230CC9">
        <w:rPr>
          <w:rFonts w:ascii="Times New Roman" w:hAnsi="Times New Roman" w:cs="Times New Roman"/>
          <w:i/>
          <w:sz w:val="26"/>
          <w:szCs w:val="26"/>
        </w:rPr>
        <w:t>конечного результата</w:t>
      </w:r>
      <w:r w:rsidRPr="00230CC9">
        <w:rPr>
          <w:rFonts w:ascii="Times New Roman" w:eastAsia="serif" w:hAnsi="Times New Roman" w:cs="Times New Roman"/>
          <w:sz w:val="26"/>
          <w:szCs w:val="26"/>
        </w:rPr>
        <w:t xml:space="preserve">» в данном </w:t>
      </w:r>
      <w:proofErr w:type="gramStart"/>
      <w:r w:rsidRPr="00230CC9">
        <w:rPr>
          <w:rFonts w:ascii="Times New Roman" w:eastAsia="serif" w:hAnsi="Times New Roman" w:cs="Times New Roman"/>
          <w:sz w:val="26"/>
          <w:szCs w:val="26"/>
        </w:rPr>
        <w:t>постановлении</w:t>
      </w:r>
      <w:proofErr w:type="gramEnd"/>
      <w:r w:rsidRPr="00230CC9">
        <w:rPr>
          <w:rFonts w:ascii="Times New Roman" w:eastAsia="serif" w:hAnsi="Times New Roman" w:cs="Times New Roman"/>
          <w:sz w:val="26"/>
          <w:szCs w:val="26"/>
        </w:rPr>
        <w:t xml:space="preserve"> был изложен в новой редакции:</w:t>
      </w:r>
    </w:p>
    <w:tbl>
      <w:tblPr>
        <w:tblStyle w:val="afb"/>
        <w:tblW w:w="0" w:type="auto"/>
        <w:tblLook w:val="01E0" w:firstRow="1" w:lastRow="1" w:firstColumn="1" w:lastColumn="1" w:noHBand="0" w:noVBand="0"/>
      </w:tblPr>
      <w:tblGrid>
        <w:gridCol w:w="2549"/>
        <w:gridCol w:w="2525"/>
        <w:gridCol w:w="2538"/>
        <w:gridCol w:w="2526"/>
      </w:tblGrid>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Наименование показателей конечного результата</w:t>
            </w:r>
          </w:p>
        </w:tc>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Ед. измерения</w:t>
            </w:r>
          </w:p>
        </w:tc>
        <w:tc>
          <w:tcPr>
            <w:tcW w:w="2605"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Очередной финансовый</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2017год</w:t>
            </w:r>
          </w:p>
        </w:tc>
        <w:tc>
          <w:tcPr>
            <w:tcW w:w="2606"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 xml:space="preserve">Плановый </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2018год</w:t>
            </w:r>
          </w:p>
        </w:tc>
      </w:tr>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Число посещений</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человек</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121981</w:t>
            </w:r>
          </w:p>
        </w:tc>
        <w:tc>
          <w:tcPr>
            <w:tcW w:w="2606"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95000</w:t>
            </w:r>
          </w:p>
        </w:tc>
      </w:tr>
      <w:tr w:rsidR="0058597D" w:rsidRPr="00857ADB" w:rsidTr="0058597D">
        <w:tc>
          <w:tcPr>
            <w:tcW w:w="2605"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Объем библиотечного фонда</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Тыс. ед.</w:t>
            </w:r>
          </w:p>
        </w:tc>
        <w:tc>
          <w:tcPr>
            <w:tcW w:w="2605"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158453</w:t>
            </w:r>
          </w:p>
        </w:tc>
        <w:tc>
          <w:tcPr>
            <w:tcW w:w="2606"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170000</w:t>
            </w:r>
          </w:p>
        </w:tc>
      </w:tr>
    </w:tbl>
    <w:p w:rsidR="0058597D" w:rsidRPr="00230CC9" w:rsidRDefault="0058597D" w:rsidP="00230CC9">
      <w:pPr>
        <w:pStyle w:val="a6"/>
        <w:spacing w:before="0" w:beforeAutospacing="0" w:after="0" w:afterAutospacing="0" w:line="288" w:lineRule="auto"/>
        <w:ind w:firstLine="567"/>
        <w:jc w:val="both"/>
        <w:rPr>
          <w:sz w:val="26"/>
          <w:szCs w:val="26"/>
          <w:shd w:val="clear" w:color="auto" w:fill="FFFFFF"/>
        </w:rPr>
      </w:pPr>
      <w:r w:rsidRPr="00230CC9">
        <w:rPr>
          <w:bCs/>
          <w:color w:val="000000"/>
          <w:sz w:val="26"/>
          <w:szCs w:val="26"/>
          <w:shd w:val="clear" w:color="auto" w:fill="FFFFFF"/>
        </w:rPr>
        <w:t xml:space="preserve">По данным мониторинга реализации программы за 2017год конечные результаты ВЦП (таблица 4) достигнуты в объеме, который утвержден </w:t>
      </w:r>
      <w:r w:rsidRPr="00230CC9">
        <w:rPr>
          <w:rFonts w:eastAsia="serif"/>
          <w:sz w:val="26"/>
          <w:szCs w:val="26"/>
        </w:rPr>
        <w:t xml:space="preserve">постановлением Администрации Зырянского района от 30.12.2016г № 438а/2016. Эти же показатели соответствуют и </w:t>
      </w:r>
      <w:r w:rsidRPr="00230CC9">
        <w:rPr>
          <w:sz w:val="26"/>
          <w:szCs w:val="26"/>
          <w:shd w:val="clear" w:color="auto" w:fill="FFFFFF"/>
        </w:rPr>
        <w:t xml:space="preserve">муниципальному заданию для </w:t>
      </w:r>
      <w:r w:rsidRPr="00230CC9">
        <w:rPr>
          <w:color w:val="000000"/>
          <w:sz w:val="26"/>
          <w:szCs w:val="26"/>
          <w:shd w:val="clear" w:color="auto" w:fill="FFFFFF"/>
        </w:rPr>
        <w:t>МБУ «МЦБС»</w:t>
      </w:r>
      <w:r w:rsidRPr="00230CC9">
        <w:rPr>
          <w:sz w:val="26"/>
          <w:szCs w:val="26"/>
          <w:shd w:val="clear" w:color="auto" w:fill="FFFFFF"/>
        </w:rPr>
        <w:t xml:space="preserve"> на 2017 год, которое утверждено постановлением Администрации Зырянского района от 29.12.2016года № 413а/2016 (с изменениями от 29.12.2017года № 407а/2017). По вышеприведенным данным можно сделать вывод, что по  сравнению с первоначально утвержденными в программе данными, такой показатель конечного результата как  «</w:t>
      </w:r>
      <w:r w:rsidRPr="00230CC9">
        <w:rPr>
          <w:i/>
          <w:sz w:val="26"/>
          <w:szCs w:val="26"/>
          <w:shd w:val="clear" w:color="auto" w:fill="FFFFFF"/>
        </w:rPr>
        <w:t>Число посещений</w:t>
      </w:r>
      <w:r w:rsidRPr="00230CC9">
        <w:rPr>
          <w:sz w:val="26"/>
          <w:szCs w:val="26"/>
          <w:shd w:val="clear" w:color="auto" w:fill="FFFFFF"/>
        </w:rPr>
        <w:t>» по результатам работы за 2017год перевыполнен на 31,16% (121981/93000*100%).</w:t>
      </w:r>
    </w:p>
    <w:p w:rsidR="0058597D" w:rsidRPr="00230CC9" w:rsidRDefault="0058597D" w:rsidP="00230CC9">
      <w:pPr>
        <w:pStyle w:val="a6"/>
        <w:spacing w:before="0" w:beforeAutospacing="0" w:after="0" w:afterAutospacing="0" w:line="288" w:lineRule="auto"/>
        <w:ind w:firstLine="567"/>
        <w:jc w:val="right"/>
        <w:rPr>
          <w:sz w:val="26"/>
          <w:szCs w:val="26"/>
          <w:shd w:val="clear" w:color="auto" w:fill="FFFFFF"/>
        </w:rPr>
      </w:pPr>
      <w:r w:rsidRPr="00230CC9">
        <w:rPr>
          <w:sz w:val="26"/>
          <w:szCs w:val="26"/>
          <w:shd w:val="clear" w:color="auto" w:fill="FFFFFF"/>
        </w:rPr>
        <w:t>Таблица 4</w:t>
      </w:r>
    </w:p>
    <w:tbl>
      <w:tblPr>
        <w:tblStyle w:val="afb"/>
        <w:tblW w:w="0" w:type="auto"/>
        <w:tblLook w:val="01E0" w:firstRow="1" w:lastRow="1" w:firstColumn="1" w:lastColumn="1" w:noHBand="0" w:noVBand="0"/>
      </w:tblPr>
      <w:tblGrid>
        <w:gridCol w:w="2095"/>
        <w:gridCol w:w="1391"/>
        <w:gridCol w:w="1334"/>
        <w:gridCol w:w="1334"/>
        <w:gridCol w:w="1334"/>
        <w:gridCol w:w="1334"/>
        <w:gridCol w:w="1316"/>
      </w:tblGrid>
      <w:tr w:rsidR="0058597D" w:rsidRPr="00857ADB" w:rsidTr="0058597D">
        <w:tc>
          <w:tcPr>
            <w:tcW w:w="2148"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Наименование показателей конечного результата</w:t>
            </w:r>
          </w:p>
        </w:tc>
        <w:tc>
          <w:tcPr>
            <w:tcW w:w="1407"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Ед. измерения</w:t>
            </w:r>
          </w:p>
        </w:tc>
        <w:tc>
          <w:tcPr>
            <w:tcW w:w="1373"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1 квартал 2017</w:t>
            </w:r>
          </w:p>
        </w:tc>
        <w:tc>
          <w:tcPr>
            <w:tcW w:w="1373"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2 квартал 2017</w:t>
            </w:r>
          </w:p>
        </w:tc>
        <w:tc>
          <w:tcPr>
            <w:tcW w:w="1373"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3 квартал</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2017</w:t>
            </w:r>
          </w:p>
        </w:tc>
        <w:tc>
          <w:tcPr>
            <w:tcW w:w="1373"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4 квартал</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2017</w:t>
            </w:r>
          </w:p>
        </w:tc>
        <w:tc>
          <w:tcPr>
            <w:tcW w:w="1374"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Итого за 2017</w:t>
            </w:r>
          </w:p>
        </w:tc>
      </w:tr>
      <w:tr w:rsidR="0058597D" w:rsidRPr="00857ADB" w:rsidTr="0058597D">
        <w:tc>
          <w:tcPr>
            <w:tcW w:w="2148"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Число посещений</w:t>
            </w:r>
          </w:p>
        </w:tc>
        <w:tc>
          <w:tcPr>
            <w:tcW w:w="1407"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человек</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36123</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36</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48392</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37430</w:t>
            </w:r>
          </w:p>
        </w:tc>
        <w:tc>
          <w:tcPr>
            <w:tcW w:w="1374"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121981</w:t>
            </w:r>
          </w:p>
        </w:tc>
      </w:tr>
      <w:tr w:rsidR="0058597D" w:rsidRPr="00857ADB" w:rsidTr="0058597D">
        <w:tc>
          <w:tcPr>
            <w:tcW w:w="2148"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Объем библиотечного фонда</w:t>
            </w:r>
          </w:p>
        </w:tc>
        <w:tc>
          <w:tcPr>
            <w:tcW w:w="1407"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тыс. ед.</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161333</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298</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901</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b/>
                <w:sz w:val="22"/>
                <w:szCs w:val="22"/>
              </w:rPr>
              <w:t>-</w:t>
            </w:r>
            <w:r w:rsidRPr="00857ADB">
              <w:rPr>
                <w:sz w:val="22"/>
                <w:szCs w:val="22"/>
              </w:rPr>
              <w:t xml:space="preserve"> 4079</w:t>
            </w:r>
          </w:p>
        </w:tc>
        <w:tc>
          <w:tcPr>
            <w:tcW w:w="1374"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158453</w:t>
            </w:r>
          </w:p>
        </w:tc>
      </w:tr>
      <w:tr w:rsidR="0058597D" w:rsidRPr="00857ADB" w:rsidTr="0058597D">
        <w:tc>
          <w:tcPr>
            <w:tcW w:w="2148"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Количество библиотек</w:t>
            </w:r>
          </w:p>
        </w:tc>
        <w:tc>
          <w:tcPr>
            <w:tcW w:w="1407"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Ед.</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18</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18</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18</w:t>
            </w:r>
          </w:p>
        </w:tc>
        <w:tc>
          <w:tcPr>
            <w:tcW w:w="1373"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18</w:t>
            </w:r>
          </w:p>
        </w:tc>
        <w:tc>
          <w:tcPr>
            <w:tcW w:w="1374"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18</w:t>
            </w:r>
          </w:p>
        </w:tc>
      </w:tr>
    </w:tbl>
    <w:p w:rsidR="0058597D" w:rsidRPr="00230CC9" w:rsidRDefault="0058597D"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соответствии с  решением Думы Зырянского района от 27.12.2017 № 105 «О местном бюджете Зырянского района  на 2018 год и на плановый период 2019 и 2020 годов» и постановлением Администрации Зырянского района от 23.06.2016 № 214а/2016 «О порядке разработки, утверждения, реализации  и мониторинга  ведомственных целевых программ» на 2018год была утверждена ведомственная целевая программа «Организация библиотечного обслуживания населения </w:t>
      </w:r>
      <w:proofErr w:type="spellStart"/>
      <w:r w:rsidRPr="00230CC9">
        <w:rPr>
          <w:rFonts w:ascii="Times New Roman" w:hAnsi="Times New Roman" w:cs="Times New Roman"/>
          <w:sz w:val="26"/>
          <w:szCs w:val="26"/>
        </w:rPr>
        <w:t>межпоселенческими</w:t>
      </w:r>
      <w:proofErr w:type="spellEnd"/>
      <w:r w:rsidRPr="00230CC9">
        <w:rPr>
          <w:rFonts w:ascii="Times New Roman" w:hAnsi="Times New Roman" w:cs="Times New Roman"/>
          <w:sz w:val="26"/>
          <w:szCs w:val="26"/>
        </w:rPr>
        <w:t xml:space="preserve"> библиотеками, комплектование и</w:t>
      </w:r>
      <w:proofErr w:type="gramEnd"/>
      <w:r w:rsidRPr="00230CC9">
        <w:rPr>
          <w:rFonts w:ascii="Times New Roman" w:hAnsi="Times New Roman" w:cs="Times New Roman"/>
          <w:sz w:val="26"/>
          <w:szCs w:val="26"/>
        </w:rPr>
        <w:t xml:space="preserve"> обеспечение сохранности их библиотечных фондов на 2018 - 2020 годы». </w:t>
      </w:r>
    </w:p>
    <w:p w:rsidR="0058597D" w:rsidRPr="00230CC9" w:rsidRDefault="0058597D" w:rsidP="00230CC9">
      <w:pPr>
        <w:spacing w:after="0" w:line="288" w:lineRule="auto"/>
        <w:ind w:firstLine="567"/>
        <w:jc w:val="both"/>
        <w:rPr>
          <w:rFonts w:ascii="Times New Roman" w:hAnsi="Times New Roman" w:cs="Times New Roman"/>
          <w:bCs/>
          <w:color w:val="000000"/>
          <w:sz w:val="26"/>
          <w:szCs w:val="26"/>
          <w:shd w:val="clear" w:color="auto" w:fill="FFFFFF"/>
        </w:rPr>
      </w:pPr>
      <w:r w:rsidRPr="00230CC9">
        <w:rPr>
          <w:rFonts w:ascii="Times New Roman" w:hAnsi="Times New Roman" w:cs="Times New Roman"/>
          <w:bCs/>
          <w:color w:val="000000"/>
          <w:sz w:val="26"/>
          <w:szCs w:val="26"/>
          <w:shd w:val="clear" w:color="auto" w:fill="FFFFFF"/>
        </w:rPr>
        <w:t>По данным мониторинга реализации этой программы за 1 квартал 2018года показатели непосредственного результата ВЦП  следующие (таблица 5):</w:t>
      </w:r>
    </w:p>
    <w:p w:rsidR="0058597D" w:rsidRPr="00230CC9" w:rsidRDefault="0058597D" w:rsidP="00230CC9">
      <w:pPr>
        <w:spacing w:after="0" w:line="288" w:lineRule="auto"/>
        <w:ind w:firstLine="567"/>
        <w:jc w:val="right"/>
        <w:rPr>
          <w:rFonts w:ascii="Times New Roman" w:hAnsi="Times New Roman" w:cs="Times New Roman"/>
          <w:bCs/>
          <w:color w:val="000000"/>
          <w:sz w:val="26"/>
          <w:szCs w:val="26"/>
          <w:shd w:val="clear" w:color="auto" w:fill="FFFFFF"/>
        </w:rPr>
      </w:pPr>
      <w:r w:rsidRPr="00230CC9">
        <w:rPr>
          <w:rFonts w:ascii="Times New Roman" w:hAnsi="Times New Roman" w:cs="Times New Roman"/>
          <w:bCs/>
          <w:color w:val="000000"/>
          <w:sz w:val="26"/>
          <w:szCs w:val="26"/>
          <w:shd w:val="clear" w:color="auto" w:fill="FFFFFF"/>
        </w:rPr>
        <w:t>Таблица 5</w:t>
      </w:r>
    </w:p>
    <w:tbl>
      <w:tblPr>
        <w:tblStyle w:val="afb"/>
        <w:tblW w:w="0" w:type="auto"/>
        <w:tblLayout w:type="fixed"/>
        <w:tblLook w:val="01E0" w:firstRow="1" w:lastRow="1" w:firstColumn="1" w:lastColumn="1" w:noHBand="0" w:noVBand="0"/>
      </w:tblPr>
      <w:tblGrid>
        <w:gridCol w:w="2628"/>
        <w:gridCol w:w="1440"/>
        <w:gridCol w:w="2160"/>
        <w:gridCol w:w="1980"/>
        <w:gridCol w:w="2160"/>
      </w:tblGrid>
      <w:tr w:rsidR="0058597D" w:rsidRPr="00857ADB" w:rsidTr="0058597D">
        <w:tc>
          <w:tcPr>
            <w:tcW w:w="2628"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Наименование показателей конечного результата</w:t>
            </w:r>
          </w:p>
        </w:tc>
        <w:tc>
          <w:tcPr>
            <w:tcW w:w="1440"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Ед. измерения</w:t>
            </w:r>
          </w:p>
        </w:tc>
        <w:tc>
          <w:tcPr>
            <w:tcW w:w="2160"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Плановое значение</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(годовое)</w:t>
            </w:r>
          </w:p>
        </w:tc>
        <w:tc>
          <w:tcPr>
            <w:tcW w:w="1980"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Фактическое значение</w:t>
            </w:r>
          </w:p>
        </w:tc>
        <w:tc>
          <w:tcPr>
            <w:tcW w:w="2160" w:type="dxa"/>
          </w:tcPr>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 xml:space="preserve">Отклонение </w:t>
            </w:r>
          </w:p>
          <w:p w:rsidR="0058597D" w:rsidRPr="00857ADB" w:rsidRDefault="0058597D" w:rsidP="00857ADB">
            <w:pPr>
              <w:pStyle w:val="western"/>
              <w:shd w:val="clear" w:color="auto" w:fill="auto"/>
              <w:spacing w:before="0" w:after="0" w:line="288" w:lineRule="auto"/>
              <w:ind w:firstLine="0"/>
              <w:rPr>
                <w:b/>
                <w:sz w:val="22"/>
                <w:szCs w:val="22"/>
              </w:rPr>
            </w:pPr>
            <w:r w:rsidRPr="00857ADB">
              <w:rPr>
                <w:b/>
                <w:sz w:val="22"/>
                <w:szCs w:val="22"/>
              </w:rPr>
              <w:t>в %</w:t>
            </w:r>
          </w:p>
          <w:p w:rsidR="0058597D" w:rsidRPr="00857ADB" w:rsidRDefault="0058597D" w:rsidP="00857ADB">
            <w:pPr>
              <w:pStyle w:val="western"/>
              <w:shd w:val="clear" w:color="auto" w:fill="auto"/>
              <w:spacing w:before="0" w:after="0" w:line="288" w:lineRule="auto"/>
              <w:ind w:firstLine="0"/>
              <w:rPr>
                <w:b/>
                <w:sz w:val="22"/>
                <w:szCs w:val="22"/>
              </w:rPr>
            </w:pPr>
          </w:p>
        </w:tc>
      </w:tr>
      <w:tr w:rsidR="0058597D" w:rsidRPr="00857ADB" w:rsidTr="0058597D">
        <w:tc>
          <w:tcPr>
            <w:tcW w:w="2628"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Число посещений</w:t>
            </w:r>
          </w:p>
        </w:tc>
        <w:tc>
          <w:tcPr>
            <w:tcW w:w="144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человек</w:t>
            </w:r>
          </w:p>
        </w:tc>
        <w:tc>
          <w:tcPr>
            <w:tcW w:w="216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95000</w:t>
            </w:r>
          </w:p>
        </w:tc>
        <w:tc>
          <w:tcPr>
            <w:tcW w:w="198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46482</w:t>
            </w:r>
          </w:p>
        </w:tc>
        <w:tc>
          <w:tcPr>
            <w:tcW w:w="216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48,9</w:t>
            </w:r>
          </w:p>
        </w:tc>
      </w:tr>
      <w:tr w:rsidR="0058597D" w:rsidRPr="00857ADB" w:rsidTr="0058597D">
        <w:tc>
          <w:tcPr>
            <w:tcW w:w="2628"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Объем библиотечного фонда</w:t>
            </w:r>
          </w:p>
        </w:tc>
        <w:tc>
          <w:tcPr>
            <w:tcW w:w="144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тыс. ед.</w:t>
            </w:r>
          </w:p>
        </w:tc>
        <w:tc>
          <w:tcPr>
            <w:tcW w:w="216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140000</w:t>
            </w:r>
          </w:p>
        </w:tc>
        <w:tc>
          <w:tcPr>
            <w:tcW w:w="198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158473</w:t>
            </w:r>
          </w:p>
        </w:tc>
        <w:tc>
          <w:tcPr>
            <w:tcW w:w="216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113,19</w:t>
            </w:r>
          </w:p>
        </w:tc>
      </w:tr>
      <w:tr w:rsidR="0058597D" w:rsidRPr="00857ADB" w:rsidTr="0058597D">
        <w:tc>
          <w:tcPr>
            <w:tcW w:w="2628" w:type="dxa"/>
          </w:tcPr>
          <w:p w:rsidR="0058597D" w:rsidRPr="00857ADB" w:rsidRDefault="0058597D" w:rsidP="00857ADB">
            <w:pPr>
              <w:pStyle w:val="western"/>
              <w:shd w:val="clear" w:color="auto" w:fill="auto"/>
              <w:spacing w:before="0" w:after="0" w:line="288" w:lineRule="auto"/>
              <w:ind w:firstLine="0"/>
              <w:jc w:val="both"/>
              <w:rPr>
                <w:sz w:val="22"/>
                <w:szCs w:val="22"/>
              </w:rPr>
            </w:pPr>
            <w:r w:rsidRPr="00857ADB">
              <w:rPr>
                <w:sz w:val="22"/>
                <w:szCs w:val="22"/>
              </w:rPr>
              <w:t>Количество библиотек</w:t>
            </w:r>
          </w:p>
        </w:tc>
        <w:tc>
          <w:tcPr>
            <w:tcW w:w="144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Ед.</w:t>
            </w:r>
          </w:p>
        </w:tc>
        <w:tc>
          <w:tcPr>
            <w:tcW w:w="216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18</w:t>
            </w:r>
          </w:p>
        </w:tc>
        <w:tc>
          <w:tcPr>
            <w:tcW w:w="198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18</w:t>
            </w:r>
          </w:p>
        </w:tc>
        <w:tc>
          <w:tcPr>
            <w:tcW w:w="2160" w:type="dxa"/>
          </w:tcPr>
          <w:p w:rsidR="0058597D" w:rsidRPr="00857ADB" w:rsidRDefault="0058597D" w:rsidP="00857ADB">
            <w:pPr>
              <w:pStyle w:val="western"/>
              <w:shd w:val="clear" w:color="auto" w:fill="auto"/>
              <w:spacing w:before="0" w:after="0" w:line="288" w:lineRule="auto"/>
              <w:ind w:firstLine="0"/>
              <w:rPr>
                <w:sz w:val="22"/>
                <w:szCs w:val="22"/>
              </w:rPr>
            </w:pPr>
            <w:r w:rsidRPr="00857ADB">
              <w:rPr>
                <w:sz w:val="22"/>
                <w:szCs w:val="22"/>
              </w:rPr>
              <w:t>100</w:t>
            </w:r>
          </w:p>
        </w:tc>
      </w:tr>
    </w:tbl>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Из таблицы 5 видно, что годовое значение показателя «Число посещений» уже в </w:t>
      </w:r>
      <w:proofErr w:type="gramStart"/>
      <w:r w:rsidRPr="00230CC9">
        <w:rPr>
          <w:sz w:val="26"/>
          <w:szCs w:val="26"/>
        </w:rPr>
        <w:t>первом</w:t>
      </w:r>
      <w:proofErr w:type="gramEnd"/>
      <w:r w:rsidRPr="00230CC9">
        <w:rPr>
          <w:sz w:val="26"/>
          <w:szCs w:val="26"/>
        </w:rPr>
        <w:t xml:space="preserve"> квартале 2018года выполнено </w:t>
      </w:r>
      <w:r w:rsidRPr="00230CC9">
        <w:rPr>
          <w:color w:val="000000"/>
          <w:sz w:val="26"/>
          <w:szCs w:val="26"/>
          <w:shd w:val="clear" w:color="auto" w:fill="FFFFFF"/>
        </w:rPr>
        <w:t xml:space="preserve">МБУ «МЦБС» </w:t>
      </w:r>
      <w:r w:rsidRPr="00230CC9">
        <w:rPr>
          <w:sz w:val="26"/>
          <w:szCs w:val="26"/>
          <w:u w:val="single"/>
        </w:rPr>
        <w:t>на 48,9</w:t>
      </w:r>
      <w:r w:rsidRPr="00230CC9">
        <w:rPr>
          <w:sz w:val="26"/>
          <w:szCs w:val="26"/>
        </w:rPr>
        <w:t>%.</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sz w:val="26"/>
          <w:szCs w:val="26"/>
        </w:rPr>
        <w:t xml:space="preserve">Таким образом, Контрольно-счетный орган пришел к выводу, что в </w:t>
      </w:r>
      <w:proofErr w:type="gramStart"/>
      <w:r w:rsidRPr="00230CC9">
        <w:rPr>
          <w:color w:val="000000"/>
          <w:sz w:val="26"/>
          <w:szCs w:val="26"/>
        </w:rPr>
        <w:t>учреждении</w:t>
      </w:r>
      <w:proofErr w:type="gramEnd"/>
      <w:r w:rsidRPr="00230CC9">
        <w:rPr>
          <w:color w:val="000000"/>
          <w:sz w:val="26"/>
          <w:szCs w:val="26"/>
        </w:rPr>
        <w:t xml:space="preserve">  все мероприятия по реализации ВЦП осуществляются формально, а представленные отчеты по достижению непосредственных результатов не в полной мере соответствуют фактически оказанным муниципальным услугам.</w:t>
      </w:r>
    </w:p>
    <w:p w:rsidR="0058597D" w:rsidRPr="00230CC9" w:rsidRDefault="0058597D" w:rsidP="00230CC9">
      <w:pPr>
        <w:pStyle w:val="a6"/>
        <w:spacing w:before="0" w:beforeAutospacing="0" w:after="0" w:afterAutospacing="0" w:line="288" w:lineRule="auto"/>
        <w:ind w:firstLine="567"/>
        <w:jc w:val="center"/>
        <w:rPr>
          <w:b/>
          <w:bCs/>
          <w:color w:val="000000"/>
          <w:sz w:val="26"/>
          <w:szCs w:val="26"/>
          <w:shd w:val="clear" w:color="auto" w:fill="FFFFFF"/>
        </w:rPr>
      </w:pPr>
    </w:p>
    <w:p w:rsidR="0058597D" w:rsidRPr="00230CC9" w:rsidRDefault="0058597D" w:rsidP="00D721C7">
      <w:pPr>
        <w:pStyle w:val="a6"/>
        <w:spacing w:before="0" w:beforeAutospacing="0" w:after="0" w:afterAutospacing="0" w:line="288" w:lineRule="auto"/>
        <w:jc w:val="both"/>
        <w:rPr>
          <w:sz w:val="26"/>
          <w:szCs w:val="26"/>
        </w:rPr>
      </w:pPr>
      <w:r w:rsidRPr="00230CC9">
        <w:rPr>
          <w:b/>
          <w:bCs/>
          <w:color w:val="000000"/>
          <w:sz w:val="26"/>
          <w:szCs w:val="26"/>
          <w:shd w:val="clear" w:color="auto" w:fill="FFFFFF"/>
        </w:rPr>
        <w:t>4. Проверка обоснованности и правильности расчетов по оплате труда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В ходе контрольного мероприятия были рассмотрены штатные расписания учреждения МБУ «МЦБС» за 2017-2018года: </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на 01.01.2017 года (приказ от 30.12.2016года №</w:t>
      </w:r>
      <w:proofErr w:type="gramStart"/>
      <w:r w:rsidRPr="00230CC9">
        <w:rPr>
          <w:color w:val="000000"/>
          <w:sz w:val="26"/>
          <w:szCs w:val="26"/>
          <w:shd w:val="clear" w:color="auto" w:fill="FFFFFF"/>
        </w:rPr>
        <w:t xml:space="preserve"> )</w:t>
      </w:r>
      <w:proofErr w:type="gramEnd"/>
      <w:r w:rsidRPr="00230CC9">
        <w:rPr>
          <w:color w:val="000000"/>
          <w:sz w:val="26"/>
          <w:szCs w:val="26"/>
          <w:shd w:val="clear" w:color="auto" w:fill="FFFFFF"/>
        </w:rPr>
        <w:t xml:space="preserve"> в количестве 22,25 штатных единиц с годовым фондом оплаты труда (ФОТ) 3 306 090,40 рублей, в том числе по основному учреждению - 12 штатных единиц с годовым ФОТ – 2 128 334,80 рублей, в филиалах - 10,25 штатных единиц с годовым ФОТ — 1 177 755,60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rPr>
        <w:t xml:space="preserve">- на 13.02.2017года (приказ от 13.02.2017 года № 19) </w:t>
      </w:r>
      <w:r w:rsidRPr="00230CC9">
        <w:rPr>
          <w:color w:val="000000"/>
          <w:sz w:val="26"/>
          <w:szCs w:val="26"/>
          <w:shd w:val="clear" w:color="auto" w:fill="FFFFFF"/>
        </w:rPr>
        <w:t xml:space="preserve">в количестве 22,50 штатных единиц с </w:t>
      </w:r>
      <w:proofErr w:type="gramStart"/>
      <w:r w:rsidRPr="00230CC9">
        <w:rPr>
          <w:color w:val="000000"/>
          <w:sz w:val="26"/>
          <w:szCs w:val="26"/>
          <w:shd w:val="clear" w:color="auto" w:fill="FFFFFF"/>
        </w:rPr>
        <w:t>годовым</w:t>
      </w:r>
      <w:proofErr w:type="gramEnd"/>
      <w:r w:rsidRPr="00230CC9">
        <w:rPr>
          <w:color w:val="000000"/>
          <w:sz w:val="26"/>
          <w:szCs w:val="26"/>
          <w:shd w:val="clear" w:color="auto" w:fill="FFFFFF"/>
        </w:rPr>
        <w:t xml:space="preserve"> ФОТ 3 293 319,40 рублей, в том числе по основному учреждению - 11 штатных единиц с годовым ФОТ — 2 029 898,80 руб., в филиалах - 11,50 штатных единиц с годовым ФОТ — 1 263 421,10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 на 01.01.2018 года (приказ от 29.11.2017года № 67) в количестве 22,50 штатных единиц с </w:t>
      </w:r>
      <w:proofErr w:type="gramStart"/>
      <w:r w:rsidRPr="00230CC9">
        <w:rPr>
          <w:color w:val="000000"/>
          <w:sz w:val="26"/>
          <w:szCs w:val="26"/>
          <w:shd w:val="clear" w:color="auto" w:fill="FFFFFF"/>
        </w:rPr>
        <w:t>годовым</w:t>
      </w:r>
      <w:proofErr w:type="gramEnd"/>
      <w:r w:rsidRPr="00230CC9">
        <w:rPr>
          <w:color w:val="000000"/>
          <w:sz w:val="26"/>
          <w:szCs w:val="26"/>
          <w:shd w:val="clear" w:color="auto" w:fill="FFFFFF"/>
        </w:rPr>
        <w:t xml:space="preserve"> ФОТ 6 292 810,00 рублей, в том числе по основному учреждению - 11 штатных единиц с годовым ФОТ — 2 029 898,80 руб., в филиалах - 11,50 штатных единиц с годовым ФОТ — 1 263 421,10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Нормативными правовыми актами, регулирующими оплату труда в МБУ «МЦБС» являются:</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Положение «О системе оплаты труда работников муниципального бюджетного учреждения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от 01.01.2017года (далее Положение об оплате труда);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xml:space="preserve">- Коллективный договор МБУ «МЦБС» на 2015-2017 годы (с внесенными изменениями), </w:t>
      </w:r>
      <w:r w:rsidRPr="00230CC9">
        <w:rPr>
          <w:sz w:val="26"/>
          <w:szCs w:val="26"/>
        </w:rPr>
        <w:t>с</w:t>
      </w:r>
      <w:r w:rsidRPr="00230CC9">
        <w:rPr>
          <w:color w:val="000000"/>
          <w:sz w:val="26"/>
          <w:szCs w:val="26"/>
          <w:shd w:val="clear" w:color="auto" w:fill="FFFFFF"/>
        </w:rPr>
        <w:t>рок действия, которого истек 30 марта 2018года.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 xml:space="preserve">В соответствии с </w:t>
      </w:r>
      <w:r w:rsidRPr="00230CC9">
        <w:rPr>
          <w:sz w:val="26"/>
          <w:szCs w:val="26"/>
          <w:u w:val="single"/>
        </w:rPr>
        <w:t>подпунктом 3 пункта 1 ст. 144</w:t>
      </w:r>
      <w:r w:rsidRPr="00230CC9">
        <w:rPr>
          <w:sz w:val="26"/>
          <w:szCs w:val="26"/>
        </w:rPr>
        <w:t xml:space="preserve"> </w:t>
      </w:r>
      <w:hyperlink r:id="rId23" w:history="1">
        <w:r w:rsidRPr="00230CC9">
          <w:rPr>
            <w:color w:val="0000FF"/>
            <w:sz w:val="26"/>
            <w:szCs w:val="26"/>
          </w:rPr>
          <w:t>системы оплаты</w:t>
        </w:r>
      </w:hyperlink>
      <w:r w:rsidRPr="00230CC9">
        <w:rPr>
          <w:sz w:val="26"/>
          <w:szCs w:val="26"/>
        </w:rPr>
        <w:t xml:space="preserve">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 </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sz w:val="26"/>
          <w:szCs w:val="26"/>
        </w:rPr>
        <w:t xml:space="preserve">Анализ нормативных актов </w:t>
      </w:r>
      <w:r w:rsidRPr="00230CC9">
        <w:rPr>
          <w:color w:val="000000"/>
          <w:sz w:val="26"/>
          <w:szCs w:val="26"/>
          <w:shd w:val="clear" w:color="auto" w:fill="FFFFFF"/>
        </w:rPr>
        <w:t>МБУ «МЦБС»</w:t>
      </w:r>
      <w:r w:rsidRPr="00230CC9">
        <w:rPr>
          <w:sz w:val="26"/>
          <w:szCs w:val="26"/>
        </w:rPr>
        <w:t xml:space="preserve"> показал, что </w:t>
      </w:r>
      <w:r w:rsidRPr="00230CC9">
        <w:rPr>
          <w:color w:val="000000"/>
          <w:sz w:val="26"/>
          <w:szCs w:val="26"/>
          <w:shd w:val="clear" w:color="auto" w:fill="FFFFFF"/>
        </w:rPr>
        <w:t>в пункте 4.6. раздела 4 Коллективного договора установлены сроки выплаты в полном размере причитающуюся работнику заработную плату - 5 и 18 числа каждого месяца. Однако на основании постановления Администрации Зырянского района в учреждении заработную плату выплачивают - 8 и 23 числа каждого месяца.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sz w:val="26"/>
          <w:szCs w:val="26"/>
        </w:rPr>
        <w:t xml:space="preserve">В пп.5.3. п.5 Положения </w:t>
      </w:r>
      <w:r w:rsidRPr="00230CC9">
        <w:rPr>
          <w:color w:val="000000"/>
          <w:sz w:val="26"/>
          <w:szCs w:val="26"/>
          <w:shd w:val="clear" w:color="auto" w:fill="FFFFFF"/>
        </w:rPr>
        <w:t>о системе оплаты труда работников муниципального бюджетного учреждения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имеется ссылка на постановление Администрации Зырянского района от 29.01.2015года, которое утратило силу.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shd w:val="clear" w:color="auto" w:fill="FFFFFF"/>
        </w:rPr>
        <w:t>П</w:t>
      </w:r>
      <w:r w:rsidRPr="00230CC9">
        <w:rPr>
          <w:sz w:val="26"/>
          <w:szCs w:val="26"/>
        </w:rPr>
        <w:t xml:space="preserve">орядок и условия установления стимулирующих выплат определен Положением об оплате труда </w:t>
      </w:r>
      <w:r w:rsidRPr="00230CC9">
        <w:rPr>
          <w:rFonts w:eastAsia="Microsoft YaHei"/>
          <w:iCs/>
          <w:sz w:val="26"/>
          <w:szCs w:val="26"/>
          <w:lang w:eastAsia="ar-SA"/>
        </w:rPr>
        <w:t>работников. В нем</w:t>
      </w:r>
      <w:r w:rsidRPr="00230CC9">
        <w:rPr>
          <w:sz w:val="26"/>
          <w:szCs w:val="26"/>
        </w:rPr>
        <w:t xml:space="preserve"> предусмотрены стимулирующие выплаты в виде ежемесячной персональной надбавки стимулирующего характера (п. 4.1. ст. 4), а также премий за выполненную работу </w:t>
      </w:r>
      <w:r w:rsidRPr="00230CC9">
        <w:rPr>
          <w:i/>
          <w:sz w:val="26"/>
          <w:szCs w:val="26"/>
        </w:rPr>
        <w:t>по итогам за месяц, квартал, за девять месяцев, за год, за качество выполняемых работ, напряженность</w:t>
      </w:r>
      <w:r w:rsidRPr="00230CC9">
        <w:rPr>
          <w:sz w:val="26"/>
          <w:szCs w:val="26"/>
        </w:rPr>
        <w:t xml:space="preserve"> и за выполнение </w:t>
      </w:r>
      <w:r w:rsidRPr="00230CC9">
        <w:rPr>
          <w:i/>
          <w:sz w:val="26"/>
          <w:szCs w:val="26"/>
        </w:rPr>
        <w:t>особо важных и срочных работ</w:t>
      </w:r>
      <w:r w:rsidRPr="00230CC9">
        <w:rPr>
          <w:sz w:val="26"/>
          <w:szCs w:val="26"/>
        </w:rPr>
        <w:t xml:space="preserve"> (п. 4.7. ст. 4). Фиксированные </w:t>
      </w:r>
      <w:r w:rsidRPr="00230CC9">
        <w:rPr>
          <w:rFonts w:eastAsia="Microsoft YaHei"/>
          <w:iCs/>
          <w:sz w:val="26"/>
          <w:szCs w:val="26"/>
          <w:lang w:eastAsia="ar-SA"/>
        </w:rPr>
        <w:t xml:space="preserve">размеры указанных в </w:t>
      </w:r>
      <w:proofErr w:type="gramStart"/>
      <w:r w:rsidRPr="00230CC9">
        <w:rPr>
          <w:rFonts w:eastAsia="Microsoft YaHei"/>
          <w:iCs/>
          <w:sz w:val="26"/>
          <w:szCs w:val="26"/>
          <w:lang w:eastAsia="ar-SA"/>
        </w:rPr>
        <w:t>Положении</w:t>
      </w:r>
      <w:proofErr w:type="gramEnd"/>
      <w:r w:rsidRPr="00230CC9">
        <w:rPr>
          <w:rFonts w:eastAsia="Microsoft YaHei"/>
          <w:iCs/>
          <w:sz w:val="26"/>
          <w:szCs w:val="26"/>
          <w:lang w:eastAsia="ar-SA"/>
        </w:rPr>
        <w:t xml:space="preserve"> премий не установлены</w:t>
      </w:r>
      <w:r w:rsidRPr="00230CC9">
        <w:rPr>
          <w:sz w:val="26"/>
          <w:szCs w:val="26"/>
        </w:rPr>
        <w:t>. О</w:t>
      </w:r>
      <w:r w:rsidRPr="00230CC9">
        <w:rPr>
          <w:color w:val="000000"/>
          <w:sz w:val="26"/>
          <w:szCs w:val="26"/>
        </w:rPr>
        <w:t xml:space="preserve">снованием для премирования (стимулирования) работников является система показателей, по которым размер всех видов премий и стимулирующих выплат зависит от набранных баллов (Приложение 1 к Положению). </w:t>
      </w:r>
      <w:r w:rsidRPr="00230CC9">
        <w:rPr>
          <w:color w:val="000000"/>
          <w:sz w:val="26"/>
          <w:szCs w:val="26"/>
          <w:u w:val="single"/>
        </w:rPr>
        <w:t xml:space="preserve">Однако методика расчета цены одного балла ни Положением, ни другим нормативным актом в </w:t>
      </w:r>
      <w:proofErr w:type="gramStart"/>
      <w:r w:rsidRPr="00230CC9">
        <w:rPr>
          <w:color w:val="000000"/>
          <w:sz w:val="26"/>
          <w:szCs w:val="26"/>
          <w:u w:val="single"/>
        </w:rPr>
        <w:t>Учреждении</w:t>
      </w:r>
      <w:proofErr w:type="gramEnd"/>
      <w:r w:rsidRPr="00230CC9">
        <w:rPr>
          <w:color w:val="000000"/>
          <w:sz w:val="26"/>
          <w:szCs w:val="26"/>
          <w:u w:val="single"/>
        </w:rPr>
        <w:t xml:space="preserve"> не утверждена</w:t>
      </w:r>
      <w:r w:rsidRPr="00230CC9">
        <w:rPr>
          <w:color w:val="000000"/>
          <w:sz w:val="26"/>
          <w:szCs w:val="26"/>
        </w:rPr>
        <w:t xml:space="preserve">. Оценку выполненной работы, относящейся к сфере деятельности работника, по показателям премирования осуществляет непосредственно руководитель. </w:t>
      </w:r>
    </w:p>
    <w:p w:rsidR="0058597D" w:rsidRPr="00230CC9" w:rsidRDefault="0058597D" w:rsidP="00230CC9">
      <w:pPr>
        <w:pStyle w:val="a6"/>
        <w:spacing w:before="0" w:beforeAutospacing="0" w:after="0" w:afterAutospacing="0" w:line="288" w:lineRule="auto"/>
        <w:ind w:firstLine="567"/>
        <w:jc w:val="both"/>
        <w:rPr>
          <w:bCs/>
          <w:sz w:val="26"/>
          <w:szCs w:val="26"/>
        </w:rPr>
      </w:pPr>
      <w:r w:rsidRPr="00230CC9">
        <w:rPr>
          <w:sz w:val="26"/>
          <w:szCs w:val="26"/>
        </w:rPr>
        <w:t>Анализ документов, характеризующих «Количественные и качественные показатели деятельности» работников выявил, что установленные в Приложении 1 Положения «Направления</w:t>
      </w:r>
      <w:r w:rsidRPr="00230CC9">
        <w:rPr>
          <w:sz w:val="26"/>
          <w:szCs w:val="26"/>
          <w:shd w:val="clear" w:color="auto" w:fill="FFFFFF"/>
        </w:rPr>
        <w:t xml:space="preserve"> оценки» работников </w:t>
      </w:r>
      <w:r w:rsidRPr="00230CC9">
        <w:rPr>
          <w:color w:val="000000"/>
          <w:sz w:val="26"/>
          <w:szCs w:val="26"/>
          <w:shd w:val="clear" w:color="auto" w:fill="FFFFFF"/>
        </w:rPr>
        <w:t xml:space="preserve">МБУ «МЦБС» </w:t>
      </w:r>
      <w:r w:rsidRPr="00230CC9">
        <w:rPr>
          <w:sz w:val="26"/>
          <w:szCs w:val="26"/>
        </w:rPr>
        <w:t xml:space="preserve"> сформулированы таким образом, что по ним невозможно определить в каком объеме работник должен выполнить установленные целевые показатели. Условия выплаты стимулирующих надбавок, установленные Положением, также не отражают ни количественные, ни качественные критерии оценки за выполненную работу. По мнению аудиторов, такая неопределенность в оценке деятельности работников приводит к формальному распределению баллов и процентов руководителем учреждения. А так как методика расчета цены одного балла отсутствует, то и размеры стимулирующих выплат определяются в </w:t>
      </w:r>
      <w:proofErr w:type="gramStart"/>
      <w:r w:rsidRPr="00230CC9">
        <w:rPr>
          <w:sz w:val="26"/>
          <w:szCs w:val="26"/>
        </w:rPr>
        <w:t>учреждении</w:t>
      </w:r>
      <w:proofErr w:type="gramEnd"/>
      <w:r w:rsidRPr="00230CC9">
        <w:rPr>
          <w:sz w:val="26"/>
          <w:szCs w:val="26"/>
        </w:rPr>
        <w:t xml:space="preserve"> формально. Так было установлено, что </w:t>
      </w:r>
      <w:r w:rsidRPr="00230CC9">
        <w:rPr>
          <w:b/>
          <w:bCs/>
          <w:sz w:val="26"/>
          <w:szCs w:val="26"/>
        </w:rPr>
        <w:t xml:space="preserve"> сотрудники, набравшие одинаковое количество баллов получали разный размер стимулирующих выплат на основании приказов руководителя учреждения (Приложение 1). </w:t>
      </w:r>
      <w:r w:rsidRPr="00230CC9">
        <w:rPr>
          <w:bCs/>
          <w:sz w:val="26"/>
          <w:szCs w:val="26"/>
        </w:rPr>
        <w:t xml:space="preserve">Документы, подтверждающие какое либо ещё личное участие работника в </w:t>
      </w:r>
      <w:proofErr w:type="gramStart"/>
      <w:r w:rsidRPr="00230CC9">
        <w:rPr>
          <w:bCs/>
          <w:sz w:val="26"/>
          <w:szCs w:val="26"/>
        </w:rPr>
        <w:t>выполнении</w:t>
      </w:r>
      <w:proofErr w:type="gramEnd"/>
      <w:r w:rsidRPr="00230CC9">
        <w:rPr>
          <w:bCs/>
          <w:sz w:val="26"/>
          <w:szCs w:val="26"/>
        </w:rPr>
        <w:t xml:space="preserve"> основных и дополнительных плановых показателей учреждения, не представлены.</w:t>
      </w:r>
    </w:p>
    <w:p w:rsidR="0058597D" w:rsidRPr="00230CC9" w:rsidRDefault="0058597D" w:rsidP="00230CC9">
      <w:pPr>
        <w:pStyle w:val="western"/>
        <w:spacing w:before="0" w:after="0" w:line="288" w:lineRule="auto"/>
        <w:ind w:firstLine="567"/>
        <w:jc w:val="both"/>
        <w:rPr>
          <w:sz w:val="26"/>
          <w:szCs w:val="26"/>
          <w:shd w:val="clear" w:color="auto" w:fill="FFFFFF"/>
        </w:rPr>
      </w:pPr>
      <w:r w:rsidRPr="00230CC9">
        <w:rPr>
          <w:sz w:val="26"/>
          <w:szCs w:val="26"/>
          <w:shd w:val="clear" w:color="auto" w:fill="FFFFFF"/>
        </w:rPr>
        <w:t xml:space="preserve">Дальнейшая проверка деятельности МБУ «МЦБС» показала, что на основании распоряжения Администрации Зырянского района от 05.05.2017 № 307-ра/2017 «Об ограничениях при эксплуатации здания и подготовки документации (в редакциях от 26.06.2017 № 446-ра/2017; от 27.09.2017 № 639-ра/2017)» </w:t>
      </w:r>
      <w:r w:rsidRPr="00230CC9">
        <w:rPr>
          <w:sz w:val="26"/>
          <w:szCs w:val="26"/>
          <w:u w:val="single"/>
          <w:shd w:val="clear" w:color="auto" w:fill="FFFFFF"/>
        </w:rPr>
        <w:t>деятельность МБУ «МЦБС» по причине, независящим от работодателя и работника, была приостановлена</w:t>
      </w:r>
      <w:r w:rsidRPr="00230CC9">
        <w:rPr>
          <w:sz w:val="26"/>
          <w:szCs w:val="26"/>
          <w:shd w:val="clear" w:color="auto" w:fill="FFFFFF"/>
        </w:rPr>
        <w:t xml:space="preserve">. В газете «Сельская правда» от 13.05.2017года № 37(9648) Администрация Зырянского района </w:t>
      </w:r>
      <w:proofErr w:type="gramStart"/>
      <w:r w:rsidRPr="00230CC9">
        <w:rPr>
          <w:sz w:val="26"/>
          <w:szCs w:val="26"/>
          <w:shd w:val="clear" w:color="auto" w:fill="FFFFFF"/>
        </w:rPr>
        <w:t>разместила объявление</w:t>
      </w:r>
      <w:proofErr w:type="gramEnd"/>
      <w:r w:rsidRPr="00230CC9">
        <w:rPr>
          <w:sz w:val="26"/>
          <w:szCs w:val="26"/>
          <w:shd w:val="clear" w:color="auto" w:fill="FFFFFF"/>
        </w:rPr>
        <w:t xml:space="preserve"> о том, что здание центральной библиотеки в апреле 2017года признано аварийным и в целях недопущения чрезвычайной ситуации деятельность учреждения в данном здании временно прекращена. </w:t>
      </w:r>
      <w:proofErr w:type="gramStart"/>
      <w:r w:rsidRPr="00230CC9">
        <w:rPr>
          <w:sz w:val="26"/>
          <w:szCs w:val="26"/>
          <w:shd w:val="clear" w:color="auto" w:fill="FFFFFF"/>
        </w:rPr>
        <w:t xml:space="preserve">Директору </w:t>
      </w:r>
      <w:r w:rsidRPr="00230CC9">
        <w:rPr>
          <w:sz w:val="26"/>
          <w:szCs w:val="26"/>
          <w:u w:val="single"/>
          <w:shd w:val="clear" w:color="auto" w:fill="FFFFFF"/>
        </w:rPr>
        <w:t>МБУ «МЦБС»</w:t>
      </w:r>
      <w:r w:rsidRPr="00230CC9">
        <w:rPr>
          <w:sz w:val="26"/>
          <w:szCs w:val="26"/>
          <w:shd w:val="clear" w:color="auto" w:fill="FFFFFF"/>
        </w:rPr>
        <w:t xml:space="preserve"> было предписано провести мероприятия, связанные с прекращением работы сотрудников, непосредственно осуществляющих свою трудовую деятельность в здании, расположенном в селе Зырянское  (ул. Озерная, д. 3) на срок не менее пяти месяцев.  </w:t>
      </w:r>
      <w:proofErr w:type="gramEnd"/>
    </w:p>
    <w:p w:rsidR="0058597D" w:rsidRPr="00230CC9" w:rsidRDefault="0058597D" w:rsidP="00230CC9">
      <w:pPr>
        <w:pStyle w:val="western"/>
        <w:spacing w:before="0" w:after="0" w:line="288" w:lineRule="auto"/>
        <w:ind w:firstLine="567"/>
        <w:jc w:val="both"/>
        <w:rPr>
          <w:sz w:val="26"/>
          <w:szCs w:val="26"/>
          <w:lang w:eastAsia="ru-RU"/>
        </w:rPr>
      </w:pPr>
      <w:r w:rsidRPr="00230CC9">
        <w:rPr>
          <w:sz w:val="26"/>
          <w:szCs w:val="26"/>
          <w:lang w:eastAsia="ru-RU"/>
        </w:rPr>
        <w:t>Согласно ст. 72.2 ТК РФ простой – это временная приостановка работы по причинам экономического, технологического, технического или организационного характера. От того, какова причина простоя, зависит порядок оплаты времени простоя.  Так согласно ст. 157 ТК РФ</w:t>
      </w:r>
      <w:r w:rsidRPr="00230CC9">
        <w:rPr>
          <w:sz w:val="26"/>
          <w:szCs w:val="26"/>
        </w:rPr>
        <w:t xml:space="preserve"> е</w:t>
      </w:r>
      <w:r w:rsidRPr="00230CC9">
        <w:rPr>
          <w:sz w:val="26"/>
          <w:szCs w:val="26"/>
          <w:lang w:eastAsia="ru-RU"/>
        </w:rPr>
        <w:t>сли причина не зависит от действий работодателя и работника, то оплачивается 2/3 тарифной ставки или должностного оклада работника, рассчитанных пропорционально времени простоя (ч. 2 ст. 157 ТК РФ). При таком расчете не учитываются различные надбавки и доплаты к тарифным ставкам и должностным окладам, премии и иные выплаты;</w:t>
      </w:r>
    </w:p>
    <w:p w:rsidR="0058597D" w:rsidRPr="00230CC9" w:rsidRDefault="0058597D" w:rsidP="00230CC9">
      <w:pPr>
        <w:shd w:val="clear" w:color="auto" w:fill="FFFFFF"/>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Работодатель при наступлении простоя обязан:</w:t>
      </w:r>
    </w:p>
    <w:p w:rsidR="0058597D" w:rsidRPr="00230CC9" w:rsidRDefault="0058597D" w:rsidP="00230CC9">
      <w:pPr>
        <w:shd w:val="clear" w:color="auto" w:fill="FFFFFF"/>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 xml:space="preserve">1. установить причину простоя и сторону, виновную в его </w:t>
      </w:r>
      <w:proofErr w:type="gramStart"/>
      <w:r w:rsidRPr="00230CC9">
        <w:rPr>
          <w:rFonts w:ascii="Times New Roman" w:hAnsi="Times New Roman" w:cs="Times New Roman"/>
          <w:color w:val="000000"/>
          <w:sz w:val="26"/>
          <w:szCs w:val="26"/>
        </w:rPr>
        <w:t>наступлении</w:t>
      </w:r>
      <w:proofErr w:type="gramEnd"/>
      <w:r w:rsidRPr="00230CC9">
        <w:rPr>
          <w:rFonts w:ascii="Times New Roman" w:hAnsi="Times New Roman" w:cs="Times New Roman"/>
          <w:color w:val="000000"/>
          <w:sz w:val="26"/>
          <w:szCs w:val="26"/>
        </w:rPr>
        <w:t>;</w:t>
      </w:r>
    </w:p>
    <w:p w:rsidR="0058597D" w:rsidRPr="00230CC9" w:rsidRDefault="0058597D" w:rsidP="00230CC9">
      <w:pPr>
        <w:shd w:val="clear" w:color="auto" w:fill="FFFFFF"/>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2. принять все зависящие от него меры по прекращению простоя и предоставлению работнику возможности фактически исполнять трудовые обязанности, обусловленные трудовым договором (ст. 22, 56 ТК РФ);</w:t>
      </w:r>
    </w:p>
    <w:p w:rsidR="0058597D" w:rsidRPr="00230CC9" w:rsidRDefault="0058597D" w:rsidP="00230CC9">
      <w:pPr>
        <w:shd w:val="clear" w:color="auto" w:fill="FFFFFF"/>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3. документально оформить факт простоя и известить об этом сотрудников;</w:t>
      </w:r>
    </w:p>
    <w:p w:rsidR="0058597D" w:rsidRPr="00230CC9" w:rsidRDefault="0058597D" w:rsidP="00230CC9">
      <w:pPr>
        <w:shd w:val="clear" w:color="auto" w:fill="FFFFFF"/>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4. оплатить время простоя, руководствуясь нормами ст. 157 ТК РФ;</w:t>
      </w:r>
    </w:p>
    <w:p w:rsidR="0058597D" w:rsidRPr="00230CC9" w:rsidRDefault="0058597D" w:rsidP="00230CC9">
      <w:pPr>
        <w:shd w:val="clear" w:color="auto" w:fill="FFFFFF"/>
        <w:spacing w:after="0" w:line="288" w:lineRule="auto"/>
        <w:ind w:firstLine="567"/>
        <w:jc w:val="both"/>
        <w:rPr>
          <w:rFonts w:ascii="Times New Roman" w:hAnsi="Times New Roman" w:cs="Times New Roman"/>
          <w:color w:val="000000"/>
          <w:sz w:val="26"/>
          <w:szCs w:val="26"/>
        </w:rPr>
      </w:pPr>
      <w:r w:rsidRPr="00230CC9">
        <w:rPr>
          <w:rFonts w:ascii="Times New Roman" w:hAnsi="Times New Roman" w:cs="Times New Roman"/>
          <w:color w:val="000000"/>
          <w:sz w:val="26"/>
          <w:szCs w:val="26"/>
        </w:rPr>
        <w:t xml:space="preserve">5. начало и окончание простоя должны быть зафиксированы в </w:t>
      </w:r>
      <w:proofErr w:type="gramStart"/>
      <w:r w:rsidRPr="00230CC9">
        <w:rPr>
          <w:rFonts w:ascii="Times New Roman" w:hAnsi="Times New Roman" w:cs="Times New Roman"/>
          <w:color w:val="000000"/>
          <w:sz w:val="26"/>
          <w:szCs w:val="26"/>
        </w:rPr>
        <w:t>приказе</w:t>
      </w:r>
      <w:proofErr w:type="gramEnd"/>
      <w:r w:rsidRPr="00230CC9">
        <w:rPr>
          <w:rFonts w:ascii="Times New Roman" w:hAnsi="Times New Roman" w:cs="Times New Roman"/>
          <w:color w:val="000000"/>
          <w:sz w:val="26"/>
          <w:szCs w:val="26"/>
        </w:rPr>
        <w:t>, с которым работники должны ознакомиться под роспись.</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shd w:val="clear" w:color="auto" w:fill="FFFFFF"/>
        </w:rPr>
        <w:t xml:space="preserve">Однако было установлено, что работники центральной библиотеки на основании приказа директора с 11 мая по 16 июня 2017года находились в очередных отпусках, а работникам, находящимся в очередном отпуске на основании листков нетрудоспособности, дни отпуска были продлены. В соответствии с приказом руководителя библиотечной системы от 01.07.2017г № 37 была приостановлена работа только отдела библиотечно-информационной работы на период с 01.07.2017г по 31.10.2017 г. в количестве двух человек. Работники отдела с приказом </w:t>
      </w:r>
      <w:r w:rsidRPr="00230CC9">
        <w:rPr>
          <w:color w:val="000000"/>
          <w:sz w:val="26"/>
          <w:szCs w:val="26"/>
          <w:u w:val="single"/>
          <w:shd w:val="clear" w:color="auto" w:fill="FFFFFF"/>
        </w:rPr>
        <w:t>не ознакомлены</w:t>
      </w:r>
      <w:r w:rsidRPr="00230CC9">
        <w:rPr>
          <w:color w:val="000000"/>
          <w:sz w:val="26"/>
          <w:szCs w:val="26"/>
          <w:shd w:val="clear" w:color="auto" w:fill="FFFFFF"/>
        </w:rPr>
        <w:t xml:space="preserve">. Возобновилась работа отдела на основании приказа от 01.09.2017г № 50 с </w:t>
      </w:r>
      <w:r w:rsidRPr="00230CC9">
        <w:rPr>
          <w:b/>
          <w:bCs/>
          <w:color w:val="000000"/>
          <w:sz w:val="26"/>
          <w:szCs w:val="26"/>
          <w:u w:val="single"/>
          <w:shd w:val="clear" w:color="auto" w:fill="FFFFFF"/>
        </w:rPr>
        <w:t>01 сентября 2017года.</w:t>
      </w:r>
      <w:r w:rsidRPr="00230CC9">
        <w:rPr>
          <w:color w:val="000000"/>
          <w:sz w:val="26"/>
          <w:szCs w:val="26"/>
          <w:shd w:val="clear" w:color="auto" w:fill="FFFFFF"/>
        </w:rPr>
        <w:t xml:space="preserve"> Остальные работники центральной библиотеки продолжали работать в закрытом Учредителем </w:t>
      </w:r>
      <w:proofErr w:type="gramStart"/>
      <w:r w:rsidRPr="00230CC9">
        <w:rPr>
          <w:color w:val="000000"/>
          <w:sz w:val="26"/>
          <w:szCs w:val="26"/>
          <w:shd w:val="clear" w:color="auto" w:fill="FFFFFF"/>
        </w:rPr>
        <w:t>здании</w:t>
      </w:r>
      <w:proofErr w:type="gramEnd"/>
      <w:r w:rsidRPr="00230CC9">
        <w:rPr>
          <w:color w:val="000000"/>
          <w:sz w:val="26"/>
          <w:szCs w:val="26"/>
          <w:shd w:val="clear" w:color="auto" w:fill="FFFFFF"/>
        </w:rPr>
        <w:t xml:space="preserve">. Приказы о том, что данные специалисты работали в зданиях других филиалов, отсутствуют. По данным табелей учета рабочего времени с июля по декабрь 2017года и с  января по апрель 2018года ими отработаны полные рабочие дни. При этом директором </w:t>
      </w:r>
      <w:r w:rsidRPr="00230CC9">
        <w:rPr>
          <w:color w:val="000000"/>
          <w:sz w:val="26"/>
          <w:szCs w:val="26"/>
        </w:rPr>
        <w:t>МБУ «МЦБС Зырянского района» в</w:t>
      </w:r>
      <w:r w:rsidRPr="00230CC9">
        <w:rPr>
          <w:color w:val="000000"/>
          <w:sz w:val="26"/>
          <w:szCs w:val="26"/>
          <w:shd w:val="clear" w:color="auto" w:fill="FFFFFF"/>
        </w:rPr>
        <w:t xml:space="preserve"> газете «Сельская правда» от 07.04.2018года № 27(9740) было дано объявление, о том, что </w:t>
      </w:r>
      <w:r w:rsidRPr="00230CC9">
        <w:rPr>
          <w:color w:val="000000"/>
          <w:sz w:val="26"/>
          <w:szCs w:val="26"/>
          <w:u w:val="single"/>
          <w:shd w:val="clear" w:color="auto" w:fill="FFFFFF"/>
        </w:rPr>
        <w:t xml:space="preserve">центральная </w:t>
      </w:r>
      <w:proofErr w:type="spellStart"/>
      <w:r w:rsidRPr="00230CC9">
        <w:rPr>
          <w:color w:val="000000"/>
          <w:sz w:val="26"/>
          <w:szCs w:val="26"/>
          <w:u w:val="single"/>
          <w:shd w:val="clear" w:color="auto" w:fill="FFFFFF"/>
        </w:rPr>
        <w:t>межпоселенческая</w:t>
      </w:r>
      <w:proofErr w:type="spellEnd"/>
      <w:r w:rsidRPr="00230CC9">
        <w:rPr>
          <w:color w:val="000000"/>
          <w:sz w:val="26"/>
          <w:szCs w:val="26"/>
          <w:u w:val="single"/>
          <w:shd w:val="clear" w:color="auto" w:fill="FFFFFF"/>
        </w:rPr>
        <w:t xml:space="preserve"> библиотека начинает свою работу по обслуживанию читателей </w:t>
      </w:r>
      <w:r w:rsidRPr="00230CC9">
        <w:rPr>
          <w:b/>
          <w:color w:val="000000"/>
          <w:sz w:val="26"/>
          <w:szCs w:val="26"/>
          <w:u w:val="single"/>
          <w:shd w:val="clear" w:color="auto" w:fill="FFFFFF"/>
        </w:rPr>
        <w:t>с 9 апреля 2018года</w:t>
      </w:r>
      <w:r w:rsidRPr="00230CC9">
        <w:rPr>
          <w:color w:val="000000"/>
          <w:sz w:val="26"/>
          <w:szCs w:val="26"/>
          <w:shd w:val="clear" w:color="auto" w:fill="FFFFFF"/>
        </w:rPr>
        <w:t xml:space="preserve">.  Однако, как показал анализ мониторинга </w:t>
      </w:r>
      <w:r w:rsidRPr="00230CC9">
        <w:rPr>
          <w:sz w:val="26"/>
          <w:szCs w:val="26"/>
        </w:rPr>
        <w:t xml:space="preserve">ведомственной целевой программы (ВЦП) «Создание условий для предоставления населению Зырянского района библиотечных услуг на 2017-2019 годы» показатели непосредственного и конечного результата в 2017году  </w:t>
      </w:r>
      <w:r w:rsidRPr="00230CC9">
        <w:rPr>
          <w:color w:val="000000"/>
          <w:sz w:val="26"/>
          <w:szCs w:val="26"/>
        </w:rPr>
        <w:t xml:space="preserve">МБУ «МЦБС Зырянского района»  </w:t>
      </w:r>
      <w:r w:rsidRPr="00230CC9">
        <w:rPr>
          <w:b/>
          <w:color w:val="000000"/>
          <w:sz w:val="26"/>
          <w:szCs w:val="26"/>
        </w:rPr>
        <w:t>выполнены</w:t>
      </w:r>
      <w:r w:rsidRPr="00230CC9">
        <w:rPr>
          <w:color w:val="000000"/>
          <w:sz w:val="26"/>
          <w:szCs w:val="26"/>
        </w:rPr>
        <w:t xml:space="preserve">. Так в </w:t>
      </w:r>
      <w:proofErr w:type="gramStart"/>
      <w:r w:rsidRPr="00230CC9">
        <w:rPr>
          <w:color w:val="000000"/>
          <w:sz w:val="26"/>
          <w:szCs w:val="26"/>
        </w:rPr>
        <w:t>первом</w:t>
      </w:r>
      <w:proofErr w:type="gramEnd"/>
      <w:r w:rsidRPr="00230CC9">
        <w:rPr>
          <w:color w:val="000000"/>
          <w:sz w:val="26"/>
          <w:szCs w:val="26"/>
        </w:rPr>
        <w:t xml:space="preserve"> квартале 2017года </w:t>
      </w:r>
      <w:proofErr w:type="spellStart"/>
      <w:r w:rsidRPr="00230CC9">
        <w:rPr>
          <w:color w:val="000000"/>
          <w:sz w:val="26"/>
          <w:szCs w:val="26"/>
          <w:u w:val="single"/>
          <w:shd w:val="clear" w:color="auto" w:fill="FFFFFF"/>
        </w:rPr>
        <w:t>межпоселенческую</w:t>
      </w:r>
      <w:proofErr w:type="spellEnd"/>
      <w:r w:rsidRPr="00230CC9">
        <w:rPr>
          <w:color w:val="000000"/>
          <w:sz w:val="26"/>
          <w:szCs w:val="26"/>
          <w:u w:val="single"/>
          <w:shd w:val="clear" w:color="auto" w:fill="FFFFFF"/>
        </w:rPr>
        <w:t xml:space="preserve"> библиотечную систему посетило</w:t>
      </w:r>
      <w:r w:rsidRPr="00230CC9">
        <w:rPr>
          <w:color w:val="000000"/>
          <w:sz w:val="26"/>
          <w:szCs w:val="26"/>
        </w:rPr>
        <w:t xml:space="preserve">  - </w:t>
      </w:r>
      <w:r w:rsidRPr="00230CC9">
        <w:rPr>
          <w:sz w:val="26"/>
          <w:szCs w:val="26"/>
        </w:rPr>
        <w:t>36123 человека, во</w:t>
      </w:r>
      <w:r w:rsidRPr="00230CC9">
        <w:rPr>
          <w:color w:val="000000"/>
          <w:sz w:val="26"/>
          <w:szCs w:val="26"/>
        </w:rPr>
        <w:t xml:space="preserve"> втором квартале - </w:t>
      </w:r>
      <w:r w:rsidRPr="00230CC9">
        <w:rPr>
          <w:color w:val="000000"/>
          <w:sz w:val="26"/>
          <w:szCs w:val="26"/>
          <w:u w:val="single"/>
        </w:rPr>
        <w:t>всего 36 человек</w:t>
      </w:r>
      <w:r w:rsidRPr="00230CC9">
        <w:rPr>
          <w:color w:val="000000"/>
          <w:sz w:val="26"/>
          <w:szCs w:val="26"/>
        </w:rPr>
        <w:t xml:space="preserve">, в третьем квартале – </w:t>
      </w:r>
      <w:r w:rsidRPr="00230CC9">
        <w:rPr>
          <w:sz w:val="26"/>
          <w:szCs w:val="26"/>
        </w:rPr>
        <w:t>48392 человека, в четвертом  - 37430 человек.</w:t>
      </w:r>
      <w:r w:rsidRPr="00230CC9">
        <w:rPr>
          <w:color w:val="000000"/>
          <w:sz w:val="26"/>
          <w:szCs w:val="26"/>
        </w:rPr>
        <w:t xml:space="preserve"> А по ВЦП </w:t>
      </w:r>
      <w:r w:rsidRPr="00230CC9">
        <w:rPr>
          <w:sz w:val="26"/>
          <w:szCs w:val="26"/>
        </w:rPr>
        <w:t xml:space="preserve">«Организация библиотечного обслуживания населения </w:t>
      </w:r>
      <w:proofErr w:type="spellStart"/>
      <w:r w:rsidRPr="00230CC9">
        <w:rPr>
          <w:sz w:val="26"/>
          <w:szCs w:val="26"/>
        </w:rPr>
        <w:t>межпоселенческими</w:t>
      </w:r>
      <w:proofErr w:type="spellEnd"/>
      <w:r w:rsidRPr="00230CC9">
        <w:rPr>
          <w:sz w:val="26"/>
          <w:szCs w:val="26"/>
        </w:rPr>
        <w:t xml:space="preserve"> библиотеками, комплектование и обеспечение сохранности их библиотечных фондов на 2018 - 2020 годы» в первом квартале 2018года </w:t>
      </w:r>
      <w:r w:rsidRPr="00230CC9">
        <w:rPr>
          <w:color w:val="000000"/>
          <w:sz w:val="26"/>
          <w:szCs w:val="26"/>
        </w:rPr>
        <w:t>МБУ «МЦБС» посетило</w:t>
      </w:r>
      <w:r w:rsidRPr="00230CC9">
        <w:rPr>
          <w:sz w:val="26"/>
          <w:szCs w:val="26"/>
        </w:rPr>
        <w:t xml:space="preserve"> 46482 человека. Кроме этого </w:t>
      </w:r>
      <w:r w:rsidRPr="00230CC9">
        <w:rPr>
          <w:color w:val="000000"/>
          <w:sz w:val="26"/>
          <w:szCs w:val="26"/>
        </w:rPr>
        <w:t xml:space="preserve">работники центральной библиотеки с июля по декабрь 2017 года (Приложение 1) и с января по апрель 2018года систематически получали стимулирующие выплаты по «Дорожной карте» за выполнение количественных и качественных, а так же </w:t>
      </w:r>
      <w:r w:rsidRPr="00230CC9">
        <w:rPr>
          <w:bCs/>
          <w:sz w:val="26"/>
          <w:szCs w:val="26"/>
        </w:rPr>
        <w:t>плановых показателей учреждения</w:t>
      </w:r>
      <w:r w:rsidRPr="00230CC9">
        <w:rPr>
          <w:color w:val="000000"/>
          <w:sz w:val="26"/>
          <w:szCs w:val="26"/>
        </w:rPr>
        <w:t xml:space="preserve">.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Таким образом, Контрольно-счетный орган пришел к выводу, что руководитель МБУ «МЦБС Зырянского района» при наступлении простоя не полностью выполнил свои обязанности. Работники продолжали осуществлять свою деятельность, несмотря на то, что здание </w:t>
      </w:r>
      <w:r w:rsidRPr="00230CC9">
        <w:rPr>
          <w:sz w:val="26"/>
          <w:szCs w:val="26"/>
          <w:shd w:val="clear" w:color="auto" w:fill="FFFFFF"/>
        </w:rPr>
        <w:t xml:space="preserve">признано аварийным. А при закрытом учреждении количество посещений в </w:t>
      </w:r>
      <w:r w:rsidRPr="00230CC9">
        <w:rPr>
          <w:color w:val="000000"/>
          <w:sz w:val="26"/>
          <w:szCs w:val="26"/>
        </w:rPr>
        <w:t xml:space="preserve">МБУ «МЦБС» не снизилось, а наоборот увеличилось, следовательно, отчеты по достижению непосредственных и конечных результатов ВЦП являются не достоверными. </w:t>
      </w:r>
    </w:p>
    <w:p w:rsidR="0058597D" w:rsidRPr="00230CC9" w:rsidRDefault="0058597D" w:rsidP="00230CC9">
      <w:pPr>
        <w:pStyle w:val="a6"/>
        <w:spacing w:before="0" w:beforeAutospacing="0" w:after="0" w:afterAutospacing="0" w:line="288" w:lineRule="auto"/>
        <w:ind w:firstLine="567"/>
        <w:jc w:val="both"/>
        <w:rPr>
          <w:b/>
          <w:bCs/>
          <w:color w:val="000000"/>
          <w:sz w:val="26"/>
          <w:szCs w:val="26"/>
          <w:shd w:val="clear" w:color="auto" w:fill="FFFFFF"/>
        </w:rPr>
      </w:pPr>
    </w:p>
    <w:p w:rsidR="0058597D" w:rsidRPr="00230CC9" w:rsidRDefault="0058597D" w:rsidP="00857ADB">
      <w:pPr>
        <w:pStyle w:val="a6"/>
        <w:spacing w:before="0" w:beforeAutospacing="0" w:after="0" w:afterAutospacing="0" w:line="288" w:lineRule="auto"/>
        <w:rPr>
          <w:b/>
          <w:bCs/>
          <w:color w:val="000000"/>
          <w:sz w:val="26"/>
          <w:szCs w:val="26"/>
          <w:shd w:val="clear" w:color="auto" w:fill="FFFFFF"/>
        </w:rPr>
      </w:pPr>
      <w:r w:rsidRPr="00230CC9">
        <w:rPr>
          <w:b/>
          <w:bCs/>
          <w:color w:val="000000"/>
          <w:sz w:val="26"/>
          <w:szCs w:val="26"/>
          <w:shd w:val="clear" w:color="auto" w:fill="FFFFFF"/>
        </w:rPr>
        <w:t>5. Организация бухгалтерского учета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Бухгалтерский учет в проверяемом </w:t>
      </w:r>
      <w:proofErr w:type="gramStart"/>
      <w:r w:rsidRPr="00230CC9">
        <w:rPr>
          <w:color w:val="000000"/>
          <w:sz w:val="26"/>
          <w:szCs w:val="26"/>
          <w:shd w:val="clear" w:color="auto" w:fill="FFFFFF"/>
        </w:rPr>
        <w:t>периоде</w:t>
      </w:r>
      <w:proofErr w:type="gramEnd"/>
      <w:r w:rsidRPr="00230CC9">
        <w:rPr>
          <w:color w:val="000000"/>
          <w:sz w:val="26"/>
          <w:szCs w:val="26"/>
          <w:shd w:val="clear" w:color="auto" w:fill="FFFFFF"/>
        </w:rPr>
        <w:t xml:space="preserve"> осуществлялся МКУ «Централизованная бухгалтерия» Администрации Зырянского района согласно заключенным договорам и на основании положения об Учетной политике. Договора на оказание услуг по ведению бухгалтерского учета заключены от 09.01.2017 года и от 09.01.2018 года.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Приказом руководителя №3 от 15.01.2014 года утверждена </w:t>
      </w:r>
      <w:r w:rsidRPr="00230CC9">
        <w:rPr>
          <w:color w:val="000000"/>
          <w:sz w:val="26"/>
          <w:szCs w:val="26"/>
        </w:rPr>
        <w:t xml:space="preserve">Учетная политика. В указанном документе имеется ссылка на недействующий Федеральный закон (94-ФЗ). В соответствии с пунктом 2.2. статьи 2 «Учетной политики» МБУ «МЦБС Зырянского района» всю полноту ответственности за качество и своевременность выполнения возложенных задач и функций по ведению бухгалтерского учета несет руководитель муниципального казенного учреждения «Централизованная бухгалтерия Администрации Зырянского района», с которым заключен договор на оказание услуг по ведению бухгалтерского учета. </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 xml:space="preserve">В соответствии с Федеральным законом от 06.12.2011 № 402-ФЗ «О бухгалтерском учете», перед составлением годовой бухгалтерской отчетности необходимо провести инвентаризацию расчетов, денежных средств, товарно-материальных ценностей и основных средств. На основании приказа директора от 27.11.2017г № 66 годовая инвентаризация за 2017 год проведена. Согласно материалам инвентаризации, расхождений данных бухгалтерского учета с фактическими данными не обнаружено.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Проверка расчетов с подотчетными лицами за 2017 год и проверяемый период 2018 года, показала, что круг материально-ответственных лиц обозначен в </w:t>
      </w:r>
      <w:proofErr w:type="gramStart"/>
      <w:r w:rsidRPr="00230CC9">
        <w:rPr>
          <w:color w:val="000000"/>
          <w:sz w:val="26"/>
          <w:szCs w:val="26"/>
        </w:rPr>
        <w:t>приказе</w:t>
      </w:r>
      <w:proofErr w:type="gramEnd"/>
      <w:r w:rsidRPr="00230CC9">
        <w:rPr>
          <w:color w:val="000000"/>
          <w:sz w:val="26"/>
          <w:szCs w:val="26"/>
        </w:rPr>
        <w:t xml:space="preserve"> директора  от 09.01.2014г. № 2.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Пунктом 6.6. статьи 6 Положения об учетной политике учреждения определен срок предоставления авансовых отчетов - не позднее 30 дней с момента выдачи наличных денежных средств под отчет (при командировках — не менее 3 дней после возвращения из командировки). А пунктом 10.3 статьи 10 установлена выдача наличных денежных средств </w:t>
      </w:r>
      <w:proofErr w:type="gramStart"/>
      <w:r w:rsidRPr="00230CC9">
        <w:rPr>
          <w:color w:val="000000"/>
          <w:sz w:val="26"/>
          <w:szCs w:val="26"/>
        </w:rPr>
        <w:t>под отчет на хозяйственные расходы  по расходному кассовому ордеру при условии полного отчета лица по предыдущему авансу</w:t>
      </w:r>
      <w:proofErr w:type="gramEnd"/>
      <w:r w:rsidRPr="00230CC9">
        <w:rPr>
          <w:color w:val="000000"/>
          <w:sz w:val="26"/>
          <w:szCs w:val="26"/>
        </w:rPr>
        <w:t xml:space="preserve">.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Проверка авансовых отчетов </w:t>
      </w:r>
      <w:r w:rsidRPr="00230CC9">
        <w:rPr>
          <w:color w:val="000000"/>
          <w:sz w:val="26"/>
          <w:szCs w:val="26"/>
          <w:shd w:val="clear" w:color="auto" w:fill="FFFFFF"/>
        </w:rPr>
        <w:t xml:space="preserve"> за 2017год и текущий период 2018года выявила</w:t>
      </w:r>
      <w:r w:rsidRPr="00230CC9">
        <w:rPr>
          <w:color w:val="000000"/>
          <w:sz w:val="26"/>
          <w:szCs w:val="26"/>
        </w:rPr>
        <w:t xml:space="preserve">: </w:t>
      </w:r>
    </w:p>
    <w:p w:rsidR="0058597D" w:rsidRPr="00230CC9" w:rsidRDefault="0058597D" w:rsidP="00230CC9">
      <w:pPr>
        <w:pStyle w:val="a6"/>
        <w:spacing w:before="0" w:beforeAutospacing="0" w:after="0" w:afterAutospacing="0" w:line="288" w:lineRule="auto"/>
        <w:ind w:firstLine="567"/>
        <w:jc w:val="both"/>
        <w:rPr>
          <w:b/>
          <w:bCs/>
          <w:color w:val="000000"/>
          <w:sz w:val="26"/>
          <w:szCs w:val="26"/>
        </w:rPr>
      </w:pPr>
      <w:r w:rsidRPr="00230CC9">
        <w:rPr>
          <w:b/>
          <w:color w:val="000000"/>
          <w:sz w:val="26"/>
          <w:szCs w:val="26"/>
        </w:rPr>
        <w:t>1</w:t>
      </w:r>
      <w:r w:rsidRPr="00230CC9">
        <w:rPr>
          <w:color w:val="000000"/>
          <w:sz w:val="26"/>
          <w:szCs w:val="26"/>
        </w:rPr>
        <w:t xml:space="preserve">. </w:t>
      </w:r>
      <w:r w:rsidRPr="00230CC9">
        <w:rPr>
          <w:b/>
          <w:bCs/>
          <w:color w:val="000000"/>
          <w:sz w:val="26"/>
          <w:szCs w:val="26"/>
        </w:rPr>
        <w:t xml:space="preserve">Нарушение </w:t>
      </w:r>
      <w:hyperlink r:id="rId24" w:history="1">
        <w:proofErr w:type="spellStart"/>
        <w:r w:rsidRPr="00230CC9">
          <w:rPr>
            <w:rStyle w:val="a3"/>
            <w:rFonts w:eastAsiaTheme="majorEastAsia"/>
            <w:b/>
            <w:bCs/>
            <w:color w:val="000000"/>
            <w:sz w:val="26"/>
            <w:szCs w:val="26"/>
          </w:rPr>
          <w:t>абз</w:t>
        </w:r>
        <w:proofErr w:type="spellEnd"/>
        <w:r w:rsidRPr="00230CC9">
          <w:rPr>
            <w:rStyle w:val="a3"/>
            <w:rFonts w:eastAsiaTheme="majorEastAsia"/>
            <w:b/>
            <w:bCs/>
            <w:color w:val="000000"/>
            <w:sz w:val="26"/>
            <w:szCs w:val="26"/>
          </w:rPr>
          <w:t>. 1 п. 6</w:t>
        </w:r>
      </w:hyperlink>
      <w:r w:rsidRPr="00230CC9">
        <w:rPr>
          <w:b/>
          <w:bCs/>
          <w:color w:val="000000"/>
          <w:sz w:val="26"/>
          <w:szCs w:val="26"/>
        </w:rPr>
        <w:t xml:space="preserve"> Указания Банка России от 07.10.2013 </w:t>
      </w:r>
      <w:r w:rsidRPr="00230CC9">
        <w:rPr>
          <w:b/>
          <w:bCs/>
          <w:color w:val="000000"/>
          <w:sz w:val="26"/>
          <w:szCs w:val="26"/>
          <w:lang w:val="en-US"/>
        </w:rPr>
        <w:t>N</w:t>
      </w:r>
      <w:r w:rsidRPr="00230CC9">
        <w:rPr>
          <w:b/>
          <w:bCs/>
          <w:color w:val="000000"/>
          <w:sz w:val="26"/>
          <w:szCs w:val="26"/>
        </w:rPr>
        <w:t xml:space="preserve"> 3073-У "Об осуществлении наличных расчетов"  - </w:t>
      </w:r>
      <w:r w:rsidRPr="00230CC9">
        <w:rPr>
          <w:b/>
          <w:bCs/>
          <w:color w:val="000000"/>
          <w:sz w:val="26"/>
          <w:szCs w:val="26"/>
          <w:u w:val="single"/>
        </w:rPr>
        <w:t>предельный размер наличных расчетов</w:t>
      </w:r>
      <w:r w:rsidRPr="00230CC9">
        <w:rPr>
          <w:b/>
          <w:bCs/>
          <w:color w:val="000000"/>
          <w:sz w:val="26"/>
          <w:szCs w:val="26"/>
        </w:rPr>
        <w:t xml:space="preserve"> </w:t>
      </w:r>
      <w:r w:rsidRPr="00230CC9">
        <w:rPr>
          <w:b/>
          <w:bCs/>
          <w:color w:val="000000"/>
          <w:sz w:val="26"/>
          <w:szCs w:val="26"/>
          <w:u w:val="single"/>
        </w:rPr>
        <w:t>в рамках одного договора</w:t>
      </w:r>
      <w:r w:rsidRPr="00230CC9">
        <w:rPr>
          <w:b/>
          <w:bCs/>
          <w:color w:val="000000"/>
          <w:sz w:val="26"/>
          <w:szCs w:val="26"/>
        </w:rPr>
        <w:t xml:space="preserve"> между юридическими лицами, а также между юридическим лицом и индивидуальным предпринимателем </w:t>
      </w:r>
      <w:r w:rsidRPr="00230CC9">
        <w:rPr>
          <w:b/>
          <w:bCs/>
          <w:color w:val="000000"/>
          <w:sz w:val="26"/>
          <w:szCs w:val="26"/>
          <w:u w:val="single"/>
        </w:rPr>
        <w:t>не должен превышать 100 000 рублей</w:t>
      </w:r>
      <w:r w:rsidRPr="00230CC9">
        <w:rPr>
          <w:b/>
          <w:bCs/>
          <w:color w:val="000000"/>
          <w:sz w:val="26"/>
          <w:szCs w:val="26"/>
        </w:rPr>
        <w:t>.</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bCs/>
          <w:color w:val="000000"/>
          <w:sz w:val="26"/>
          <w:szCs w:val="26"/>
        </w:rPr>
        <w:t xml:space="preserve">- По </w:t>
      </w:r>
      <w:r w:rsidRPr="00230CC9">
        <w:rPr>
          <w:color w:val="000000"/>
          <w:sz w:val="26"/>
          <w:szCs w:val="26"/>
        </w:rPr>
        <w:t xml:space="preserve">Авансовому отчету от 20.12.2017г № БИ0000010 материально-ответственному лицу (директору учреждения) было выдано в подотчет 20.12.2017г. – </w:t>
      </w:r>
      <w:r w:rsidRPr="00230CC9">
        <w:rPr>
          <w:bCs/>
          <w:color w:val="000000"/>
          <w:sz w:val="26"/>
          <w:szCs w:val="26"/>
        </w:rPr>
        <w:t>144 960,00</w:t>
      </w:r>
      <w:r w:rsidRPr="00230CC9">
        <w:rPr>
          <w:color w:val="000000"/>
          <w:sz w:val="26"/>
          <w:szCs w:val="26"/>
        </w:rPr>
        <w:t xml:space="preserve"> рублей </w:t>
      </w:r>
      <w:r w:rsidRPr="00230CC9">
        <w:rPr>
          <w:b/>
          <w:color w:val="000000"/>
          <w:sz w:val="26"/>
          <w:szCs w:val="26"/>
        </w:rPr>
        <w:t>на основании:</w:t>
      </w:r>
      <w:r w:rsidRPr="00230CC9">
        <w:rPr>
          <w:color w:val="000000"/>
          <w:sz w:val="26"/>
          <w:szCs w:val="26"/>
        </w:rPr>
        <w:t xml:space="preserve"> квитанции приходного ордера от 20.11.2017г. № 31 на сумму </w:t>
      </w:r>
      <w:r w:rsidRPr="00230CC9">
        <w:rPr>
          <w:b/>
          <w:bCs/>
          <w:color w:val="000000"/>
          <w:sz w:val="26"/>
          <w:szCs w:val="26"/>
          <w:u w:val="single"/>
        </w:rPr>
        <w:t>144 960,00</w:t>
      </w:r>
      <w:r w:rsidRPr="00230CC9">
        <w:rPr>
          <w:color w:val="000000"/>
          <w:sz w:val="26"/>
          <w:szCs w:val="26"/>
        </w:rPr>
        <w:t xml:space="preserve"> рублей и товарной накладной от 20.11.2017г. № 63  от поставщика ОО ТК «Восто</w:t>
      </w:r>
      <w:proofErr w:type="gramStart"/>
      <w:r w:rsidRPr="00230CC9">
        <w:rPr>
          <w:color w:val="000000"/>
          <w:sz w:val="26"/>
          <w:szCs w:val="26"/>
        </w:rPr>
        <w:t>к-</w:t>
      </w:r>
      <w:proofErr w:type="gramEnd"/>
      <w:r w:rsidRPr="00230CC9">
        <w:rPr>
          <w:color w:val="000000"/>
          <w:sz w:val="26"/>
          <w:szCs w:val="26"/>
        </w:rPr>
        <w:t xml:space="preserve"> Альянс» на эту же сумму.</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bCs/>
          <w:color w:val="000000"/>
          <w:sz w:val="26"/>
          <w:szCs w:val="26"/>
        </w:rPr>
        <w:t xml:space="preserve">-  По </w:t>
      </w:r>
      <w:r w:rsidRPr="00230CC9">
        <w:rPr>
          <w:color w:val="000000"/>
          <w:sz w:val="26"/>
          <w:szCs w:val="26"/>
        </w:rPr>
        <w:t xml:space="preserve">Авансовому отчету от 30.03.2018 года № БИ000004 материально-ответственному лицу (директору учреждения) было выдано в подотчет 27.03.2017г. – </w:t>
      </w:r>
      <w:r w:rsidRPr="00230CC9">
        <w:rPr>
          <w:bCs/>
          <w:color w:val="000000"/>
          <w:sz w:val="26"/>
          <w:szCs w:val="26"/>
        </w:rPr>
        <w:t>172 155,92</w:t>
      </w:r>
      <w:r w:rsidRPr="00230CC9">
        <w:rPr>
          <w:b/>
          <w:bCs/>
          <w:color w:val="000000"/>
          <w:sz w:val="26"/>
          <w:szCs w:val="26"/>
        </w:rPr>
        <w:t xml:space="preserve"> </w:t>
      </w:r>
      <w:r w:rsidRPr="00230CC9">
        <w:rPr>
          <w:bCs/>
          <w:color w:val="000000"/>
          <w:sz w:val="26"/>
          <w:szCs w:val="26"/>
        </w:rPr>
        <w:t>рублей</w:t>
      </w:r>
      <w:r w:rsidRPr="00230CC9">
        <w:rPr>
          <w:color w:val="000000"/>
          <w:sz w:val="26"/>
          <w:szCs w:val="26"/>
        </w:rPr>
        <w:t xml:space="preserve"> </w:t>
      </w:r>
      <w:r w:rsidRPr="00230CC9">
        <w:rPr>
          <w:b/>
          <w:color w:val="000000"/>
          <w:sz w:val="26"/>
          <w:szCs w:val="26"/>
        </w:rPr>
        <w:t>на основании</w:t>
      </w:r>
      <w:r w:rsidRPr="00230CC9">
        <w:rPr>
          <w:color w:val="000000"/>
          <w:sz w:val="26"/>
          <w:szCs w:val="26"/>
        </w:rPr>
        <w:t xml:space="preserve">: квитанции приходного ордера от 28.02.2018 года № 191 на сумму </w:t>
      </w:r>
      <w:r w:rsidRPr="00230CC9">
        <w:rPr>
          <w:b/>
          <w:bCs/>
          <w:color w:val="000000"/>
          <w:sz w:val="26"/>
          <w:szCs w:val="26"/>
          <w:u w:val="single"/>
        </w:rPr>
        <w:t>172 155,92</w:t>
      </w:r>
      <w:r w:rsidRPr="00230CC9">
        <w:rPr>
          <w:b/>
          <w:bCs/>
          <w:color w:val="000000"/>
          <w:sz w:val="26"/>
          <w:szCs w:val="26"/>
        </w:rPr>
        <w:t xml:space="preserve"> </w:t>
      </w:r>
      <w:r w:rsidRPr="00230CC9">
        <w:rPr>
          <w:bCs/>
          <w:color w:val="000000"/>
          <w:sz w:val="26"/>
          <w:szCs w:val="26"/>
        </w:rPr>
        <w:t xml:space="preserve">рублей </w:t>
      </w:r>
      <w:r w:rsidRPr="00230CC9">
        <w:rPr>
          <w:color w:val="000000"/>
          <w:sz w:val="26"/>
          <w:szCs w:val="26"/>
        </w:rPr>
        <w:t>и товарной накладной от 28.02.2018 года № 1374 поставщик ОО «Сибирский полиэтилен» на эту же сумму.</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shd w:val="clear" w:color="auto" w:fill="FFFFFF"/>
        </w:rPr>
        <w:t>Предельный размер расчета наличными – 100 000 рублей по одной сделке не применяется при выдаче подотчетных сумм сотруднику. Однако это ограничение действует при расчетах с другими организациями или предпринимателями. </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rPr>
        <w:t xml:space="preserve">Общая сумма нарушений по </w:t>
      </w:r>
      <w:r w:rsidRPr="00230CC9">
        <w:rPr>
          <w:b/>
          <w:bCs/>
          <w:i/>
          <w:iCs/>
          <w:color w:val="000000"/>
          <w:sz w:val="26"/>
          <w:szCs w:val="26"/>
        </w:rPr>
        <w:t xml:space="preserve">максимальной сумме покупки  составила </w:t>
      </w:r>
      <w:r w:rsidRPr="00230CC9">
        <w:rPr>
          <w:b/>
          <w:bCs/>
          <w:iCs/>
          <w:color w:val="000000"/>
          <w:sz w:val="26"/>
          <w:szCs w:val="26"/>
          <w:u w:val="single"/>
        </w:rPr>
        <w:t>317 115,92 рублей</w:t>
      </w:r>
      <w:r w:rsidRPr="00230CC9">
        <w:rPr>
          <w:b/>
          <w:bCs/>
          <w:i/>
          <w:iCs/>
          <w:color w:val="000000"/>
          <w:sz w:val="26"/>
          <w:szCs w:val="26"/>
        </w:rPr>
        <w:t>.</w:t>
      </w:r>
    </w:p>
    <w:p w:rsidR="0058597D" w:rsidRPr="00230CC9" w:rsidRDefault="0058597D" w:rsidP="00230CC9">
      <w:pPr>
        <w:pStyle w:val="a6"/>
        <w:spacing w:before="0" w:beforeAutospacing="0" w:after="0" w:afterAutospacing="0" w:line="288" w:lineRule="auto"/>
        <w:ind w:firstLine="567"/>
        <w:jc w:val="both"/>
        <w:rPr>
          <w:b/>
          <w:sz w:val="26"/>
          <w:szCs w:val="26"/>
        </w:rPr>
      </w:pPr>
      <w:r w:rsidRPr="00230CC9">
        <w:rPr>
          <w:b/>
          <w:bCs/>
          <w:color w:val="000000"/>
          <w:sz w:val="26"/>
          <w:szCs w:val="26"/>
        </w:rPr>
        <w:t>2</w:t>
      </w:r>
      <w:r w:rsidRPr="00230CC9">
        <w:rPr>
          <w:bCs/>
          <w:color w:val="000000"/>
          <w:sz w:val="26"/>
          <w:szCs w:val="26"/>
        </w:rPr>
        <w:t xml:space="preserve">. </w:t>
      </w:r>
      <w:r w:rsidRPr="00230CC9">
        <w:rPr>
          <w:b/>
          <w:bCs/>
          <w:color w:val="000000"/>
          <w:sz w:val="26"/>
          <w:szCs w:val="26"/>
        </w:rPr>
        <w:t xml:space="preserve">Нарушение </w:t>
      </w:r>
      <w:r w:rsidRPr="00230CC9">
        <w:rPr>
          <w:b/>
          <w:sz w:val="26"/>
          <w:szCs w:val="26"/>
        </w:rPr>
        <w:t>положений</w:t>
      </w:r>
      <w:r w:rsidRPr="00230CC9">
        <w:rPr>
          <w:b/>
          <w:color w:val="000000"/>
          <w:sz w:val="26"/>
          <w:szCs w:val="26"/>
          <w:u w:val="single"/>
        </w:rPr>
        <w:t xml:space="preserve"> </w:t>
      </w:r>
      <w:hyperlink r:id="rId25" w:history="1">
        <w:r w:rsidRPr="00230CC9">
          <w:rPr>
            <w:b/>
            <w:color w:val="000000"/>
            <w:sz w:val="26"/>
            <w:szCs w:val="26"/>
            <w:u w:val="single"/>
          </w:rPr>
          <w:t>ч. 3 ст.</w:t>
        </w:r>
      </w:hyperlink>
      <w:r w:rsidRPr="00230CC9">
        <w:rPr>
          <w:b/>
          <w:color w:val="000000"/>
          <w:sz w:val="26"/>
          <w:szCs w:val="26"/>
          <w:u w:val="single"/>
        </w:rPr>
        <w:t xml:space="preserve"> 9</w:t>
      </w:r>
      <w:r w:rsidRPr="00230CC9">
        <w:rPr>
          <w:b/>
          <w:sz w:val="26"/>
          <w:szCs w:val="26"/>
        </w:rPr>
        <w:t xml:space="preserve"> Федерального закона от 06.12.2011года № 402-ФЗ «О бухгалтерском учете» - </w:t>
      </w:r>
      <w:r w:rsidRPr="00230CC9">
        <w:rPr>
          <w:b/>
          <w:sz w:val="26"/>
          <w:szCs w:val="26"/>
          <w:u w:val="single"/>
        </w:rPr>
        <w:t>лицо, ответственное за оформление факта хозяйственной жизни, обеспечивает:</w:t>
      </w:r>
      <w:r w:rsidRPr="00230CC9">
        <w:rPr>
          <w:b/>
          <w:sz w:val="26"/>
          <w:szCs w:val="26"/>
        </w:rPr>
        <w:t xml:space="preserve"> </w:t>
      </w:r>
    </w:p>
    <w:p w:rsidR="0058597D" w:rsidRPr="00230CC9" w:rsidRDefault="0058597D" w:rsidP="00230CC9">
      <w:pPr>
        <w:pStyle w:val="a6"/>
        <w:spacing w:before="0" w:beforeAutospacing="0" w:after="0" w:afterAutospacing="0" w:line="288" w:lineRule="auto"/>
        <w:ind w:firstLine="567"/>
        <w:jc w:val="both"/>
        <w:rPr>
          <w:b/>
          <w:sz w:val="26"/>
          <w:szCs w:val="26"/>
        </w:rPr>
      </w:pPr>
      <w:r w:rsidRPr="00230CC9">
        <w:rPr>
          <w:b/>
          <w:sz w:val="26"/>
          <w:szCs w:val="26"/>
        </w:rPr>
        <w:t xml:space="preserve">1) своевременную передачу первичных учетных документов для регистрации содержащихся в них данных в регистрах бухгалтерского учета: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proofErr w:type="gramStart"/>
      <w:r w:rsidRPr="00230CC9">
        <w:rPr>
          <w:b/>
          <w:sz w:val="26"/>
          <w:szCs w:val="26"/>
        </w:rPr>
        <w:t xml:space="preserve">- </w:t>
      </w:r>
      <w:r w:rsidRPr="00230CC9">
        <w:rPr>
          <w:bCs/>
          <w:color w:val="000000"/>
          <w:sz w:val="26"/>
          <w:szCs w:val="26"/>
        </w:rPr>
        <w:t>По</w:t>
      </w:r>
      <w:r w:rsidRPr="00230CC9">
        <w:rPr>
          <w:b/>
          <w:bCs/>
          <w:color w:val="000000"/>
          <w:sz w:val="26"/>
          <w:szCs w:val="26"/>
        </w:rPr>
        <w:t xml:space="preserve"> </w:t>
      </w:r>
      <w:r w:rsidRPr="00230CC9">
        <w:rPr>
          <w:color w:val="000000"/>
          <w:sz w:val="26"/>
          <w:szCs w:val="26"/>
        </w:rPr>
        <w:t xml:space="preserve">Авансовому отчету от </w:t>
      </w:r>
      <w:r w:rsidRPr="00230CC9">
        <w:rPr>
          <w:b/>
          <w:color w:val="000000"/>
          <w:sz w:val="26"/>
          <w:szCs w:val="26"/>
          <w:u w:val="single"/>
        </w:rPr>
        <w:t>19.12.2017г</w:t>
      </w:r>
      <w:r w:rsidRPr="00230CC9">
        <w:rPr>
          <w:color w:val="000000"/>
          <w:sz w:val="26"/>
          <w:szCs w:val="26"/>
        </w:rPr>
        <w:t xml:space="preserve"> № БИ000009 материально-ответственному лицу (директору учреждения) было выдано в подотчет - </w:t>
      </w:r>
      <w:r w:rsidRPr="00230CC9">
        <w:rPr>
          <w:bCs/>
          <w:color w:val="000000"/>
          <w:sz w:val="26"/>
          <w:szCs w:val="26"/>
        </w:rPr>
        <w:t>145223,06</w:t>
      </w:r>
      <w:r w:rsidRPr="00230CC9">
        <w:rPr>
          <w:color w:val="000000"/>
          <w:sz w:val="26"/>
          <w:szCs w:val="26"/>
        </w:rPr>
        <w:t xml:space="preserve"> рубля </w:t>
      </w:r>
      <w:r w:rsidRPr="00230CC9">
        <w:rPr>
          <w:b/>
          <w:color w:val="000000"/>
          <w:sz w:val="26"/>
          <w:szCs w:val="26"/>
        </w:rPr>
        <w:t>на основании</w:t>
      </w:r>
      <w:r w:rsidRPr="00230CC9">
        <w:rPr>
          <w:color w:val="000000"/>
          <w:sz w:val="26"/>
          <w:szCs w:val="26"/>
        </w:rPr>
        <w:t xml:space="preserve"> товарных и кассовых чеков на сумму </w:t>
      </w:r>
      <w:r w:rsidRPr="00230CC9">
        <w:rPr>
          <w:color w:val="000000"/>
          <w:sz w:val="26"/>
          <w:szCs w:val="26"/>
          <w:u w:val="single"/>
        </w:rPr>
        <w:t>65 143,06 рубля</w:t>
      </w:r>
      <w:r w:rsidRPr="00230CC9">
        <w:rPr>
          <w:color w:val="000000"/>
          <w:sz w:val="26"/>
          <w:szCs w:val="26"/>
        </w:rPr>
        <w:t xml:space="preserve"> (</w:t>
      </w:r>
      <w:r w:rsidRPr="00230CC9">
        <w:rPr>
          <w:b/>
          <w:color w:val="000000"/>
          <w:sz w:val="26"/>
          <w:szCs w:val="26"/>
        </w:rPr>
        <w:t xml:space="preserve">за апрель, май, июнь, август, </w:t>
      </w:r>
      <w:r w:rsidRPr="00230CC9">
        <w:rPr>
          <w:color w:val="000000"/>
          <w:sz w:val="26"/>
          <w:szCs w:val="26"/>
        </w:rPr>
        <w:t>ноябрь и декабрь 2017</w:t>
      </w:r>
      <w:r w:rsidRPr="00230CC9">
        <w:rPr>
          <w:b/>
          <w:color w:val="000000"/>
          <w:sz w:val="26"/>
          <w:szCs w:val="26"/>
        </w:rPr>
        <w:t xml:space="preserve"> года</w:t>
      </w:r>
      <w:r w:rsidRPr="00230CC9">
        <w:rPr>
          <w:color w:val="000000"/>
          <w:sz w:val="26"/>
          <w:szCs w:val="26"/>
        </w:rPr>
        <w:t xml:space="preserve">), а также приходного кассового ордера № 213 от 15.11.2017г на сумму </w:t>
      </w:r>
      <w:r w:rsidRPr="00230CC9">
        <w:rPr>
          <w:color w:val="000000"/>
          <w:sz w:val="26"/>
          <w:szCs w:val="26"/>
          <w:u w:val="single"/>
        </w:rPr>
        <w:t>80 080,00 руб</w:t>
      </w:r>
      <w:r w:rsidRPr="00230CC9">
        <w:rPr>
          <w:color w:val="000000"/>
          <w:sz w:val="26"/>
          <w:szCs w:val="26"/>
        </w:rPr>
        <w:t>. и товарной накладной № 2642 от 15.11.2017 года на</w:t>
      </w:r>
      <w:proofErr w:type="gramEnd"/>
      <w:r w:rsidRPr="00230CC9">
        <w:rPr>
          <w:color w:val="000000"/>
          <w:sz w:val="26"/>
          <w:szCs w:val="26"/>
        </w:rPr>
        <w:t xml:space="preserve"> эту же сумму от поставщика ООО «</w:t>
      </w:r>
      <w:proofErr w:type="spellStart"/>
      <w:r w:rsidRPr="00230CC9">
        <w:rPr>
          <w:color w:val="000000"/>
          <w:sz w:val="26"/>
          <w:szCs w:val="26"/>
        </w:rPr>
        <w:t>Комплектстрой</w:t>
      </w:r>
      <w:proofErr w:type="spellEnd"/>
      <w:r w:rsidRPr="00230CC9">
        <w:rPr>
          <w:color w:val="000000"/>
          <w:sz w:val="26"/>
          <w:szCs w:val="26"/>
        </w:rPr>
        <w:t>-Сибирь».</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b/>
          <w:color w:val="000000"/>
          <w:sz w:val="26"/>
          <w:szCs w:val="26"/>
        </w:rPr>
        <w:t>2)</w:t>
      </w:r>
      <w:r w:rsidRPr="00230CC9">
        <w:rPr>
          <w:color w:val="000000"/>
          <w:sz w:val="26"/>
          <w:szCs w:val="26"/>
        </w:rPr>
        <w:t xml:space="preserve"> </w:t>
      </w:r>
      <w:r w:rsidRPr="00230CC9">
        <w:rPr>
          <w:b/>
          <w:sz w:val="26"/>
          <w:szCs w:val="26"/>
          <w:u w:val="single"/>
        </w:rPr>
        <w:t>достоверность этих данных</w:t>
      </w:r>
      <w:r w:rsidRPr="00230CC9">
        <w:rPr>
          <w:b/>
          <w:sz w:val="26"/>
          <w:szCs w:val="26"/>
        </w:rPr>
        <w:t>:</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b/>
          <w:bCs/>
          <w:color w:val="000000"/>
          <w:sz w:val="26"/>
          <w:szCs w:val="26"/>
        </w:rPr>
        <w:t xml:space="preserve">- </w:t>
      </w:r>
      <w:r w:rsidRPr="00230CC9">
        <w:rPr>
          <w:bCs/>
          <w:color w:val="000000"/>
          <w:sz w:val="26"/>
          <w:szCs w:val="26"/>
        </w:rPr>
        <w:t>По</w:t>
      </w:r>
      <w:r w:rsidRPr="00230CC9">
        <w:rPr>
          <w:b/>
          <w:bCs/>
          <w:color w:val="000000"/>
          <w:sz w:val="26"/>
          <w:szCs w:val="26"/>
        </w:rPr>
        <w:t xml:space="preserve"> </w:t>
      </w:r>
      <w:r w:rsidRPr="00230CC9">
        <w:rPr>
          <w:color w:val="000000"/>
          <w:sz w:val="26"/>
          <w:szCs w:val="26"/>
        </w:rPr>
        <w:t xml:space="preserve">Авансовому отчету от 30.03.2018 года № БИ000002 материально-ответственному лицу (директору учреждения) было  выдано в подотчет 27.03.2017г.  – </w:t>
      </w:r>
      <w:r w:rsidRPr="00230CC9">
        <w:rPr>
          <w:b/>
          <w:bCs/>
          <w:color w:val="000000"/>
          <w:sz w:val="26"/>
          <w:szCs w:val="26"/>
        </w:rPr>
        <w:t>48 575,66 рублей на основании:</w:t>
      </w:r>
      <w:r w:rsidRPr="00230CC9">
        <w:rPr>
          <w:color w:val="000000"/>
          <w:sz w:val="26"/>
          <w:szCs w:val="26"/>
        </w:rPr>
        <w:t xml:space="preserve"> квитанции приходного ордера от </w:t>
      </w:r>
      <w:r w:rsidRPr="00230CC9">
        <w:rPr>
          <w:b/>
          <w:color w:val="000000"/>
          <w:sz w:val="26"/>
          <w:szCs w:val="26"/>
        </w:rPr>
        <w:t>03.03.2018г</w:t>
      </w:r>
      <w:r w:rsidRPr="00230CC9">
        <w:rPr>
          <w:color w:val="000000"/>
          <w:sz w:val="26"/>
          <w:szCs w:val="26"/>
        </w:rPr>
        <w:t xml:space="preserve"> № 268 на сумму </w:t>
      </w:r>
      <w:r w:rsidRPr="00230CC9">
        <w:rPr>
          <w:bCs/>
          <w:color w:val="000000"/>
          <w:sz w:val="26"/>
          <w:szCs w:val="26"/>
        </w:rPr>
        <w:t>48 575,66 рублей</w:t>
      </w:r>
      <w:r w:rsidRPr="00230CC9">
        <w:rPr>
          <w:b/>
          <w:bCs/>
          <w:color w:val="000000"/>
          <w:sz w:val="26"/>
          <w:szCs w:val="26"/>
        </w:rPr>
        <w:t xml:space="preserve"> </w:t>
      </w:r>
      <w:r w:rsidRPr="00230CC9">
        <w:rPr>
          <w:color w:val="000000"/>
          <w:sz w:val="26"/>
          <w:szCs w:val="26"/>
        </w:rPr>
        <w:t xml:space="preserve">и товарной накладной от </w:t>
      </w:r>
      <w:r w:rsidRPr="00230CC9">
        <w:rPr>
          <w:b/>
          <w:color w:val="000000"/>
          <w:sz w:val="26"/>
          <w:szCs w:val="26"/>
        </w:rPr>
        <w:t>03.03.2018</w:t>
      </w:r>
      <w:r w:rsidRPr="00230CC9">
        <w:rPr>
          <w:color w:val="000000"/>
          <w:sz w:val="26"/>
          <w:szCs w:val="26"/>
        </w:rPr>
        <w:t xml:space="preserve"> года № 1432 на эту же сумму от  поставщика </w:t>
      </w:r>
      <w:r w:rsidRPr="00230CC9">
        <w:rPr>
          <w:b/>
          <w:color w:val="000000"/>
          <w:sz w:val="26"/>
          <w:szCs w:val="26"/>
          <w:u w:val="single"/>
        </w:rPr>
        <w:t>ООО «Сибирский полиэтилен</w:t>
      </w:r>
      <w:r w:rsidRPr="00230CC9">
        <w:rPr>
          <w:color w:val="000000"/>
          <w:sz w:val="26"/>
          <w:szCs w:val="26"/>
          <w:u w:val="single"/>
        </w:rPr>
        <w:t>»</w:t>
      </w:r>
      <w:r w:rsidRPr="00230CC9">
        <w:rPr>
          <w:color w:val="000000"/>
          <w:sz w:val="26"/>
          <w:szCs w:val="26"/>
        </w:rPr>
        <w:t xml:space="preserve">.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 По  Авансовому отчету от 30.03.2018года № БИ000003 материально-ответственному лицу (директору учреждения) было  выдано в подотчет 27.03.2017г </w:t>
      </w:r>
      <w:r w:rsidRPr="00230CC9">
        <w:rPr>
          <w:b/>
          <w:bCs/>
          <w:color w:val="000000"/>
          <w:sz w:val="26"/>
          <w:szCs w:val="26"/>
        </w:rPr>
        <w:t>16 158,52 рублей</w:t>
      </w:r>
      <w:r w:rsidRPr="00230CC9">
        <w:rPr>
          <w:color w:val="000000"/>
          <w:sz w:val="26"/>
          <w:szCs w:val="26"/>
        </w:rPr>
        <w:t xml:space="preserve"> на основании: квитанции приходного ордера </w:t>
      </w:r>
      <w:r w:rsidRPr="00230CC9">
        <w:rPr>
          <w:b/>
          <w:color w:val="000000"/>
          <w:sz w:val="26"/>
          <w:szCs w:val="26"/>
        </w:rPr>
        <w:t>от 01.03.2018г</w:t>
      </w:r>
      <w:r w:rsidRPr="00230CC9">
        <w:rPr>
          <w:color w:val="000000"/>
          <w:sz w:val="26"/>
          <w:szCs w:val="26"/>
        </w:rPr>
        <w:t xml:space="preserve"> № 237 на сумму </w:t>
      </w:r>
      <w:r w:rsidRPr="00230CC9">
        <w:rPr>
          <w:bCs/>
          <w:color w:val="000000"/>
          <w:sz w:val="26"/>
          <w:szCs w:val="26"/>
        </w:rPr>
        <w:t>16 158,52 рублей</w:t>
      </w:r>
      <w:r w:rsidRPr="00230CC9">
        <w:rPr>
          <w:color w:val="000000"/>
          <w:sz w:val="26"/>
          <w:szCs w:val="26"/>
        </w:rPr>
        <w:t xml:space="preserve"> и товарной накладной от </w:t>
      </w:r>
      <w:r w:rsidRPr="00230CC9">
        <w:rPr>
          <w:b/>
          <w:color w:val="000000"/>
          <w:sz w:val="26"/>
          <w:szCs w:val="26"/>
        </w:rPr>
        <w:t>01.03.2018 года</w:t>
      </w:r>
      <w:r w:rsidRPr="00230CC9">
        <w:rPr>
          <w:color w:val="000000"/>
          <w:sz w:val="26"/>
          <w:szCs w:val="26"/>
        </w:rPr>
        <w:t xml:space="preserve"> № 1403 на эту же сумму от  поставщика </w:t>
      </w:r>
      <w:r w:rsidRPr="00230CC9">
        <w:rPr>
          <w:b/>
          <w:color w:val="000000"/>
          <w:sz w:val="26"/>
          <w:szCs w:val="26"/>
          <w:u w:val="single"/>
        </w:rPr>
        <w:t>ООО «Сибирский полиэтилен</w:t>
      </w:r>
      <w:r w:rsidRPr="00230CC9">
        <w:rPr>
          <w:color w:val="000000"/>
          <w:sz w:val="26"/>
          <w:szCs w:val="26"/>
          <w:u w:val="single"/>
        </w:rPr>
        <w:t>»</w:t>
      </w:r>
      <w:r w:rsidRPr="00230CC9">
        <w:rPr>
          <w:color w:val="000000"/>
          <w:sz w:val="26"/>
          <w:szCs w:val="26"/>
        </w:rPr>
        <w:t xml:space="preserve">. </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 По Авансовому отчету от 30.03.2018 года № БИ000004 материально-ответственному лицу (директору учреждения) выдано в подотчет 27.03.2017г. – </w:t>
      </w:r>
      <w:r w:rsidRPr="00230CC9">
        <w:rPr>
          <w:b/>
          <w:bCs/>
          <w:color w:val="000000"/>
          <w:sz w:val="26"/>
          <w:szCs w:val="26"/>
        </w:rPr>
        <w:t>172 155,92 рублей</w:t>
      </w:r>
      <w:r w:rsidRPr="00230CC9">
        <w:rPr>
          <w:color w:val="000000"/>
          <w:sz w:val="26"/>
          <w:szCs w:val="26"/>
        </w:rPr>
        <w:t xml:space="preserve">  на основании квитанции приходного ордера </w:t>
      </w:r>
      <w:r w:rsidRPr="00230CC9">
        <w:rPr>
          <w:b/>
          <w:color w:val="000000"/>
          <w:sz w:val="26"/>
          <w:szCs w:val="26"/>
        </w:rPr>
        <w:t>от 28.02.2018 года</w:t>
      </w:r>
      <w:r w:rsidRPr="00230CC9">
        <w:rPr>
          <w:color w:val="000000"/>
          <w:sz w:val="26"/>
          <w:szCs w:val="26"/>
        </w:rPr>
        <w:t xml:space="preserve"> № 191 на сумму </w:t>
      </w:r>
      <w:r w:rsidRPr="00230CC9">
        <w:rPr>
          <w:bCs/>
          <w:color w:val="000000"/>
          <w:sz w:val="26"/>
          <w:szCs w:val="26"/>
        </w:rPr>
        <w:t>172 155,92 рублей</w:t>
      </w:r>
      <w:r w:rsidRPr="00230CC9">
        <w:rPr>
          <w:color w:val="000000"/>
          <w:sz w:val="26"/>
          <w:szCs w:val="26"/>
        </w:rPr>
        <w:t xml:space="preserve"> и товарной накладной </w:t>
      </w:r>
      <w:r w:rsidRPr="00230CC9">
        <w:rPr>
          <w:b/>
          <w:color w:val="000000"/>
          <w:sz w:val="26"/>
          <w:szCs w:val="26"/>
          <w:u w:val="single"/>
        </w:rPr>
        <w:t>от 28.02.2018 года</w:t>
      </w:r>
      <w:r w:rsidRPr="00230CC9">
        <w:rPr>
          <w:color w:val="000000"/>
          <w:sz w:val="26"/>
          <w:szCs w:val="26"/>
        </w:rPr>
        <w:t xml:space="preserve"> № 1374 на эту же сумму от  поставщика </w:t>
      </w:r>
      <w:r w:rsidRPr="00230CC9">
        <w:rPr>
          <w:b/>
          <w:color w:val="000000"/>
          <w:sz w:val="26"/>
          <w:szCs w:val="26"/>
          <w:u w:val="single"/>
        </w:rPr>
        <w:t>ООО «Сибирский полиэтилен</w:t>
      </w:r>
      <w:r w:rsidRPr="00230CC9">
        <w:rPr>
          <w:color w:val="000000"/>
          <w:sz w:val="26"/>
          <w:szCs w:val="26"/>
          <w:u w:val="single"/>
        </w:rPr>
        <w:t>»</w:t>
      </w:r>
      <w:r w:rsidRPr="00230CC9">
        <w:rPr>
          <w:color w:val="000000"/>
          <w:sz w:val="26"/>
          <w:szCs w:val="26"/>
        </w:rPr>
        <w:t xml:space="preserve">. </w:t>
      </w:r>
    </w:p>
    <w:p w:rsidR="0058597D" w:rsidRPr="00230CC9" w:rsidRDefault="0058597D" w:rsidP="00230CC9">
      <w:pPr>
        <w:pStyle w:val="a6"/>
        <w:spacing w:before="0" w:beforeAutospacing="0" w:after="0" w:afterAutospacing="0" w:line="288" w:lineRule="auto"/>
        <w:ind w:firstLine="567"/>
        <w:jc w:val="both"/>
        <w:rPr>
          <w:bCs/>
          <w:iCs/>
          <w:color w:val="000000"/>
          <w:sz w:val="26"/>
          <w:szCs w:val="26"/>
        </w:rPr>
      </w:pPr>
      <w:r w:rsidRPr="00230CC9">
        <w:rPr>
          <w:b/>
          <w:bCs/>
          <w:color w:val="000000"/>
          <w:sz w:val="26"/>
          <w:szCs w:val="26"/>
        </w:rPr>
        <w:t>В соответствии</w:t>
      </w:r>
      <w:r w:rsidRPr="00230CC9">
        <w:rPr>
          <w:bCs/>
          <w:color w:val="000000"/>
          <w:sz w:val="26"/>
          <w:szCs w:val="26"/>
        </w:rPr>
        <w:t xml:space="preserve">  с </w:t>
      </w:r>
      <w:r w:rsidRPr="00230CC9">
        <w:rPr>
          <w:b/>
          <w:bCs/>
          <w:i/>
          <w:iCs/>
          <w:color w:val="000000"/>
          <w:sz w:val="26"/>
          <w:szCs w:val="26"/>
        </w:rPr>
        <w:t xml:space="preserve">Единым государственным реестром юридических лиц </w:t>
      </w:r>
      <w:r w:rsidRPr="00230CC9">
        <w:rPr>
          <w:b/>
          <w:bCs/>
          <w:color w:val="000000"/>
          <w:sz w:val="26"/>
          <w:szCs w:val="26"/>
        </w:rPr>
        <w:t xml:space="preserve">общество с ограниченной ответственностью «Сибирский полиэтилен» ИНН 5406567287 </w:t>
      </w:r>
      <w:r w:rsidRPr="00230CC9">
        <w:rPr>
          <w:b/>
          <w:bCs/>
          <w:color w:val="000000"/>
          <w:sz w:val="26"/>
          <w:szCs w:val="26"/>
          <w:u w:val="single"/>
        </w:rPr>
        <w:t xml:space="preserve">прекратил свою деятельность </w:t>
      </w:r>
      <w:r w:rsidRPr="00230CC9">
        <w:rPr>
          <w:b/>
          <w:bCs/>
          <w:color w:val="000000"/>
          <w:sz w:val="26"/>
          <w:szCs w:val="26"/>
        </w:rPr>
        <w:t>юридического лица путем реорганизации в форме слияния</w:t>
      </w:r>
      <w:r w:rsidRPr="00230CC9">
        <w:rPr>
          <w:b/>
          <w:bCs/>
          <w:color w:val="000000"/>
          <w:sz w:val="26"/>
          <w:szCs w:val="26"/>
          <w:u w:val="single"/>
        </w:rPr>
        <w:t xml:space="preserve"> 02 октября 2017 года</w:t>
      </w:r>
      <w:r w:rsidRPr="00230CC9">
        <w:rPr>
          <w:b/>
          <w:bCs/>
          <w:color w:val="000000"/>
          <w:sz w:val="26"/>
          <w:szCs w:val="26"/>
        </w:rPr>
        <w:t>.</w:t>
      </w:r>
      <w:r w:rsidRPr="00230CC9">
        <w:rPr>
          <w:b/>
          <w:bCs/>
          <w:i/>
          <w:iCs/>
          <w:color w:val="000000"/>
          <w:sz w:val="26"/>
          <w:szCs w:val="26"/>
        </w:rPr>
        <w:t xml:space="preserve"> </w:t>
      </w:r>
      <w:r w:rsidRPr="00230CC9">
        <w:rPr>
          <w:bCs/>
          <w:iCs/>
          <w:color w:val="000000"/>
          <w:sz w:val="26"/>
          <w:szCs w:val="26"/>
        </w:rPr>
        <w:t xml:space="preserve">Однако подотчетным лицом были приложены к авансовым отчетам </w:t>
      </w:r>
      <w:r w:rsidRPr="00230CC9">
        <w:rPr>
          <w:bCs/>
          <w:iCs/>
          <w:color w:val="000000"/>
          <w:sz w:val="26"/>
          <w:szCs w:val="26"/>
          <w:u w:val="single"/>
        </w:rPr>
        <w:t>от 30.03.2018</w:t>
      </w:r>
      <w:r w:rsidRPr="00230CC9">
        <w:rPr>
          <w:bCs/>
          <w:iCs/>
          <w:color w:val="000000"/>
          <w:sz w:val="26"/>
          <w:szCs w:val="26"/>
        </w:rPr>
        <w:t xml:space="preserve"> года документы от организации прекратившее свое существование в 2017году, а бухгалтерия приняла товарные накладные </w:t>
      </w:r>
      <w:r w:rsidRPr="00230CC9">
        <w:rPr>
          <w:color w:val="000000"/>
          <w:sz w:val="26"/>
          <w:szCs w:val="26"/>
          <w:u w:val="single"/>
        </w:rPr>
        <w:t>ООО «Сибирский полиэтилен»,</w:t>
      </w:r>
      <w:r w:rsidRPr="00230CC9">
        <w:rPr>
          <w:color w:val="000000"/>
          <w:sz w:val="26"/>
          <w:szCs w:val="26"/>
        </w:rPr>
        <w:t xml:space="preserve"> в которых кроме этого имелись</w:t>
      </w:r>
      <w:r w:rsidRPr="00230CC9">
        <w:rPr>
          <w:bCs/>
          <w:iCs/>
          <w:color w:val="000000"/>
          <w:sz w:val="26"/>
          <w:szCs w:val="26"/>
        </w:rPr>
        <w:t xml:space="preserve"> нарушения еще и по заполнению обязательных реквизитов первичного учетного документа (ч. 2 ст.9 Федерального закона № 402-ФЗ).</w:t>
      </w:r>
    </w:p>
    <w:p w:rsidR="0058597D" w:rsidRPr="00230CC9" w:rsidRDefault="0058597D" w:rsidP="00230CC9">
      <w:pPr>
        <w:pStyle w:val="a6"/>
        <w:spacing w:before="0" w:beforeAutospacing="0" w:after="0" w:afterAutospacing="0" w:line="288" w:lineRule="auto"/>
        <w:ind w:firstLine="567"/>
        <w:jc w:val="both"/>
        <w:rPr>
          <w:bCs/>
          <w:iCs/>
          <w:color w:val="000000"/>
          <w:sz w:val="26"/>
          <w:szCs w:val="26"/>
        </w:rPr>
      </w:pPr>
      <w:r w:rsidRPr="00230CC9">
        <w:rPr>
          <w:bCs/>
          <w:iCs/>
          <w:color w:val="000000"/>
          <w:sz w:val="26"/>
          <w:szCs w:val="26"/>
        </w:rPr>
        <w:t xml:space="preserve">Таким образом, по мнению Контрольно-счетного органа, представленные к учету по Авансовым отчетам </w:t>
      </w:r>
      <w:r w:rsidRPr="00230CC9">
        <w:rPr>
          <w:color w:val="000000"/>
          <w:sz w:val="26"/>
          <w:szCs w:val="26"/>
        </w:rPr>
        <w:t>№ БИ0000002, № БИ000003, № БИ000004 от 30.03.2018года</w:t>
      </w:r>
      <w:r w:rsidRPr="00230CC9">
        <w:rPr>
          <w:bCs/>
          <w:iCs/>
          <w:color w:val="000000"/>
          <w:sz w:val="26"/>
          <w:szCs w:val="26"/>
        </w:rPr>
        <w:t xml:space="preserve"> </w:t>
      </w:r>
      <w:r w:rsidRPr="00230CC9">
        <w:rPr>
          <w:bCs/>
          <w:iCs/>
          <w:color w:val="000000"/>
          <w:sz w:val="26"/>
          <w:szCs w:val="26"/>
          <w:u w:val="single"/>
        </w:rPr>
        <w:t>первичные документы не подтверждают достоверность</w:t>
      </w:r>
      <w:r w:rsidRPr="00230CC9">
        <w:rPr>
          <w:bCs/>
          <w:iCs/>
          <w:color w:val="000000"/>
          <w:sz w:val="26"/>
          <w:szCs w:val="26"/>
        </w:rPr>
        <w:t xml:space="preserve"> проведенной хозяйственной операции (покупка товарно-материальных ценностей),  </w:t>
      </w:r>
      <w:proofErr w:type="gramStart"/>
      <w:r w:rsidRPr="00230CC9">
        <w:rPr>
          <w:bCs/>
          <w:iCs/>
          <w:color w:val="000000"/>
          <w:sz w:val="26"/>
          <w:szCs w:val="26"/>
        </w:rPr>
        <w:t>следовательно</w:t>
      </w:r>
      <w:proofErr w:type="gramEnd"/>
      <w:r w:rsidRPr="00230CC9">
        <w:rPr>
          <w:bCs/>
          <w:iCs/>
          <w:color w:val="000000"/>
          <w:sz w:val="26"/>
          <w:szCs w:val="26"/>
        </w:rPr>
        <w:t xml:space="preserve"> денежные средства были израсходованы не по целевому назначению.</w:t>
      </w:r>
    </w:p>
    <w:p w:rsidR="0058597D" w:rsidRPr="00230CC9" w:rsidRDefault="0058597D" w:rsidP="00230CC9">
      <w:pPr>
        <w:pStyle w:val="a6"/>
        <w:spacing w:before="0" w:beforeAutospacing="0" w:after="0" w:afterAutospacing="0" w:line="288" w:lineRule="auto"/>
        <w:ind w:firstLine="567"/>
        <w:jc w:val="both"/>
        <w:rPr>
          <w:b/>
          <w:bCs/>
          <w:color w:val="000000"/>
          <w:sz w:val="26"/>
          <w:szCs w:val="26"/>
        </w:rPr>
      </w:pPr>
      <w:r w:rsidRPr="00230CC9">
        <w:rPr>
          <w:b/>
          <w:bCs/>
          <w:iCs/>
          <w:color w:val="000000"/>
          <w:sz w:val="26"/>
          <w:szCs w:val="26"/>
        </w:rPr>
        <w:t>Сумма</w:t>
      </w:r>
      <w:r w:rsidRPr="00230CC9">
        <w:rPr>
          <w:bCs/>
          <w:iCs/>
          <w:color w:val="000000"/>
          <w:sz w:val="26"/>
          <w:szCs w:val="26"/>
        </w:rPr>
        <w:t xml:space="preserve"> </w:t>
      </w:r>
      <w:r w:rsidRPr="00230CC9">
        <w:rPr>
          <w:b/>
          <w:bCs/>
          <w:i/>
          <w:iCs/>
          <w:color w:val="000000"/>
          <w:sz w:val="26"/>
          <w:szCs w:val="26"/>
        </w:rPr>
        <w:t>не</w:t>
      </w:r>
      <w:r w:rsidRPr="00230CC9">
        <w:rPr>
          <w:b/>
          <w:i/>
          <w:iCs/>
          <w:color w:val="000000"/>
          <w:sz w:val="26"/>
          <w:szCs w:val="26"/>
        </w:rPr>
        <w:t xml:space="preserve"> целевого использования бюджетных средств составила- </w:t>
      </w:r>
      <w:r w:rsidRPr="00230CC9">
        <w:rPr>
          <w:b/>
          <w:i/>
          <w:iCs/>
          <w:color w:val="000000"/>
          <w:sz w:val="26"/>
          <w:szCs w:val="26"/>
          <w:u w:val="single"/>
        </w:rPr>
        <w:t xml:space="preserve"> </w:t>
      </w:r>
      <w:r w:rsidRPr="00230CC9">
        <w:rPr>
          <w:b/>
          <w:bCs/>
          <w:i/>
          <w:iCs/>
          <w:color w:val="000000"/>
          <w:sz w:val="26"/>
          <w:szCs w:val="26"/>
          <w:u w:val="single"/>
        </w:rPr>
        <w:t>236 890,32</w:t>
      </w:r>
      <w:r w:rsidRPr="00230CC9">
        <w:rPr>
          <w:b/>
          <w:i/>
          <w:iCs/>
          <w:color w:val="000000"/>
          <w:sz w:val="26"/>
          <w:szCs w:val="26"/>
          <w:u w:val="single"/>
        </w:rPr>
        <w:t xml:space="preserve"> рублей.</w:t>
      </w:r>
    </w:p>
    <w:p w:rsidR="0058597D" w:rsidRPr="00230CC9" w:rsidRDefault="0058597D" w:rsidP="00230CC9">
      <w:pPr>
        <w:pStyle w:val="a6"/>
        <w:spacing w:before="0" w:beforeAutospacing="0" w:after="0" w:afterAutospacing="0" w:line="288" w:lineRule="auto"/>
        <w:ind w:firstLine="567"/>
        <w:jc w:val="center"/>
        <w:rPr>
          <w:b/>
          <w:bCs/>
          <w:color w:val="000000"/>
          <w:sz w:val="26"/>
          <w:szCs w:val="26"/>
          <w:shd w:val="clear" w:color="auto" w:fill="FFFFFF"/>
        </w:rPr>
      </w:pPr>
    </w:p>
    <w:p w:rsidR="0058597D" w:rsidRPr="00230CC9" w:rsidRDefault="0058597D" w:rsidP="00230CC9">
      <w:pPr>
        <w:pStyle w:val="a6"/>
        <w:spacing w:before="0" w:beforeAutospacing="0" w:after="0" w:afterAutospacing="0" w:line="288" w:lineRule="auto"/>
        <w:ind w:firstLine="567"/>
        <w:jc w:val="center"/>
        <w:rPr>
          <w:b/>
          <w:bCs/>
          <w:color w:val="000000"/>
          <w:sz w:val="26"/>
          <w:szCs w:val="26"/>
          <w:shd w:val="clear" w:color="auto" w:fill="FFFFFF"/>
        </w:rPr>
      </w:pPr>
      <w:r w:rsidRPr="00230CC9">
        <w:rPr>
          <w:b/>
          <w:bCs/>
          <w:color w:val="000000"/>
          <w:sz w:val="26"/>
          <w:szCs w:val="26"/>
          <w:shd w:val="clear" w:color="auto" w:fill="FFFFFF"/>
        </w:rPr>
        <w:t>Выводы и предложения</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По результатам проверки выявлено:</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1. Р</w:t>
      </w:r>
      <w:r w:rsidRPr="00230CC9">
        <w:rPr>
          <w:sz w:val="26"/>
          <w:szCs w:val="26"/>
        </w:rPr>
        <w:t xml:space="preserve">асхождение между </w:t>
      </w:r>
      <w:r w:rsidRPr="00230CC9">
        <w:rPr>
          <w:sz w:val="26"/>
          <w:szCs w:val="26"/>
          <w:shd w:val="clear" w:color="auto" w:fill="FFFFFF"/>
        </w:rPr>
        <w:t>размером субсидии установленной дополнительным соглашением от 21.12.2017 г. № 78-ДС/2017 и данных годовой бюджетной отчетности.</w:t>
      </w:r>
    </w:p>
    <w:p w:rsidR="0058597D" w:rsidRPr="00230CC9" w:rsidRDefault="0058597D" w:rsidP="00230CC9">
      <w:pPr>
        <w:pStyle w:val="a6"/>
        <w:spacing w:before="0" w:beforeAutospacing="0" w:after="0" w:afterAutospacing="0" w:line="288" w:lineRule="auto"/>
        <w:ind w:firstLine="567"/>
        <w:jc w:val="both"/>
        <w:rPr>
          <w:iCs/>
          <w:color w:val="000000"/>
          <w:sz w:val="26"/>
          <w:szCs w:val="26"/>
          <w:shd w:val="clear" w:color="auto" w:fill="FFFFFF"/>
        </w:rPr>
      </w:pPr>
      <w:r w:rsidRPr="00230CC9">
        <w:rPr>
          <w:color w:val="000000"/>
          <w:sz w:val="26"/>
          <w:szCs w:val="26"/>
          <w:shd w:val="clear" w:color="auto" w:fill="FFFFFF"/>
        </w:rPr>
        <w:t>2</w:t>
      </w:r>
      <w:r w:rsidRPr="00230CC9">
        <w:rPr>
          <w:b/>
          <w:bCs/>
          <w:i/>
          <w:iCs/>
          <w:color w:val="000000"/>
          <w:sz w:val="26"/>
          <w:szCs w:val="26"/>
          <w:shd w:val="clear" w:color="auto" w:fill="FFFFFF"/>
        </w:rPr>
        <w:t xml:space="preserve">. </w:t>
      </w:r>
      <w:r w:rsidRPr="00230CC9">
        <w:rPr>
          <w:bCs/>
          <w:iCs/>
          <w:color w:val="000000"/>
          <w:sz w:val="26"/>
          <w:szCs w:val="26"/>
          <w:shd w:val="clear" w:color="auto" w:fill="FFFFFF"/>
        </w:rPr>
        <w:t>В</w:t>
      </w:r>
      <w:r w:rsidRPr="00230CC9">
        <w:rPr>
          <w:b/>
          <w:bCs/>
          <w:i/>
          <w:iCs/>
          <w:color w:val="000000"/>
          <w:sz w:val="26"/>
          <w:szCs w:val="26"/>
          <w:shd w:val="clear" w:color="auto" w:fill="FFFFFF"/>
        </w:rPr>
        <w:t xml:space="preserve"> </w:t>
      </w:r>
      <w:r w:rsidRPr="00230CC9">
        <w:rPr>
          <w:color w:val="000000"/>
          <w:sz w:val="26"/>
          <w:szCs w:val="26"/>
          <w:shd w:val="clear" w:color="auto" w:fill="FFFFFF"/>
        </w:rPr>
        <w:t xml:space="preserve">нарушение </w:t>
      </w:r>
      <w:r w:rsidRPr="00230CC9">
        <w:rPr>
          <w:iCs/>
          <w:color w:val="000000"/>
          <w:sz w:val="26"/>
          <w:szCs w:val="26"/>
          <w:shd w:val="clear" w:color="auto" w:fill="FFFFFF"/>
        </w:rPr>
        <w:t xml:space="preserve">пункта 1.1. статьи 1 Соглашения от </w:t>
      </w:r>
      <w:r w:rsidRPr="00230CC9">
        <w:rPr>
          <w:color w:val="000000"/>
          <w:sz w:val="26"/>
          <w:szCs w:val="26"/>
          <w:shd w:val="clear" w:color="auto" w:fill="FFFFFF"/>
        </w:rPr>
        <w:t>29.11.2017 № 242/17 (Приложение 1)</w:t>
      </w:r>
      <w:r w:rsidRPr="00230CC9">
        <w:rPr>
          <w:color w:val="000000"/>
          <w:sz w:val="26"/>
          <w:szCs w:val="26"/>
          <w:u w:val="single"/>
          <w:shd w:val="clear" w:color="auto" w:fill="FFFFFF"/>
        </w:rPr>
        <w:t xml:space="preserve"> </w:t>
      </w:r>
      <w:r w:rsidRPr="00230CC9">
        <w:rPr>
          <w:bCs/>
          <w:sz w:val="26"/>
          <w:szCs w:val="26"/>
        </w:rPr>
        <w:t xml:space="preserve"> </w:t>
      </w:r>
      <w:r w:rsidRPr="00230CC9">
        <w:rPr>
          <w:color w:val="000000"/>
          <w:sz w:val="26"/>
          <w:szCs w:val="26"/>
          <w:shd w:val="clear" w:color="auto" w:fill="FFFFFF"/>
        </w:rPr>
        <w:t xml:space="preserve">«О предоставлении бюджету МО «Зырянский район» субсидии из областного бюджета на поддержку отрасли культуры» </w:t>
      </w:r>
      <w:r w:rsidRPr="00230CC9">
        <w:rPr>
          <w:sz w:val="26"/>
          <w:szCs w:val="26"/>
        </w:rPr>
        <w:t>денежные средства в размере 100000 рублей не поступили  на улучшение материально-технической базы</w:t>
      </w:r>
      <w:r w:rsidRPr="00230CC9">
        <w:rPr>
          <w:sz w:val="26"/>
          <w:szCs w:val="26"/>
          <w:shd w:val="clear" w:color="auto" w:fill="FFFFFF"/>
        </w:rPr>
        <w:t xml:space="preserve"> </w:t>
      </w:r>
      <w:r w:rsidRPr="00230CC9">
        <w:rPr>
          <w:iCs/>
          <w:color w:val="000000"/>
          <w:sz w:val="26"/>
          <w:szCs w:val="26"/>
          <w:shd w:val="clear" w:color="auto" w:fill="FFFFFF"/>
        </w:rPr>
        <w:t xml:space="preserve">Берлинского филиала </w:t>
      </w:r>
      <w:r w:rsidRPr="00230CC9">
        <w:rPr>
          <w:color w:val="000000"/>
          <w:sz w:val="26"/>
          <w:szCs w:val="26"/>
        </w:rPr>
        <w:t>МБУ «МЦБС Зырянского района»</w:t>
      </w:r>
      <w:r w:rsidRPr="00230CC9">
        <w:rPr>
          <w:iCs/>
          <w:color w:val="000000"/>
          <w:sz w:val="26"/>
          <w:szCs w:val="26"/>
          <w:shd w:val="clear" w:color="auto" w:fill="FFFFFF"/>
        </w:rPr>
        <w:t>.</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iCs/>
          <w:color w:val="000000"/>
          <w:sz w:val="26"/>
          <w:szCs w:val="26"/>
          <w:shd w:val="clear" w:color="auto" w:fill="FFFFFF"/>
        </w:rPr>
        <w:t xml:space="preserve">3. </w:t>
      </w:r>
      <w:r w:rsidRPr="00230CC9">
        <w:rPr>
          <w:sz w:val="26"/>
          <w:szCs w:val="26"/>
        </w:rPr>
        <w:t>В нарушение подпункта 6) пункта 7 статьи 2</w:t>
      </w:r>
      <w:r w:rsidRPr="00230CC9">
        <w:rPr>
          <w:i/>
          <w:sz w:val="26"/>
          <w:szCs w:val="26"/>
        </w:rPr>
        <w:t xml:space="preserve"> Порядка </w:t>
      </w:r>
      <w:r w:rsidRPr="00230CC9">
        <w:rPr>
          <w:sz w:val="26"/>
          <w:szCs w:val="26"/>
        </w:rPr>
        <w:t>показатели конечного результата ВЦП дублируют показатели непосредственного результата.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sz w:val="26"/>
          <w:szCs w:val="26"/>
        </w:rPr>
        <w:t>4. В разделе 3 «Описание методик расчета показателей непосредственного результата (мероприятий ВЦП)»  Программы</w:t>
      </w:r>
      <w:r w:rsidRPr="00230CC9">
        <w:rPr>
          <w:b/>
          <w:sz w:val="26"/>
          <w:szCs w:val="26"/>
        </w:rPr>
        <w:t xml:space="preserve"> </w:t>
      </w:r>
      <w:r w:rsidRPr="00230CC9">
        <w:rPr>
          <w:sz w:val="26"/>
          <w:szCs w:val="26"/>
        </w:rPr>
        <w:t>отсутствует сама «методика расчета показателя непосредственного результата».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sz w:val="26"/>
          <w:szCs w:val="26"/>
        </w:rPr>
        <w:t xml:space="preserve">5. В </w:t>
      </w:r>
      <w:r w:rsidRPr="00230CC9">
        <w:rPr>
          <w:color w:val="000000"/>
          <w:sz w:val="26"/>
          <w:szCs w:val="26"/>
        </w:rPr>
        <w:t>учреждении  все мероприятия по реализации ВЦП осуществляются формально, а представленные отчеты по достижению непосредственных и конечных результатов не соответствуют фактически  оказанным муниципальным услугам.</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sz w:val="26"/>
          <w:szCs w:val="26"/>
        </w:rPr>
        <w:t xml:space="preserve">6. </w:t>
      </w:r>
      <w:r w:rsidRPr="00230CC9">
        <w:rPr>
          <w:color w:val="000000"/>
          <w:sz w:val="26"/>
          <w:szCs w:val="26"/>
          <w:shd w:val="clear" w:color="auto" w:fill="FFFFFF"/>
        </w:rPr>
        <w:t>В пункте 4.6. раздела 4 Коллективного договора установлены сроки выплаты заработной платы - 5 и 18 числа каждого месяца. Однако на основании постановления Администрации Зырянского района в учреждении заработную плату выплачивают - 8 и 23 числа каждого месяца.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 xml:space="preserve">7. </w:t>
      </w:r>
      <w:r w:rsidRPr="00230CC9">
        <w:rPr>
          <w:sz w:val="26"/>
          <w:szCs w:val="26"/>
        </w:rPr>
        <w:t xml:space="preserve">В пп.5.3. п.5 Положения </w:t>
      </w:r>
      <w:r w:rsidRPr="00230CC9">
        <w:rPr>
          <w:color w:val="000000"/>
          <w:sz w:val="26"/>
          <w:szCs w:val="26"/>
          <w:shd w:val="clear" w:color="auto" w:fill="FFFFFF"/>
        </w:rPr>
        <w:t>о системе оплаты труда работников муниципального бюджетного учреждения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 имеется ссылка на постановление Администрации Зырянского района от 29.01.2015года, которое утратило силу.</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shd w:val="clear" w:color="auto" w:fill="FFFFFF"/>
        </w:rPr>
        <w:t xml:space="preserve">8. </w:t>
      </w:r>
      <w:r w:rsidRPr="00230CC9">
        <w:rPr>
          <w:color w:val="000000"/>
          <w:sz w:val="26"/>
          <w:szCs w:val="26"/>
        </w:rPr>
        <w:t xml:space="preserve">В Положении «О </w:t>
      </w:r>
      <w:r w:rsidRPr="00230CC9">
        <w:rPr>
          <w:color w:val="000000"/>
          <w:sz w:val="26"/>
          <w:szCs w:val="26"/>
          <w:shd w:val="clear" w:color="auto" w:fill="FFFFFF"/>
        </w:rPr>
        <w:t>системе оплаты труда работников муниципального бюджетного учреждения «</w:t>
      </w:r>
      <w:proofErr w:type="spellStart"/>
      <w:r w:rsidRPr="00230CC9">
        <w:rPr>
          <w:color w:val="000000"/>
          <w:sz w:val="26"/>
          <w:szCs w:val="26"/>
          <w:shd w:val="clear" w:color="auto" w:fill="FFFFFF"/>
        </w:rPr>
        <w:t>Межпоселенческая</w:t>
      </w:r>
      <w:proofErr w:type="spellEnd"/>
      <w:r w:rsidRPr="00230CC9">
        <w:rPr>
          <w:color w:val="000000"/>
          <w:sz w:val="26"/>
          <w:szCs w:val="26"/>
          <w:shd w:val="clear" w:color="auto" w:fill="FFFFFF"/>
        </w:rPr>
        <w:t xml:space="preserve"> централизованная библиотечная система Зырянского района</w:t>
      </w:r>
      <w:r w:rsidRPr="00230CC9">
        <w:rPr>
          <w:color w:val="000000"/>
          <w:sz w:val="26"/>
          <w:szCs w:val="26"/>
        </w:rPr>
        <w:t>»  отсутствует методика  расчета цены одного балла.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rPr>
        <w:t>9. В</w:t>
      </w:r>
      <w:r w:rsidRPr="00230CC9">
        <w:rPr>
          <w:sz w:val="26"/>
          <w:szCs w:val="26"/>
        </w:rPr>
        <w:t xml:space="preserve"> Приложении 1 Положения «Направления</w:t>
      </w:r>
      <w:r w:rsidRPr="00230CC9">
        <w:rPr>
          <w:sz w:val="26"/>
          <w:szCs w:val="26"/>
          <w:shd w:val="clear" w:color="auto" w:fill="FFFFFF"/>
        </w:rPr>
        <w:t xml:space="preserve"> оценки» работников </w:t>
      </w:r>
      <w:r w:rsidRPr="00230CC9">
        <w:rPr>
          <w:color w:val="000000"/>
          <w:sz w:val="26"/>
          <w:szCs w:val="26"/>
          <w:shd w:val="clear" w:color="auto" w:fill="FFFFFF"/>
        </w:rPr>
        <w:t xml:space="preserve">МБУ «МЦБС» </w:t>
      </w:r>
      <w:r w:rsidRPr="00230CC9">
        <w:rPr>
          <w:sz w:val="26"/>
          <w:szCs w:val="26"/>
        </w:rPr>
        <w:t xml:space="preserve"> сформулированы таким образом, что по ним невозможно определить в каком объеме работник должен выполнить установленные целевые показатели. А условия выплаты стимулирующих надбавок не отражают ни количественные, ни качественные критерии оценки за выполненную работу.</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sz w:val="26"/>
          <w:szCs w:val="26"/>
        </w:rPr>
        <w:t xml:space="preserve">10. </w:t>
      </w:r>
      <w:r w:rsidRPr="00230CC9">
        <w:rPr>
          <w:color w:val="000000"/>
          <w:sz w:val="26"/>
          <w:szCs w:val="26"/>
          <w:shd w:val="clear" w:color="auto" w:fill="FFFFFF"/>
        </w:rPr>
        <w:t xml:space="preserve">В </w:t>
      </w:r>
      <w:r w:rsidRPr="00230CC9">
        <w:rPr>
          <w:color w:val="000000"/>
          <w:sz w:val="26"/>
          <w:szCs w:val="26"/>
        </w:rPr>
        <w:t>Учетной политике учреждения имеется ссылка на недействующий Федеральный закон (94-ФЗ).</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 xml:space="preserve">11. Директор МБУ «МЦБС Зырянского района» в период простоя в </w:t>
      </w:r>
      <w:proofErr w:type="gramStart"/>
      <w:r w:rsidRPr="00230CC9">
        <w:rPr>
          <w:color w:val="000000"/>
          <w:sz w:val="26"/>
          <w:szCs w:val="26"/>
        </w:rPr>
        <w:t>учреждении</w:t>
      </w:r>
      <w:proofErr w:type="gramEnd"/>
      <w:r w:rsidRPr="00230CC9">
        <w:rPr>
          <w:color w:val="000000"/>
          <w:sz w:val="26"/>
          <w:szCs w:val="26"/>
        </w:rPr>
        <w:t xml:space="preserve"> не полной мере выполнил свои обязанности. Работники продолжали осуществлять свою деятельность, несмотря на то, что здание было </w:t>
      </w:r>
      <w:r w:rsidRPr="00230CC9">
        <w:rPr>
          <w:sz w:val="26"/>
          <w:szCs w:val="26"/>
          <w:shd w:val="clear" w:color="auto" w:fill="FFFFFF"/>
        </w:rPr>
        <w:t>признано аварийным.</w:t>
      </w:r>
    </w:p>
    <w:p w:rsidR="0058597D" w:rsidRPr="00230CC9" w:rsidRDefault="0058597D" w:rsidP="00230CC9">
      <w:pPr>
        <w:pStyle w:val="a6"/>
        <w:spacing w:before="0" w:beforeAutospacing="0" w:after="0" w:afterAutospacing="0" w:line="288" w:lineRule="auto"/>
        <w:ind w:firstLine="567"/>
        <w:jc w:val="both"/>
        <w:rPr>
          <w:color w:val="000000"/>
          <w:sz w:val="26"/>
          <w:szCs w:val="26"/>
        </w:rPr>
      </w:pPr>
      <w:r w:rsidRPr="00230CC9">
        <w:rPr>
          <w:color w:val="000000"/>
          <w:sz w:val="26"/>
          <w:szCs w:val="26"/>
        </w:rPr>
        <w:t>12. В н</w:t>
      </w:r>
      <w:r w:rsidRPr="00230CC9">
        <w:rPr>
          <w:bCs/>
          <w:color w:val="000000"/>
          <w:sz w:val="26"/>
          <w:szCs w:val="26"/>
        </w:rPr>
        <w:t xml:space="preserve">арушение </w:t>
      </w:r>
      <w:hyperlink r:id="rId26" w:history="1">
        <w:proofErr w:type="spellStart"/>
        <w:r w:rsidRPr="00230CC9">
          <w:rPr>
            <w:rStyle w:val="a3"/>
            <w:rFonts w:eastAsiaTheme="majorEastAsia"/>
            <w:bCs/>
            <w:color w:val="000000"/>
            <w:sz w:val="26"/>
            <w:szCs w:val="26"/>
          </w:rPr>
          <w:t>абз</w:t>
        </w:r>
        <w:proofErr w:type="spellEnd"/>
        <w:r w:rsidRPr="00230CC9">
          <w:rPr>
            <w:rStyle w:val="a3"/>
            <w:rFonts w:eastAsiaTheme="majorEastAsia"/>
            <w:bCs/>
            <w:color w:val="000000"/>
            <w:sz w:val="26"/>
            <w:szCs w:val="26"/>
          </w:rPr>
          <w:t>. 1 п. 6</w:t>
        </w:r>
      </w:hyperlink>
      <w:r w:rsidRPr="00230CC9">
        <w:rPr>
          <w:bCs/>
          <w:color w:val="000000"/>
          <w:sz w:val="26"/>
          <w:szCs w:val="26"/>
        </w:rPr>
        <w:t xml:space="preserve"> Указания Банка России от 07.10.2013 </w:t>
      </w:r>
      <w:r w:rsidRPr="00230CC9">
        <w:rPr>
          <w:bCs/>
          <w:color w:val="000000"/>
          <w:sz w:val="26"/>
          <w:szCs w:val="26"/>
          <w:lang w:val="en-US"/>
        </w:rPr>
        <w:t>N</w:t>
      </w:r>
      <w:r w:rsidRPr="00230CC9">
        <w:rPr>
          <w:bCs/>
          <w:color w:val="000000"/>
          <w:sz w:val="26"/>
          <w:szCs w:val="26"/>
        </w:rPr>
        <w:t xml:space="preserve"> 3073-У "Об осуществлении наличных расчетов" директором </w:t>
      </w:r>
      <w:r w:rsidRPr="00230CC9">
        <w:rPr>
          <w:color w:val="000000"/>
          <w:sz w:val="26"/>
          <w:szCs w:val="26"/>
          <w:shd w:val="clear" w:color="auto" w:fill="FFFFFF"/>
        </w:rPr>
        <w:t>МБУ «МЦБС»</w:t>
      </w:r>
      <w:r w:rsidRPr="00230CC9">
        <w:rPr>
          <w:bCs/>
          <w:color w:val="000000"/>
          <w:sz w:val="26"/>
          <w:szCs w:val="26"/>
        </w:rPr>
        <w:t xml:space="preserve"> превышен предельный размер наличных расчетов в рамках одного договора </w:t>
      </w:r>
      <w:r w:rsidRPr="00230CC9">
        <w:rPr>
          <w:color w:val="000000"/>
          <w:sz w:val="26"/>
          <w:szCs w:val="26"/>
          <w:shd w:val="clear" w:color="auto" w:fill="FFFFFF"/>
        </w:rPr>
        <w:t xml:space="preserve">при расчетах с другими организациями или предпринимателями на сумму </w:t>
      </w:r>
      <w:r w:rsidRPr="00230CC9">
        <w:rPr>
          <w:b/>
          <w:bCs/>
          <w:iCs/>
          <w:color w:val="000000"/>
          <w:sz w:val="26"/>
          <w:szCs w:val="26"/>
          <w:u w:val="single"/>
        </w:rPr>
        <w:t>317 115,92 рублей.</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bCs/>
          <w:color w:val="000000"/>
          <w:sz w:val="26"/>
          <w:szCs w:val="26"/>
        </w:rPr>
        <w:t xml:space="preserve">13. В нарушение </w:t>
      </w:r>
      <w:r w:rsidRPr="00230CC9">
        <w:rPr>
          <w:sz w:val="26"/>
          <w:szCs w:val="26"/>
        </w:rPr>
        <w:t>положений</w:t>
      </w:r>
      <w:r w:rsidRPr="00230CC9">
        <w:rPr>
          <w:color w:val="000000"/>
          <w:sz w:val="26"/>
          <w:szCs w:val="26"/>
        </w:rPr>
        <w:t xml:space="preserve"> </w:t>
      </w:r>
      <w:hyperlink r:id="rId27" w:history="1">
        <w:r w:rsidRPr="00230CC9">
          <w:rPr>
            <w:color w:val="000000"/>
            <w:sz w:val="26"/>
            <w:szCs w:val="26"/>
          </w:rPr>
          <w:t>ч. 3 ст.</w:t>
        </w:r>
      </w:hyperlink>
      <w:r w:rsidRPr="00230CC9">
        <w:rPr>
          <w:color w:val="000000"/>
          <w:sz w:val="26"/>
          <w:szCs w:val="26"/>
        </w:rPr>
        <w:t xml:space="preserve"> 9</w:t>
      </w:r>
      <w:r w:rsidRPr="00230CC9">
        <w:rPr>
          <w:sz w:val="26"/>
          <w:szCs w:val="26"/>
        </w:rPr>
        <w:t xml:space="preserve"> Федерального закона от 06.12.2011года № 402-ФЗ «О бухгалтерском учете» лицо, ответственное за оформление факта хозяйственной жизни  не обеспечило своевременную передачу первичных учетных документов для регистрации содержащихся в них данных в регистрах бухгалтерского учета и </w:t>
      </w:r>
      <w:r w:rsidRPr="00230CC9">
        <w:rPr>
          <w:color w:val="000000"/>
          <w:sz w:val="26"/>
          <w:szCs w:val="26"/>
        </w:rPr>
        <w:t xml:space="preserve"> </w:t>
      </w:r>
      <w:r w:rsidRPr="00230CC9">
        <w:rPr>
          <w:sz w:val="26"/>
          <w:szCs w:val="26"/>
        </w:rPr>
        <w:t>достоверность этих данных.</w:t>
      </w:r>
    </w:p>
    <w:p w:rsidR="0058597D" w:rsidRPr="00230CC9" w:rsidRDefault="0058597D" w:rsidP="00230CC9">
      <w:pPr>
        <w:pStyle w:val="a6"/>
        <w:spacing w:before="0" w:beforeAutospacing="0" w:after="0" w:afterAutospacing="0" w:line="288" w:lineRule="auto"/>
        <w:ind w:firstLine="567"/>
        <w:jc w:val="both"/>
        <w:rPr>
          <w:b/>
          <w:i/>
          <w:iCs/>
          <w:color w:val="000000"/>
          <w:sz w:val="26"/>
          <w:szCs w:val="26"/>
          <w:u w:val="single"/>
        </w:rPr>
      </w:pPr>
      <w:r w:rsidRPr="00230CC9">
        <w:rPr>
          <w:bCs/>
          <w:color w:val="000000"/>
          <w:sz w:val="26"/>
          <w:szCs w:val="26"/>
        </w:rPr>
        <w:t>14.</w:t>
      </w:r>
      <w:r w:rsidRPr="00230CC9">
        <w:rPr>
          <w:b/>
          <w:bCs/>
          <w:color w:val="000000"/>
          <w:sz w:val="26"/>
          <w:szCs w:val="26"/>
        </w:rPr>
        <w:t xml:space="preserve"> </w:t>
      </w:r>
      <w:r w:rsidRPr="00230CC9">
        <w:rPr>
          <w:bCs/>
          <w:color w:val="000000"/>
          <w:sz w:val="26"/>
          <w:szCs w:val="26"/>
        </w:rPr>
        <w:t>П</w:t>
      </w:r>
      <w:r w:rsidRPr="00230CC9">
        <w:rPr>
          <w:bCs/>
          <w:iCs/>
          <w:color w:val="000000"/>
          <w:sz w:val="26"/>
          <w:szCs w:val="26"/>
        </w:rPr>
        <w:t xml:space="preserve">о Авансовым отчетам </w:t>
      </w:r>
      <w:r w:rsidRPr="00230CC9">
        <w:rPr>
          <w:color w:val="000000"/>
          <w:sz w:val="26"/>
          <w:szCs w:val="26"/>
        </w:rPr>
        <w:t>№ БИ0000002, № БИ000003, № БИ000004 от 30.03.2018года</w:t>
      </w:r>
      <w:r w:rsidRPr="00230CC9">
        <w:rPr>
          <w:bCs/>
          <w:iCs/>
          <w:color w:val="000000"/>
          <w:sz w:val="26"/>
          <w:szCs w:val="26"/>
        </w:rPr>
        <w:t xml:space="preserve"> сумма </w:t>
      </w:r>
      <w:r w:rsidRPr="00230CC9">
        <w:rPr>
          <w:b/>
          <w:bCs/>
          <w:i/>
          <w:iCs/>
          <w:color w:val="000000"/>
          <w:sz w:val="26"/>
          <w:szCs w:val="26"/>
        </w:rPr>
        <w:t>не</w:t>
      </w:r>
      <w:r w:rsidRPr="00230CC9">
        <w:rPr>
          <w:b/>
          <w:i/>
          <w:iCs/>
          <w:color w:val="000000"/>
          <w:sz w:val="26"/>
          <w:szCs w:val="26"/>
        </w:rPr>
        <w:t xml:space="preserve"> целевого использования бюджетных средств составила- </w:t>
      </w:r>
      <w:r w:rsidRPr="00230CC9">
        <w:rPr>
          <w:b/>
          <w:i/>
          <w:iCs/>
          <w:color w:val="000000"/>
          <w:sz w:val="26"/>
          <w:szCs w:val="26"/>
          <w:u w:val="single"/>
        </w:rPr>
        <w:t xml:space="preserve"> </w:t>
      </w:r>
      <w:r w:rsidRPr="00230CC9">
        <w:rPr>
          <w:b/>
          <w:bCs/>
          <w:i/>
          <w:iCs/>
          <w:color w:val="000000"/>
          <w:sz w:val="26"/>
          <w:szCs w:val="26"/>
          <w:u w:val="single"/>
        </w:rPr>
        <w:t>236 890,32</w:t>
      </w:r>
      <w:r w:rsidRPr="00230CC9">
        <w:rPr>
          <w:b/>
          <w:i/>
          <w:iCs/>
          <w:color w:val="000000"/>
          <w:sz w:val="26"/>
          <w:szCs w:val="26"/>
          <w:u w:val="single"/>
        </w:rPr>
        <w:t xml:space="preserve"> рублей.</w:t>
      </w:r>
    </w:p>
    <w:p w:rsidR="0058597D" w:rsidRPr="00230CC9" w:rsidRDefault="0058597D" w:rsidP="00230CC9">
      <w:pPr>
        <w:pStyle w:val="a6"/>
        <w:spacing w:before="0" w:beforeAutospacing="0" w:after="0" w:afterAutospacing="0" w:line="288" w:lineRule="auto"/>
        <w:ind w:firstLine="567"/>
        <w:jc w:val="both"/>
        <w:rPr>
          <w:rStyle w:val="2b"/>
          <w:bCs/>
          <w:color w:val="000000"/>
          <w:sz w:val="26"/>
          <w:szCs w:val="26"/>
          <w:shd w:val="clear" w:color="auto" w:fill="FFFFFF"/>
        </w:rPr>
      </w:pPr>
      <w:r w:rsidRPr="00230CC9">
        <w:rPr>
          <w:rStyle w:val="2b"/>
          <w:bCs/>
          <w:color w:val="000000"/>
          <w:sz w:val="26"/>
          <w:szCs w:val="26"/>
          <w:shd w:val="clear" w:color="auto" w:fill="FFFFFF"/>
        </w:rPr>
        <w:t xml:space="preserve">Направить Акт </w:t>
      </w:r>
      <w:r w:rsidRPr="00230CC9">
        <w:rPr>
          <w:color w:val="000000"/>
          <w:sz w:val="26"/>
          <w:szCs w:val="26"/>
          <w:shd w:val="clear" w:color="auto" w:fill="FFFFFF"/>
        </w:rPr>
        <w:t>«Проверка финансово-хозяйственной деятельности МБУ «</w:t>
      </w:r>
      <w:proofErr w:type="spellStart"/>
      <w:r w:rsidRPr="00230CC9">
        <w:rPr>
          <w:color w:val="000000"/>
          <w:sz w:val="26"/>
          <w:szCs w:val="26"/>
          <w:shd w:val="clear" w:color="auto" w:fill="FFFFFF"/>
        </w:rPr>
        <w:t>Межпоселенченская</w:t>
      </w:r>
      <w:proofErr w:type="spellEnd"/>
      <w:r w:rsidRPr="00230CC9">
        <w:rPr>
          <w:color w:val="000000"/>
          <w:sz w:val="26"/>
          <w:szCs w:val="26"/>
          <w:shd w:val="clear" w:color="auto" w:fill="FFFFFF"/>
        </w:rPr>
        <w:t xml:space="preserve"> централизованная библиотечная система Зырянского района» за 2017 год и текущий период 2018 года»</w:t>
      </w:r>
      <w:r w:rsidRPr="00230CC9">
        <w:rPr>
          <w:rStyle w:val="2b"/>
          <w:bCs/>
          <w:color w:val="000000"/>
          <w:sz w:val="26"/>
          <w:szCs w:val="26"/>
          <w:shd w:val="clear" w:color="auto" w:fill="FFFFFF"/>
        </w:rPr>
        <w:t xml:space="preserve"> для сведения в адрес:</w:t>
      </w:r>
    </w:p>
    <w:p w:rsidR="0058597D" w:rsidRPr="00230CC9" w:rsidRDefault="0058597D" w:rsidP="00230CC9">
      <w:pPr>
        <w:pStyle w:val="a6"/>
        <w:spacing w:before="0" w:beforeAutospacing="0" w:after="0" w:afterAutospacing="0" w:line="288" w:lineRule="auto"/>
        <w:ind w:firstLine="567"/>
        <w:jc w:val="both"/>
        <w:rPr>
          <w:rStyle w:val="2b"/>
          <w:bCs/>
          <w:color w:val="000000"/>
          <w:sz w:val="26"/>
          <w:szCs w:val="26"/>
          <w:shd w:val="clear" w:color="auto" w:fill="FFFFFF"/>
        </w:rPr>
      </w:pPr>
      <w:r w:rsidRPr="00230CC9">
        <w:rPr>
          <w:rStyle w:val="2b"/>
          <w:bCs/>
          <w:color w:val="000000"/>
          <w:sz w:val="26"/>
          <w:szCs w:val="26"/>
          <w:shd w:val="clear" w:color="auto" w:fill="FFFFFF"/>
        </w:rPr>
        <w:t>- Думы Зырянского района;</w:t>
      </w:r>
    </w:p>
    <w:p w:rsidR="0058597D" w:rsidRPr="00230CC9" w:rsidRDefault="0058597D" w:rsidP="00230CC9">
      <w:pPr>
        <w:pStyle w:val="a6"/>
        <w:spacing w:before="0" w:beforeAutospacing="0" w:after="0" w:afterAutospacing="0" w:line="288" w:lineRule="auto"/>
        <w:ind w:firstLine="567"/>
        <w:jc w:val="both"/>
        <w:rPr>
          <w:rStyle w:val="2b"/>
          <w:bCs/>
          <w:color w:val="000000"/>
          <w:sz w:val="26"/>
          <w:szCs w:val="26"/>
          <w:shd w:val="clear" w:color="auto" w:fill="FFFFFF"/>
        </w:rPr>
      </w:pPr>
      <w:r w:rsidRPr="00230CC9">
        <w:rPr>
          <w:rStyle w:val="2b"/>
          <w:bCs/>
          <w:color w:val="000000"/>
          <w:sz w:val="26"/>
          <w:szCs w:val="26"/>
          <w:shd w:val="clear" w:color="auto" w:fill="FFFFFF"/>
        </w:rPr>
        <w:t>- Главы Зырянского района.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r w:rsidRPr="00230CC9">
        <w:rPr>
          <w:color w:val="000000"/>
          <w:sz w:val="26"/>
          <w:szCs w:val="26"/>
          <w:shd w:val="clear" w:color="auto" w:fill="FFFFFF"/>
        </w:rPr>
        <w:t>В адрес директора МБУ «МЦБС» направить предписание Контрольно-счётного органа по устранению выявленных фактов нарушения, в том числе:</w:t>
      </w:r>
    </w:p>
    <w:p w:rsidR="0058597D" w:rsidRPr="00230CC9" w:rsidRDefault="0058597D" w:rsidP="00230CC9">
      <w:pPr>
        <w:spacing w:after="0" w:line="288" w:lineRule="auto"/>
        <w:ind w:firstLine="567"/>
        <w:jc w:val="both"/>
        <w:rPr>
          <w:rStyle w:val="1d"/>
          <w:rFonts w:ascii="Times New Roman" w:hAnsi="Times New Roman" w:cs="Times New Roman"/>
          <w:color w:val="000000"/>
          <w:sz w:val="26"/>
          <w:szCs w:val="26"/>
        </w:rPr>
      </w:pPr>
      <w:r w:rsidRPr="00230CC9">
        <w:rPr>
          <w:rStyle w:val="1d"/>
          <w:rFonts w:ascii="Times New Roman" w:hAnsi="Times New Roman" w:cs="Times New Roman"/>
          <w:b/>
          <w:color w:val="000000"/>
          <w:sz w:val="26"/>
          <w:szCs w:val="26"/>
        </w:rPr>
        <w:t>-</w:t>
      </w:r>
      <w:r w:rsidRPr="00230CC9">
        <w:rPr>
          <w:rFonts w:ascii="Times New Roman" w:hAnsi="Times New Roman" w:cs="Times New Roman"/>
          <w:color w:val="000000"/>
          <w:sz w:val="26"/>
          <w:szCs w:val="26"/>
        </w:rPr>
        <w:t xml:space="preserve"> привести ВЦП </w:t>
      </w:r>
      <w:r w:rsidRPr="00230CC9">
        <w:rPr>
          <w:rFonts w:ascii="Times New Roman" w:hAnsi="Times New Roman" w:cs="Times New Roman"/>
          <w:sz w:val="26"/>
          <w:szCs w:val="26"/>
        </w:rPr>
        <w:t xml:space="preserve">«Организация библиотечного обслуживания населения </w:t>
      </w:r>
      <w:proofErr w:type="spellStart"/>
      <w:r w:rsidRPr="00230CC9">
        <w:rPr>
          <w:rFonts w:ascii="Times New Roman" w:hAnsi="Times New Roman" w:cs="Times New Roman"/>
          <w:sz w:val="26"/>
          <w:szCs w:val="26"/>
        </w:rPr>
        <w:t>межпоселенческими</w:t>
      </w:r>
      <w:proofErr w:type="spellEnd"/>
      <w:r w:rsidRPr="00230CC9">
        <w:rPr>
          <w:rFonts w:ascii="Times New Roman" w:hAnsi="Times New Roman" w:cs="Times New Roman"/>
          <w:sz w:val="26"/>
          <w:szCs w:val="26"/>
        </w:rPr>
        <w:t xml:space="preserve"> библиотеками, комплектование и обеспечение сохранности их библиотечных фондов на 2018 - 2020 годы» в соответствие с утвержденным Порядком и муниципальным заданием на 2018год</w:t>
      </w:r>
      <w:r w:rsidRPr="00230CC9">
        <w:rPr>
          <w:rStyle w:val="1d"/>
          <w:rFonts w:ascii="Times New Roman" w:hAnsi="Times New Roman" w:cs="Times New Roman"/>
          <w:color w:val="000000"/>
          <w:sz w:val="26"/>
          <w:szCs w:val="26"/>
        </w:rPr>
        <w:t>;</w:t>
      </w:r>
    </w:p>
    <w:p w:rsidR="0058597D" w:rsidRPr="00230CC9" w:rsidRDefault="0058597D" w:rsidP="00230CC9">
      <w:pPr>
        <w:spacing w:after="0" w:line="288" w:lineRule="auto"/>
        <w:ind w:firstLine="567"/>
        <w:jc w:val="both"/>
        <w:rPr>
          <w:rStyle w:val="1d"/>
          <w:rFonts w:ascii="Times New Roman" w:hAnsi="Times New Roman" w:cs="Times New Roman"/>
          <w:sz w:val="26"/>
          <w:szCs w:val="26"/>
        </w:rPr>
      </w:pPr>
      <w:r w:rsidRPr="00230CC9">
        <w:rPr>
          <w:rStyle w:val="1d"/>
          <w:rFonts w:ascii="Times New Roman" w:hAnsi="Times New Roman" w:cs="Times New Roman"/>
          <w:color w:val="000000"/>
          <w:sz w:val="26"/>
          <w:szCs w:val="26"/>
        </w:rPr>
        <w:t>- п</w:t>
      </w:r>
      <w:r w:rsidRPr="00230CC9">
        <w:rPr>
          <w:rStyle w:val="1d"/>
          <w:rFonts w:ascii="Times New Roman" w:hAnsi="Times New Roman" w:cs="Times New Roman"/>
          <w:sz w:val="26"/>
          <w:szCs w:val="26"/>
        </w:rPr>
        <w:t>ривести в соответствие Устав учреждения, Коллективный договор и Учетную политику;</w:t>
      </w:r>
    </w:p>
    <w:p w:rsidR="0058597D" w:rsidRPr="00230CC9" w:rsidRDefault="0058597D" w:rsidP="00230CC9">
      <w:pPr>
        <w:spacing w:after="0" w:line="288" w:lineRule="auto"/>
        <w:ind w:firstLine="567"/>
        <w:jc w:val="both"/>
        <w:rPr>
          <w:rFonts w:ascii="Times New Roman" w:hAnsi="Times New Roman" w:cs="Times New Roman"/>
          <w:color w:val="000000"/>
          <w:sz w:val="26"/>
          <w:szCs w:val="26"/>
        </w:rPr>
      </w:pPr>
      <w:r w:rsidRPr="00230CC9">
        <w:rPr>
          <w:rStyle w:val="1d"/>
          <w:rFonts w:ascii="Times New Roman" w:hAnsi="Times New Roman" w:cs="Times New Roman"/>
          <w:sz w:val="26"/>
          <w:szCs w:val="26"/>
        </w:rPr>
        <w:t xml:space="preserve">- доработать Положение об оплате труда и материальном стимулировании работников </w:t>
      </w:r>
      <w:r w:rsidRPr="00230CC9">
        <w:rPr>
          <w:rFonts w:ascii="Times New Roman" w:hAnsi="Times New Roman" w:cs="Times New Roman"/>
          <w:color w:val="000000"/>
          <w:sz w:val="26"/>
          <w:szCs w:val="26"/>
        </w:rPr>
        <w:t>МБУ «МЦБС Зырянского района», а также методику  расчета цены одного балла;</w:t>
      </w:r>
    </w:p>
    <w:p w:rsidR="0058597D" w:rsidRPr="00230CC9" w:rsidRDefault="0058597D" w:rsidP="00230CC9">
      <w:pPr>
        <w:spacing w:after="0" w:line="288" w:lineRule="auto"/>
        <w:ind w:firstLine="567"/>
        <w:jc w:val="both"/>
        <w:rPr>
          <w:rStyle w:val="1d"/>
          <w:rFonts w:ascii="Times New Roman" w:hAnsi="Times New Roman" w:cs="Times New Roman"/>
          <w:sz w:val="26"/>
          <w:szCs w:val="26"/>
        </w:rPr>
      </w:pPr>
      <w:r w:rsidRPr="00230CC9">
        <w:rPr>
          <w:rFonts w:ascii="Times New Roman" w:hAnsi="Times New Roman" w:cs="Times New Roman"/>
          <w:color w:val="000000"/>
          <w:sz w:val="26"/>
          <w:szCs w:val="26"/>
        </w:rPr>
        <w:t xml:space="preserve">- в бесспорном </w:t>
      </w:r>
      <w:proofErr w:type="gramStart"/>
      <w:r w:rsidRPr="00230CC9">
        <w:rPr>
          <w:rFonts w:ascii="Times New Roman" w:hAnsi="Times New Roman" w:cs="Times New Roman"/>
          <w:color w:val="000000"/>
          <w:sz w:val="26"/>
          <w:szCs w:val="26"/>
        </w:rPr>
        <w:t>порядке</w:t>
      </w:r>
      <w:proofErr w:type="gramEnd"/>
      <w:r w:rsidRPr="00230CC9">
        <w:rPr>
          <w:rFonts w:ascii="Times New Roman" w:hAnsi="Times New Roman" w:cs="Times New Roman"/>
          <w:color w:val="000000"/>
          <w:sz w:val="26"/>
          <w:szCs w:val="26"/>
        </w:rPr>
        <w:t xml:space="preserve"> вернуть средства, использованные не по целевому назначению в сумме </w:t>
      </w:r>
      <w:r w:rsidRPr="00230CC9">
        <w:rPr>
          <w:rFonts w:ascii="Times New Roman" w:hAnsi="Times New Roman" w:cs="Times New Roman"/>
          <w:b/>
          <w:color w:val="000000"/>
          <w:sz w:val="26"/>
          <w:szCs w:val="26"/>
          <w:u w:val="single"/>
        </w:rPr>
        <w:t>236 890,32 рублей</w:t>
      </w:r>
      <w:r w:rsidRPr="00230CC9">
        <w:rPr>
          <w:rFonts w:ascii="Times New Roman" w:hAnsi="Times New Roman" w:cs="Times New Roman"/>
          <w:color w:val="000000"/>
          <w:sz w:val="26"/>
          <w:szCs w:val="26"/>
        </w:rPr>
        <w:t xml:space="preserve"> в бюджет района.</w:t>
      </w:r>
    </w:p>
    <w:p w:rsidR="0058597D" w:rsidRPr="00230CC9" w:rsidRDefault="0058597D" w:rsidP="00230CC9">
      <w:pPr>
        <w:pStyle w:val="a6"/>
        <w:spacing w:before="0" w:beforeAutospacing="0" w:after="0" w:afterAutospacing="0" w:line="288" w:lineRule="auto"/>
        <w:ind w:firstLine="567"/>
        <w:jc w:val="both"/>
        <w:rPr>
          <w:color w:val="000000"/>
          <w:sz w:val="26"/>
          <w:szCs w:val="26"/>
          <w:shd w:val="clear" w:color="auto" w:fill="FFFFFF"/>
        </w:rPr>
      </w:pP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Председатель Контрольно-счетного органа</w:t>
      </w:r>
      <w:r w:rsidR="00230CC9">
        <w:rPr>
          <w:color w:val="000000"/>
          <w:sz w:val="26"/>
          <w:szCs w:val="26"/>
          <w:shd w:val="clear" w:color="auto" w:fill="FFFFFF"/>
        </w:rPr>
        <w:t xml:space="preserve">                    </w:t>
      </w:r>
      <w:r w:rsidRPr="00230CC9">
        <w:rPr>
          <w:color w:val="000000"/>
          <w:sz w:val="26"/>
          <w:szCs w:val="26"/>
          <w:shd w:val="clear" w:color="auto" w:fill="FFFFFF"/>
        </w:rPr>
        <w:t xml:space="preserve"> И.В. Дмитриева</w:t>
      </w:r>
    </w:p>
    <w:p w:rsidR="0058597D" w:rsidRPr="00230CC9" w:rsidRDefault="0058597D" w:rsidP="00230CC9">
      <w:pPr>
        <w:pStyle w:val="a6"/>
        <w:spacing w:before="0" w:beforeAutospacing="0" w:after="0" w:afterAutospacing="0" w:line="288" w:lineRule="auto"/>
        <w:ind w:firstLine="567"/>
        <w:jc w:val="both"/>
        <w:rPr>
          <w:sz w:val="26"/>
          <w:szCs w:val="26"/>
        </w:rPr>
      </w:pPr>
      <w:r w:rsidRPr="00230CC9">
        <w:rPr>
          <w:color w:val="000000"/>
          <w:sz w:val="26"/>
          <w:szCs w:val="26"/>
          <w:shd w:val="clear" w:color="auto" w:fill="FFFFFF"/>
        </w:rPr>
        <w:t>Аудитор Контрольно-счетного органа</w:t>
      </w:r>
      <w:r w:rsidR="00230CC9">
        <w:rPr>
          <w:color w:val="000000"/>
          <w:sz w:val="26"/>
          <w:szCs w:val="26"/>
          <w:shd w:val="clear" w:color="auto" w:fill="FFFFFF"/>
        </w:rPr>
        <w:t xml:space="preserve">                    </w:t>
      </w:r>
      <w:r w:rsidRPr="00230CC9">
        <w:rPr>
          <w:color w:val="000000"/>
          <w:sz w:val="26"/>
          <w:szCs w:val="26"/>
          <w:shd w:val="clear" w:color="auto" w:fill="FFFFFF"/>
        </w:rPr>
        <w:t xml:space="preserve"> Е.В. </w:t>
      </w:r>
      <w:proofErr w:type="spellStart"/>
      <w:r w:rsidRPr="00230CC9">
        <w:rPr>
          <w:color w:val="000000"/>
          <w:sz w:val="26"/>
          <w:szCs w:val="26"/>
          <w:shd w:val="clear" w:color="auto" w:fill="FFFFFF"/>
        </w:rPr>
        <w:t>Дворникова</w:t>
      </w:r>
      <w:proofErr w:type="spellEnd"/>
    </w:p>
    <w:p w:rsidR="0058597D" w:rsidRPr="00230CC9" w:rsidRDefault="0058597D" w:rsidP="00230CC9">
      <w:pPr>
        <w:spacing w:after="0" w:line="288" w:lineRule="auto"/>
        <w:ind w:firstLine="567"/>
        <w:jc w:val="both"/>
        <w:rPr>
          <w:rFonts w:ascii="Times New Roman" w:hAnsi="Times New Roman" w:cs="Times New Roman"/>
          <w:b/>
          <w:sz w:val="26"/>
          <w:szCs w:val="26"/>
        </w:rPr>
      </w:pPr>
    </w:p>
    <w:p w:rsidR="0058597D" w:rsidRPr="00230CC9" w:rsidRDefault="0058597D" w:rsidP="00230CC9">
      <w:pPr>
        <w:spacing w:after="0" w:line="288" w:lineRule="auto"/>
        <w:ind w:firstLine="567"/>
        <w:jc w:val="center"/>
        <w:rPr>
          <w:rFonts w:ascii="Times New Roman" w:hAnsi="Times New Roman" w:cs="Times New Roman"/>
          <w:b/>
          <w:sz w:val="26"/>
          <w:szCs w:val="26"/>
        </w:rPr>
      </w:pPr>
    </w:p>
    <w:p w:rsidR="0058597D" w:rsidRPr="00230CC9" w:rsidRDefault="0058597D" w:rsidP="00230CC9">
      <w:pPr>
        <w:spacing w:after="0" w:line="288" w:lineRule="auto"/>
        <w:ind w:firstLine="567"/>
        <w:jc w:val="center"/>
        <w:rPr>
          <w:rFonts w:ascii="Times New Roman" w:hAnsi="Times New Roman" w:cs="Times New Roman"/>
          <w:b/>
          <w:sz w:val="26"/>
          <w:szCs w:val="26"/>
        </w:rPr>
      </w:pPr>
    </w:p>
    <w:p w:rsidR="0058597D" w:rsidRDefault="0058597D" w:rsidP="00230CC9">
      <w:pPr>
        <w:spacing w:after="0" w:line="288" w:lineRule="auto"/>
        <w:ind w:firstLine="567"/>
        <w:jc w:val="center"/>
        <w:rPr>
          <w:rFonts w:ascii="Times New Roman" w:hAnsi="Times New Roman" w:cs="Times New Roman"/>
          <w:b/>
          <w:sz w:val="26"/>
          <w:szCs w:val="26"/>
        </w:rPr>
      </w:pPr>
    </w:p>
    <w:p w:rsidR="00857ADB" w:rsidRDefault="00857ADB" w:rsidP="00230CC9">
      <w:pPr>
        <w:spacing w:after="0" w:line="288" w:lineRule="auto"/>
        <w:ind w:firstLine="567"/>
        <w:jc w:val="center"/>
        <w:rPr>
          <w:rFonts w:ascii="Times New Roman" w:hAnsi="Times New Roman" w:cs="Times New Roman"/>
          <w:b/>
          <w:sz w:val="26"/>
          <w:szCs w:val="26"/>
        </w:rPr>
      </w:pPr>
    </w:p>
    <w:p w:rsidR="00857ADB" w:rsidRDefault="00857ADB" w:rsidP="00230CC9">
      <w:pPr>
        <w:spacing w:after="0" w:line="288" w:lineRule="auto"/>
        <w:ind w:firstLine="567"/>
        <w:jc w:val="center"/>
        <w:rPr>
          <w:rFonts w:ascii="Times New Roman" w:hAnsi="Times New Roman" w:cs="Times New Roman"/>
          <w:b/>
          <w:sz w:val="26"/>
          <w:szCs w:val="26"/>
        </w:rPr>
      </w:pPr>
    </w:p>
    <w:p w:rsidR="00857ADB" w:rsidRDefault="00857ADB" w:rsidP="00230CC9">
      <w:pPr>
        <w:spacing w:after="0" w:line="288" w:lineRule="auto"/>
        <w:ind w:firstLine="567"/>
        <w:jc w:val="center"/>
        <w:rPr>
          <w:rFonts w:ascii="Times New Roman" w:hAnsi="Times New Roman" w:cs="Times New Roman"/>
          <w:b/>
          <w:sz w:val="26"/>
          <w:szCs w:val="26"/>
        </w:rPr>
      </w:pPr>
    </w:p>
    <w:p w:rsidR="00857ADB" w:rsidRDefault="00857ADB" w:rsidP="00230CC9">
      <w:pPr>
        <w:spacing w:after="0" w:line="288" w:lineRule="auto"/>
        <w:ind w:firstLine="567"/>
        <w:jc w:val="center"/>
        <w:rPr>
          <w:rFonts w:ascii="Times New Roman" w:hAnsi="Times New Roman" w:cs="Times New Roman"/>
          <w:b/>
          <w:sz w:val="26"/>
          <w:szCs w:val="26"/>
        </w:rPr>
      </w:pPr>
    </w:p>
    <w:p w:rsidR="00857ADB" w:rsidRDefault="00857ADB" w:rsidP="00230CC9">
      <w:pPr>
        <w:spacing w:after="0" w:line="288" w:lineRule="auto"/>
        <w:ind w:firstLine="567"/>
        <w:jc w:val="center"/>
        <w:rPr>
          <w:rFonts w:ascii="Times New Roman" w:hAnsi="Times New Roman" w:cs="Times New Roman"/>
          <w:b/>
          <w:sz w:val="26"/>
          <w:szCs w:val="26"/>
        </w:rPr>
      </w:pPr>
    </w:p>
    <w:p w:rsidR="00857ADB" w:rsidRDefault="00857ADB" w:rsidP="00230CC9">
      <w:pPr>
        <w:spacing w:after="0" w:line="288" w:lineRule="auto"/>
        <w:ind w:firstLine="567"/>
        <w:jc w:val="center"/>
        <w:rPr>
          <w:rFonts w:ascii="Times New Roman" w:hAnsi="Times New Roman" w:cs="Times New Roman"/>
          <w:b/>
          <w:sz w:val="26"/>
          <w:szCs w:val="26"/>
        </w:rPr>
      </w:pPr>
    </w:p>
    <w:p w:rsidR="00857ADB" w:rsidRPr="00230CC9" w:rsidRDefault="00857ADB" w:rsidP="00230CC9">
      <w:pPr>
        <w:spacing w:after="0" w:line="288" w:lineRule="auto"/>
        <w:ind w:firstLine="567"/>
        <w:jc w:val="center"/>
        <w:rPr>
          <w:rFonts w:ascii="Times New Roman" w:hAnsi="Times New Roman" w:cs="Times New Roman"/>
          <w:b/>
          <w:sz w:val="26"/>
          <w:szCs w:val="26"/>
        </w:rPr>
      </w:pPr>
    </w:p>
    <w:p w:rsidR="0058597D" w:rsidRPr="00230CC9" w:rsidRDefault="0058597D" w:rsidP="00230CC9">
      <w:pPr>
        <w:spacing w:after="0" w:line="288" w:lineRule="auto"/>
        <w:ind w:firstLine="567"/>
        <w:jc w:val="center"/>
        <w:rPr>
          <w:rFonts w:ascii="Times New Roman" w:hAnsi="Times New Roman" w:cs="Times New Roman"/>
          <w:b/>
          <w:sz w:val="26"/>
          <w:szCs w:val="26"/>
        </w:rPr>
      </w:pPr>
    </w:p>
    <w:p w:rsidR="0058597D" w:rsidRPr="00230CC9" w:rsidRDefault="0058597D" w:rsidP="00230CC9">
      <w:pPr>
        <w:spacing w:after="0" w:line="288" w:lineRule="auto"/>
        <w:ind w:firstLine="567"/>
        <w:jc w:val="center"/>
        <w:rPr>
          <w:rFonts w:ascii="Times New Roman" w:hAnsi="Times New Roman" w:cs="Times New Roman"/>
          <w:b/>
          <w:sz w:val="26"/>
          <w:szCs w:val="26"/>
        </w:rPr>
      </w:pPr>
    </w:p>
    <w:p w:rsidR="0058597D" w:rsidRPr="00230CC9" w:rsidRDefault="0058597D" w:rsidP="00230CC9">
      <w:pPr>
        <w:spacing w:after="0" w:line="288" w:lineRule="auto"/>
        <w:ind w:firstLine="567"/>
        <w:jc w:val="center"/>
        <w:rPr>
          <w:rFonts w:ascii="Times New Roman" w:hAnsi="Times New Roman" w:cs="Times New Roman"/>
          <w:b/>
          <w:sz w:val="26"/>
          <w:szCs w:val="26"/>
        </w:rPr>
      </w:pPr>
    </w:p>
    <w:p w:rsidR="0058597D" w:rsidRPr="00230CC9" w:rsidRDefault="0058597D" w:rsidP="00230CC9">
      <w:pPr>
        <w:spacing w:after="0" w:line="288" w:lineRule="auto"/>
        <w:ind w:firstLine="567"/>
        <w:jc w:val="center"/>
        <w:rPr>
          <w:rFonts w:ascii="Times New Roman" w:hAnsi="Times New Roman" w:cs="Times New Roman"/>
          <w:b/>
          <w:sz w:val="26"/>
          <w:szCs w:val="26"/>
        </w:rPr>
      </w:pPr>
    </w:p>
    <w:p w:rsidR="0058597D" w:rsidRPr="00230CC9" w:rsidRDefault="0058597D" w:rsidP="00857ADB">
      <w:pPr>
        <w:pStyle w:val="a6"/>
        <w:spacing w:before="0" w:beforeAutospacing="0" w:after="0" w:afterAutospacing="0" w:line="288" w:lineRule="auto"/>
        <w:jc w:val="both"/>
        <w:rPr>
          <w:b/>
          <w:sz w:val="26"/>
          <w:szCs w:val="26"/>
        </w:rPr>
      </w:pPr>
      <w:r w:rsidRPr="00230CC9">
        <w:rPr>
          <w:b/>
          <w:sz w:val="26"/>
          <w:szCs w:val="26"/>
        </w:rPr>
        <w:t>3. Материал проверки расходования субсидии, предоставленной бюджету городского поселения на ремонт дорог общего пользования</w:t>
      </w:r>
    </w:p>
    <w:p w:rsidR="0058597D" w:rsidRPr="00230CC9" w:rsidRDefault="0058597D" w:rsidP="00230CC9">
      <w:pPr>
        <w:pStyle w:val="a6"/>
        <w:spacing w:before="0" w:beforeAutospacing="0" w:after="0" w:afterAutospacing="0" w:line="288" w:lineRule="auto"/>
        <w:ind w:firstLine="567"/>
        <w:jc w:val="both"/>
        <w:rPr>
          <w:b/>
          <w:sz w:val="26"/>
          <w:szCs w:val="26"/>
        </w:rPr>
      </w:pPr>
    </w:p>
    <w:p w:rsidR="005D1079" w:rsidRPr="00230CC9" w:rsidRDefault="005D1079" w:rsidP="00230CC9">
      <w:pPr>
        <w:spacing w:after="0" w:line="288" w:lineRule="auto"/>
        <w:ind w:right="28" w:firstLine="567"/>
        <w:jc w:val="center"/>
        <w:rPr>
          <w:rFonts w:ascii="Times New Roman" w:hAnsi="Times New Roman" w:cs="Times New Roman"/>
          <w:b/>
          <w:sz w:val="26"/>
          <w:szCs w:val="26"/>
        </w:rPr>
      </w:pPr>
      <w:r w:rsidRPr="00230CC9">
        <w:rPr>
          <w:rFonts w:ascii="Times New Roman" w:hAnsi="Times New Roman" w:cs="Times New Roman"/>
          <w:b/>
          <w:sz w:val="26"/>
          <w:szCs w:val="26"/>
        </w:rPr>
        <w:t>Отчет о результатах контрольного мероприятия «Проверка расходования средств субсидии на ремонт автомобильных  дорог общего пользования местного значения за 2017 год».</w:t>
      </w:r>
    </w:p>
    <w:p w:rsidR="005D1079" w:rsidRPr="00230CC9" w:rsidRDefault="005D1079" w:rsidP="00230CC9">
      <w:pPr>
        <w:spacing w:after="0" w:line="288" w:lineRule="auto"/>
        <w:ind w:firstLine="567"/>
        <w:jc w:val="center"/>
        <w:rPr>
          <w:rFonts w:ascii="Times New Roman" w:hAnsi="Times New Roman" w:cs="Times New Roman"/>
          <w:b/>
          <w:sz w:val="26"/>
          <w:szCs w:val="26"/>
        </w:rPr>
      </w:pPr>
    </w:p>
    <w:p w:rsidR="005D1079" w:rsidRPr="00230CC9" w:rsidRDefault="005D1079" w:rsidP="00230CC9">
      <w:pPr>
        <w:spacing w:after="0" w:line="288" w:lineRule="auto"/>
        <w:ind w:right="28" w:firstLine="567"/>
        <w:jc w:val="both"/>
        <w:rPr>
          <w:rFonts w:ascii="Times New Roman" w:hAnsi="Times New Roman" w:cs="Times New Roman"/>
          <w:sz w:val="26"/>
          <w:szCs w:val="26"/>
        </w:rPr>
      </w:pPr>
      <w:r w:rsidRPr="00230CC9">
        <w:rPr>
          <w:rFonts w:ascii="Times New Roman" w:hAnsi="Times New Roman" w:cs="Times New Roman"/>
          <w:b/>
          <w:sz w:val="26"/>
          <w:szCs w:val="26"/>
        </w:rPr>
        <w:t xml:space="preserve">Основание для проведения мероприятия: </w:t>
      </w:r>
      <w:r w:rsidRPr="00230CC9">
        <w:rPr>
          <w:rFonts w:ascii="Times New Roman" w:hAnsi="Times New Roman" w:cs="Times New Roman"/>
          <w:sz w:val="26"/>
          <w:szCs w:val="26"/>
        </w:rPr>
        <w:t>распоряжение председателя Контрольно-ревизионной комиссии муниципального образования «Верхнекетский район» от 13 ноября 2018 года №10-рк «О проведении внепланового контрольного мероприятия».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Контрольное мероприятие проводилось с 22 ноября 2018 года по 28 ноября 2018 года.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Проверяемый период:</w:t>
      </w:r>
      <w:r w:rsidRPr="00230CC9">
        <w:rPr>
          <w:rFonts w:ascii="Times New Roman" w:hAnsi="Times New Roman" w:cs="Times New Roman"/>
          <w:sz w:val="26"/>
          <w:szCs w:val="26"/>
        </w:rPr>
        <w:t xml:space="preserve"> 2017 год.</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Объект контрольного мероприятия:</w:t>
      </w:r>
      <w:r w:rsidRPr="00230CC9">
        <w:rPr>
          <w:rFonts w:ascii="Times New Roman" w:hAnsi="Times New Roman" w:cs="Times New Roman"/>
          <w:sz w:val="26"/>
          <w:szCs w:val="26"/>
        </w:rPr>
        <w:t xml:space="preserve"> Администрация Белоярского городского поселения.</w:t>
      </w: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Краткая информация о деятельности объекта контрольного мероприятия и фактически сложившейся ситуации по тематике контрольного мероприятия: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Администрация Белоярского городского поселения - исполнительно-распорядительный орган муниципального образования Белоярское городское поселение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по тексту – Администрация поселения).</w:t>
      </w:r>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В соответствии со статьей 14 Федерального закона от 06.10.2003 №131-ФЗ «Об общих принципах организации местного самоуправления в Российской Федерации), пунктом 4 статьи 30 Устава Белоярского городского поселения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одним из полномочий по решению вопросов местного значения Администрации поселения является:  </w:t>
      </w:r>
      <w:proofErr w:type="gramEnd"/>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установление порядка осуществления муниципального контроля за сохранностью автомобильных дорог местного значения в границах населенных пунктов поселения, а</w:t>
      </w:r>
      <w:proofErr w:type="gramEnd"/>
      <w:r w:rsidRPr="00230CC9">
        <w:rPr>
          <w:rFonts w:ascii="Times New Roman" w:hAnsi="Times New Roman" w:cs="Times New Roman"/>
          <w:sz w:val="26"/>
          <w:szCs w:val="26"/>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со  статьей  13  Федерального  закона  от  08.11.2007  № 257-ФЗ «Об автомобильных дорогах </w:t>
      </w:r>
      <w:proofErr w:type="gramStart"/>
      <w:r w:rsidRPr="00230CC9">
        <w:rPr>
          <w:rFonts w:ascii="Times New Roman" w:hAnsi="Times New Roman" w:cs="Times New Roman"/>
          <w:sz w:val="26"/>
          <w:szCs w:val="26"/>
        </w:rPr>
        <w:t>и</w:t>
      </w:r>
      <w:proofErr w:type="gramEnd"/>
      <w:r w:rsidRPr="00230CC9">
        <w:rPr>
          <w:rFonts w:ascii="Times New Roman" w:hAnsi="Times New Roman" w:cs="Times New Roman"/>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(далее – Закон № 257-ФЗ) 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 осуществление муниципального </w:t>
      </w:r>
      <w:proofErr w:type="gramStart"/>
      <w:r w:rsidRPr="00230CC9">
        <w:rPr>
          <w:rFonts w:ascii="Times New Roman" w:hAnsi="Times New Roman" w:cs="Times New Roman"/>
          <w:sz w:val="26"/>
          <w:szCs w:val="26"/>
        </w:rPr>
        <w:t>контроля за</w:t>
      </w:r>
      <w:proofErr w:type="gramEnd"/>
      <w:r w:rsidRPr="00230CC9">
        <w:rPr>
          <w:rFonts w:ascii="Times New Roman" w:hAnsi="Times New Roman" w:cs="Times New Roman"/>
          <w:sz w:val="26"/>
          <w:szCs w:val="26"/>
        </w:rPr>
        <w:t xml:space="preserve"> обеспечением сохранности автомобильных дорог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2) разработка основных направлений инвестиционной политики в области развития автомобильных дорог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3.1) принятие решений о создании </w:t>
      </w:r>
      <w:proofErr w:type="gramStart"/>
      <w:r w:rsidRPr="00230CC9">
        <w:rPr>
          <w:rFonts w:ascii="Times New Roman" w:hAnsi="Times New Roman" w:cs="Times New Roman"/>
          <w:sz w:val="26"/>
          <w:szCs w:val="26"/>
        </w:rPr>
        <w:t>и</w:t>
      </w:r>
      <w:proofErr w:type="gramEnd"/>
      <w:r w:rsidRPr="00230CC9">
        <w:rPr>
          <w:rFonts w:ascii="Times New Roman" w:hAnsi="Times New Roman" w:cs="Times New Roman"/>
          <w:sz w:val="26"/>
          <w:szCs w:val="26"/>
        </w:rPr>
        <w:t xml:space="preserve">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5) утверждение перечня автомобильных дорог общего пользования местного значения, перечня автомобильных дорог не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6) осуществление дорожной деятельности в отношении автомобильных дорог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7)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РФ, ликвидация последствий чрезвычайных ситуаций на автомобильных дорогах в соответствии с законодательством РФ в области защиты населения и территорий от чрезвычайных ситуаций;</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10) информационное обеспечение пользователей автомобильными дорогами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D1079" w:rsidRPr="00230CC9" w:rsidRDefault="005D1079" w:rsidP="00230CC9">
      <w:pPr>
        <w:spacing w:after="0" w:line="288" w:lineRule="auto"/>
        <w:ind w:firstLine="567"/>
        <w:jc w:val="both"/>
        <w:rPr>
          <w:rFonts w:ascii="Times New Roman" w:hAnsi="Times New Roman" w:cs="Times New Roman"/>
          <w:color w:val="FF0000"/>
          <w:sz w:val="26"/>
          <w:szCs w:val="26"/>
        </w:rPr>
      </w:pPr>
      <w:r w:rsidRPr="00230CC9">
        <w:rPr>
          <w:rFonts w:ascii="Times New Roman" w:hAnsi="Times New Roman" w:cs="Times New Roman"/>
          <w:sz w:val="26"/>
          <w:szCs w:val="26"/>
        </w:rPr>
        <w:t>Пунктом 6 статьи 3 Закона № 257-ФЗ определено понятие дорожной деятельности - деятельность по проектированию, строительству, реконструкции, капитальному ремонту, ремонту и содержанию автомобильных дорог.</w:t>
      </w:r>
    </w:p>
    <w:p w:rsidR="005D1079" w:rsidRPr="00230CC9" w:rsidRDefault="005D1079" w:rsidP="00230CC9">
      <w:pPr>
        <w:spacing w:after="0" w:line="288" w:lineRule="auto"/>
        <w:ind w:firstLine="567"/>
        <w:jc w:val="both"/>
        <w:rPr>
          <w:rFonts w:ascii="Times New Roman" w:hAnsi="Times New Roman" w:cs="Times New Roman"/>
          <w:color w:val="FF0000"/>
          <w:sz w:val="26"/>
          <w:szCs w:val="26"/>
        </w:rPr>
      </w:pPr>
      <w:r w:rsidRPr="00230CC9">
        <w:rPr>
          <w:rFonts w:ascii="Times New Roman" w:hAnsi="Times New Roman" w:cs="Times New Roman"/>
          <w:color w:val="000000"/>
          <w:sz w:val="26"/>
          <w:szCs w:val="26"/>
        </w:rPr>
        <w:t xml:space="preserve">В ходе контрольного мероприятия Контрольно-ревизионной комиссией муниципального образования «Верхнекетский район» (далее – Комиссия) был направлен запрос в Администрацию </w:t>
      </w:r>
      <w:proofErr w:type="spellStart"/>
      <w:r w:rsidRPr="00230CC9">
        <w:rPr>
          <w:rFonts w:ascii="Times New Roman" w:hAnsi="Times New Roman" w:cs="Times New Roman"/>
          <w:color w:val="000000"/>
          <w:sz w:val="26"/>
          <w:szCs w:val="26"/>
        </w:rPr>
        <w:t>Верхнекетского</w:t>
      </w:r>
      <w:proofErr w:type="spellEnd"/>
      <w:r w:rsidRPr="00230CC9">
        <w:rPr>
          <w:rFonts w:ascii="Times New Roman" w:hAnsi="Times New Roman" w:cs="Times New Roman"/>
          <w:color w:val="000000"/>
          <w:sz w:val="26"/>
          <w:szCs w:val="26"/>
        </w:rPr>
        <w:t xml:space="preserve"> района на предоставление следующих </w:t>
      </w:r>
      <w:r w:rsidRPr="00230CC9">
        <w:rPr>
          <w:rFonts w:ascii="Times New Roman" w:hAnsi="Times New Roman" w:cs="Times New Roman"/>
          <w:sz w:val="26"/>
          <w:szCs w:val="26"/>
        </w:rPr>
        <w:t>документов:</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w:t>
      </w:r>
      <w:r w:rsidRPr="00230CC9">
        <w:rPr>
          <w:rFonts w:ascii="Times New Roman" w:hAnsi="Times New Roman" w:cs="Times New Roman"/>
          <w:color w:val="00B050"/>
          <w:sz w:val="26"/>
          <w:szCs w:val="26"/>
        </w:rPr>
        <w:tab/>
      </w:r>
      <w:r w:rsidRPr="00230CC9">
        <w:rPr>
          <w:rFonts w:ascii="Times New Roman" w:hAnsi="Times New Roman" w:cs="Times New Roman"/>
          <w:sz w:val="26"/>
          <w:szCs w:val="26"/>
        </w:rPr>
        <w:t>Соглашение о предоставлении в 2017 году бюджету муниципального образования «Верхнекетский район» субсидии из областного бюджета на капитальный ремонт и ремонт автомобильных дорог общего пользования местного значения.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2.</w:t>
      </w:r>
      <w:r w:rsidRPr="00230CC9">
        <w:rPr>
          <w:rFonts w:ascii="Times New Roman" w:hAnsi="Times New Roman" w:cs="Times New Roman"/>
          <w:sz w:val="26"/>
          <w:szCs w:val="26"/>
        </w:rPr>
        <w:tab/>
        <w:t>Отчет о расходовании средств субсидии.</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3.</w:t>
      </w:r>
      <w:r w:rsidRPr="00230CC9">
        <w:rPr>
          <w:rFonts w:ascii="Times New Roman" w:hAnsi="Times New Roman" w:cs="Times New Roman"/>
          <w:sz w:val="26"/>
          <w:szCs w:val="26"/>
        </w:rPr>
        <w:tab/>
        <w:t>Платежные поручения, подтверждающие факт доведения денежных средств до получателя субсидии.</w:t>
      </w:r>
    </w:p>
    <w:p w:rsidR="005D1079" w:rsidRPr="00230CC9" w:rsidRDefault="005D1079" w:rsidP="00230CC9">
      <w:pPr>
        <w:spacing w:after="0" w:line="288" w:lineRule="auto"/>
        <w:ind w:firstLine="567"/>
        <w:jc w:val="both"/>
        <w:rPr>
          <w:rFonts w:ascii="Times New Roman" w:hAnsi="Times New Roman" w:cs="Times New Roman"/>
          <w:color w:val="FF0000"/>
          <w:sz w:val="26"/>
          <w:szCs w:val="26"/>
        </w:rPr>
      </w:pPr>
      <w:proofErr w:type="gramStart"/>
      <w:r w:rsidRPr="00230CC9">
        <w:rPr>
          <w:rFonts w:ascii="Times New Roman" w:hAnsi="Times New Roman" w:cs="Times New Roman"/>
          <w:sz w:val="26"/>
          <w:szCs w:val="26"/>
        </w:rPr>
        <w:t xml:space="preserve">По указанному запросу Администрацией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предоставлено Соглашение от 17.07.2017 года №31/17-РД «О предоставлении в 2017 году бюджету муниципального образования «Верхнекетский район» субсидии из областного бюджета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(далее – Соглашение), заключенное между Департаментом транспорта, дорожной деятельности и связи Томской</w:t>
      </w:r>
      <w:proofErr w:type="gramEnd"/>
      <w:r w:rsidRPr="00230CC9">
        <w:rPr>
          <w:rFonts w:ascii="Times New Roman" w:hAnsi="Times New Roman" w:cs="Times New Roman"/>
          <w:sz w:val="26"/>
          <w:szCs w:val="26"/>
        </w:rPr>
        <w:t xml:space="preserve"> области (далее – Департамент) и Администрацией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w:t>
      </w:r>
    </w:p>
    <w:p w:rsidR="005D1079" w:rsidRPr="00230CC9" w:rsidRDefault="005D1079" w:rsidP="00230CC9">
      <w:pPr>
        <w:spacing w:after="0" w:line="288" w:lineRule="auto"/>
        <w:ind w:firstLine="567"/>
        <w:jc w:val="both"/>
        <w:rPr>
          <w:rFonts w:ascii="Times New Roman" w:hAnsi="Times New Roman" w:cs="Times New Roman"/>
          <w:color w:val="FF0000"/>
          <w:sz w:val="26"/>
          <w:szCs w:val="26"/>
        </w:rPr>
      </w:pPr>
      <w:r w:rsidRPr="00230CC9">
        <w:rPr>
          <w:rFonts w:ascii="Times New Roman" w:hAnsi="Times New Roman" w:cs="Times New Roman"/>
          <w:sz w:val="26"/>
          <w:szCs w:val="26"/>
          <w:u w:val="single"/>
        </w:rPr>
        <w:t>В ходе изучения Соглашения было установлено следующие</w:t>
      </w:r>
      <w:r w:rsidRPr="00230CC9">
        <w:rPr>
          <w:rFonts w:ascii="Times New Roman" w:hAnsi="Times New Roman" w:cs="Times New Roman"/>
          <w:sz w:val="26"/>
          <w:szCs w:val="26"/>
        </w:rPr>
        <w:t>:</w:t>
      </w:r>
    </w:p>
    <w:p w:rsidR="005D1079" w:rsidRPr="00230CC9" w:rsidRDefault="005D1079" w:rsidP="00D721C7">
      <w:pPr>
        <w:numPr>
          <w:ilvl w:val="0"/>
          <w:numId w:val="2"/>
        </w:numPr>
        <w:spacing w:after="0" w:line="288" w:lineRule="auto"/>
        <w:ind w:left="0" w:firstLine="567"/>
        <w:jc w:val="both"/>
        <w:rPr>
          <w:rFonts w:ascii="Times New Roman" w:hAnsi="Times New Roman" w:cs="Times New Roman"/>
          <w:i/>
          <w:sz w:val="26"/>
          <w:szCs w:val="26"/>
        </w:rPr>
      </w:pPr>
      <w:r w:rsidRPr="00230CC9">
        <w:rPr>
          <w:rFonts w:ascii="Times New Roman" w:hAnsi="Times New Roman" w:cs="Times New Roman"/>
          <w:sz w:val="26"/>
          <w:szCs w:val="26"/>
        </w:rPr>
        <w:t xml:space="preserve">пунктом 6.1. Соглашения установлено, что Соглашение </w:t>
      </w:r>
      <w:proofErr w:type="gramStart"/>
      <w:r w:rsidRPr="00230CC9">
        <w:rPr>
          <w:rFonts w:ascii="Times New Roman" w:hAnsi="Times New Roman" w:cs="Times New Roman"/>
          <w:sz w:val="26"/>
          <w:szCs w:val="26"/>
        </w:rPr>
        <w:t>вступает в силу с момента его подписания обеими Сторонами и действует</w:t>
      </w:r>
      <w:proofErr w:type="gramEnd"/>
      <w:r w:rsidRPr="00230CC9">
        <w:rPr>
          <w:rFonts w:ascii="Times New Roman" w:hAnsi="Times New Roman" w:cs="Times New Roman"/>
          <w:sz w:val="26"/>
          <w:szCs w:val="26"/>
        </w:rPr>
        <w:t xml:space="preserve"> до полного исполнения обязательств по настоящему Соглашению, но не позднее 31 декабря текущего финансового (дата подписания Соглашения – 17.07.2017 года). В нарушение пункта 6.1. </w:t>
      </w:r>
      <w:proofErr w:type="gramStart"/>
      <w:r w:rsidRPr="00230CC9">
        <w:rPr>
          <w:rFonts w:ascii="Times New Roman" w:hAnsi="Times New Roman" w:cs="Times New Roman"/>
          <w:sz w:val="26"/>
          <w:szCs w:val="26"/>
        </w:rPr>
        <w:t xml:space="preserve">Соглашения, пунктом 3.1.1. установлен срок предоставления отчета о расходовании средств Субсидии Администрацией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в адрес Департамента – за 1 полугодие 2017 года, не позднее 15 июля 2017 года, т.е. до момента подписания Соглашения;</w:t>
      </w:r>
      <w:proofErr w:type="gramEnd"/>
    </w:p>
    <w:p w:rsidR="005D1079" w:rsidRPr="00230CC9" w:rsidRDefault="005D1079" w:rsidP="00D721C7">
      <w:pPr>
        <w:numPr>
          <w:ilvl w:val="0"/>
          <w:numId w:val="2"/>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proofErr w:type="gramStart"/>
      <w:r w:rsidRPr="00230CC9">
        <w:rPr>
          <w:rFonts w:ascii="Times New Roman" w:hAnsi="Times New Roman" w:cs="Times New Roman"/>
          <w:sz w:val="26"/>
          <w:szCs w:val="26"/>
        </w:rPr>
        <w:t>приложении</w:t>
      </w:r>
      <w:proofErr w:type="gramEnd"/>
      <w:r w:rsidRPr="00230CC9">
        <w:rPr>
          <w:rFonts w:ascii="Times New Roman" w:hAnsi="Times New Roman" w:cs="Times New Roman"/>
          <w:sz w:val="26"/>
          <w:szCs w:val="26"/>
        </w:rPr>
        <w:t xml:space="preserve"> №3 к Соглашению «Перечень объектов в границах муниципального образования «Верхнекетский район» (далее – Приложение №3 к Соглашению) некорректно отражен размер </w:t>
      </w:r>
      <w:proofErr w:type="spellStart"/>
      <w:r w:rsidRPr="00230CC9">
        <w:rPr>
          <w:rFonts w:ascii="Times New Roman" w:hAnsi="Times New Roman" w:cs="Times New Roman"/>
          <w:sz w:val="26"/>
          <w:szCs w:val="26"/>
        </w:rPr>
        <w:t>софинансирования</w:t>
      </w:r>
      <w:proofErr w:type="spellEnd"/>
      <w:r w:rsidRPr="00230CC9">
        <w:rPr>
          <w:rFonts w:ascii="Times New Roman" w:hAnsi="Times New Roman" w:cs="Times New Roman"/>
          <w:sz w:val="26"/>
          <w:szCs w:val="26"/>
        </w:rPr>
        <w:t xml:space="preserve"> по строке 2. «Ремонт автомобильной дороги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вместо цифры «401,92164» необходимо было указать цифру «401,92163». По строке «Всего» не отражена экономия по результатам торгов (тыс. руб.), необходимо было указать - «313,24838».</w:t>
      </w:r>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Соглашением от 17.07.2017 года №31/17-РД муниципальному образованию «Верхнекетский район» предоставлена субсидия из областного бюджета на выполнение полномочий органов местного самоуправления по осуществлению дорожной деятельности в части капитального ремонта и (или) ремонта автомобильных дорог общего пользования местного значения в границах муниципального образования (в том числе на обустройство пешеходных переходов в соответствии с национальными стандартами и ремонт пешеходных</w:t>
      </w:r>
      <w:proofErr w:type="gramEnd"/>
      <w:r w:rsidRPr="00230CC9">
        <w:rPr>
          <w:rFonts w:ascii="Times New Roman" w:hAnsi="Times New Roman" w:cs="Times New Roman"/>
          <w:sz w:val="26"/>
          <w:szCs w:val="26"/>
        </w:rPr>
        <w:t xml:space="preserve"> дорожек) в размере 19 223 300,0 рублей (Платежное поручение (далее – </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/п) №497280 от 25.10.2017 года).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Приложением №3 к Соглашению установлен перечень объектов капитального ремонта и (или) ремонта автомобильных дорог общего пользования местного значения и перечень обустраиваемых пешеходных переходов, согласно которым:</w:t>
      </w:r>
    </w:p>
    <w:p w:rsidR="005D1079" w:rsidRPr="00230CC9" w:rsidRDefault="005D1079" w:rsidP="00D721C7">
      <w:pPr>
        <w:numPr>
          <w:ilvl w:val="0"/>
          <w:numId w:val="3"/>
        </w:numPr>
        <w:tabs>
          <w:tab w:val="left" w:pos="0"/>
        </w:tabs>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протяженность ремонтируемого участка составляет 4,41725 км;</w:t>
      </w:r>
    </w:p>
    <w:p w:rsidR="005D1079" w:rsidRPr="00230CC9" w:rsidRDefault="005D1079" w:rsidP="00D721C7">
      <w:pPr>
        <w:numPr>
          <w:ilvl w:val="0"/>
          <w:numId w:val="3"/>
        </w:numPr>
        <w:tabs>
          <w:tab w:val="left" w:pos="0"/>
        </w:tabs>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размер субсидии составляет 19 223,30000 тыс. рублей;</w:t>
      </w:r>
    </w:p>
    <w:p w:rsidR="005D1079" w:rsidRPr="00230CC9" w:rsidRDefault="005D1079" w:rsidP="00D721C7">
      <w:pPr>
        <w:numPr>
          <w:ilvl w:val="0"/>
          <w:numId w:val="3"/>
        </w:numPr>
        <w:tabs>
          <w:tab w:val="left" w:pos="0"/>
        </w:tabs>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размер </w:t>
      </w:r>
      <w:proofErr w:type="spellStart"/>
      <w:r w:rsidRPr="00230CC9">
        <w:rPr>
          <w:rFonts w:ascii="Times New Roman" w:hAnsi="Times New Roman" w:cs="Times New Roman"/>
          <w:sz w:val="26"/>
          <w:szCs w:val="26"/>
        </w:rPr>
        <w:t>софинансирования</w:t>
      </w:r>
      <w:proofErr w:type="spellEnd"/>
      <w:r w:rsidRPr="00230CC9">
        <w:rPr>
          <w:rFonts w:ascii="Times New Roman" w:hAnsi="Times New Roman" w:cs="Times New Roman"/>
          <w:sz w:val="26"/>
          <w:szCs w:val="26"/>
        </w:rPr>
        <w:t xml:space="preserve"> составляет 1 134,15366 тыс. рублей.</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Администрации Белоярского городского поселения были доведены межбюджетные трансферты в сумме 20 357 453,66 рублей:</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/п №18380 от 11.08.2017 года на сумму 144 292,66 рублей;</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/п №23413 от 13.10.2017 года на сумму 989 861,00 рублей;</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/п №24280 от 27.10.2017 года на сумму 19 223 300,00 рублей.</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2017 году Администрацией поселения произведено расходов на финансирование дорожной деятельности в части капитального ремонта и (или) ремонта автомобильных дорог общего пользования местного значения в сумме 20 189 416,66 рублей, в том числе за счет средств субсидии из областного бюджета Томской области в сумме 19 177 664,03  рублей (что составляет 99,76% от планового объема финансирования, предусмотренного Соглашением) и межбюджетных трансфертов</w:t>
      </w:r>
      <w:proofErr w:type="gramEnd"/>
      <w:r w:rsidRPr="00230CC9">
        <w:rPr>
          <w:rFonts w:ascii="Times New Roman" w:hAnsi="Times New Roman" w:cs="Times New Roman"/>
          <w:sz w:val="26"/>
          <w:szCs w:val="26"/>
        </w:rPr>
        <w:t>, предоставленных из местного бюджета муниципального образования «Верхнекетский район» в сумме 1 011 752,63 рублей (что составляет 89,21% от планового объема финансирования, предусмотренного Соглашением).</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Администрацией поселения был своевременно произведен возврат остатка средств, в сумме 168 037,0 рублей:</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/п №781190 от 17.11.2017 года на сумму 122 401,03 рублей (средства местного бюджета муниципального образования «Верхнекетский район»);</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/п №781191 от 17.11.2017 года на сумму 45 635,97 рублей (средства  областного бюджета Томской области).</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Соглашением Администрацией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своевременно произведен возврат остатка средств субсидии в размере 45 635,97 рублей в областной бюджет Томской области (</w:t>
      </w:r>
      <w:proofErr w:type="gramStart"/>
      <w:r w:rsidRPr="00230CC9">
        <w:rPr>
          <w:rFonts w:ascii="Times New Roman" w:hAnsi="Times New Roman" w:cs="Times New Roman"/>
          <w:sz w:val="26"/>
          <w:szCs w:val="26"/>
        </w:rPr>
        <w:t>п</w:t>
      </w:r>
      <w:proofErr w:type="gramEnd"/>
      <w:r w:rsidRPr="00230CC9">
        <w:rPr>
          <w:rFonts w:ascii="Times New Roman" w:hAnsi="Times New Roman" w:cs="Times New Roman"/>
          <w:sz w:val="26"/>
          <w:szCs w:val="26"/>
        </w:rPr>
        <w:t>/п №831976 от 24.11.2017 года).</w:t>
      </w:r>
    </w:p>
    <w:p w:rsidR="005D1079" w:rsidRPr="00230CC9" w:rsidRDefault="00230CC9" w:rsidP="00857ADB">
      <w:pPr>
        <w:spacing w:after="0" w:line="288"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                                 </w:t>
      </w:r>
      <w:r w:rsidR="005D1079" w:rsidRPr="00230CC9">
        <w:rPr>
          <w:rFonts w:ascii="Times New Roman" w:hAnsi="Times New Roman" w:cs="Times New Roman"/>
          <w:sz w:val="26"/>
          <w:szCs w:val="26"/>
        </w:rPr>
        <w:t xml:space="preserve">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608"/>
        <w:gridCol w:w="1485"/>
        <w:gridCol w:w="1725"/>
        <w:gridCol w:w="1398"/>
      </w:tblGrid>
      <w:tr w:rsidR="005D1079" w:rsidRPr="00857ADB" w:rsidTr="0058597D">
        <w:tblPrEx>
          <w:tblCellMar>
            <w:top w:w="0" w:type="dxa"/>
            <w:bottom w:w="0" w:type="dxa"/>
          </w:tblCellMar>
        </w:tblPrEx>
        <w:trPr>
          <w:trHeight w:val="240"/>
        </w:trPr>
        <w:tc>
          <w:tcPr>
            <w:tcW w:w="3261" w:type="dxa"/>
          </w:tcPr>
          <w:p w:rsidR="005D1079" w:rsidRPr="00857ADB" w:rsidRDefault="005D1079" w:rsidP="00857ADB">
            <w:pPr>
              <w:spacing w:after="0" w:line="288" w:lineRule="auto"/>
              <w:jc w:val="center"/>
              <w:rPr>
                <w:rFonts w:ascii="Times New Roman" w:hAnsi="Times New Roman" w:cs="Times New Roman"/>
                <w:b/>
              </w:rPr>
            </w:pPr>
          </w:p>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Расходы на дорожную деятельность</w:t>
            </w:r>
          </w:p>
        </w:tc>
        <w:tc>
          <w:tcPr>
            <w:tcW w:w="1608" w:type="dxa"/>
          </w:tcPr>
          <w:p w:rsidR="005D1079" w:rsidRPr="00857ADB" w:rsidRDefault="005D1079" w:rsidP="00857ADB">
            <w:pPr>
              <w:spacing w:after="0" w:line="288" w:lineRule="auto"/>
              <w:jc w:val="center"/>
              <w:rPr>
                <w:rFonts w:ascii="Times New Roman" w:hAnsi="Times New Roman" w:cs="Times New Roman"/>
                <w:b/>
              </w:rPr>
            </w:pPr>
          </w:p>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План</w:t>
            </w:r>
          </w:p>
        </w:tc>
        <w:tc>
          <w:tcPr>
            <w:tcW w:w="1485" w:type="dxa"/>
          </w:tcPr>
          <w:p w:rsidR="005D1079" w:rsidRPr="00857ADB" w:rsidRDefault="005D1079" w:rsidP="00857ADB">
            <w:pPr>
              <w:spacing w:after="0" w:line="288" w:lineRule="auto"/>
              <w:jc w:val="center"/>
              <w:rPr>
                <w:rFonts w:ascii="Times New Roman" w:hAnsi="Times New Roman" w:cs="Times New Roman"/>
                <w:b/>
              </w:rPr>
            </w:pPr>
          </w:p>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Факт</w:t>
            </w:r>
          </w:p>
        </w:tc>
        <w:tc>
          <w:tcPr>
            <w:tcW w:w="1725" w:type="dxa"/>
          </w:tcPr>
          <w:p w:rsidR="005D1079" w:rsidRPr="00857ADB" w:rsidRDefault="005D1079" w:rsidP="00857ADB">
            <w:pPr>
              <w:spacing w:after="0" w:line="288" w:lineRule="auto"/>
              <w:jc w:val="center"/>
              <w:rPr>
                <w:rFonts w:ascii="Times New Roman" w:hAnsi="Times New Roman" w:cs="Times New Roman"/>
                <w:b/>
              </w:rPr>
            </w:pPr>
          </w:p>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Возврат средств в бюджет</w:t>
            </w:r>
          </w:p>
        </w:tc>
        <w:tc>
          <w:tcPr>
            <w:tcW w:w="1291" w:type="dxa"/>
          </w:tcPr>
          <w:p w:rsidR="005D1079" w:rsidRPr="00857ADB" w:rsidRDefault="005D1079" w:rsidP="00857ADB">
            <w:pPr>
              <w:spacing w:after="0" w:line="288" w:lineRule="auto"/>
              <w:jc w:val="center"/>
              <w:rPr>
                <w:rFonts w:ascii="Times New Roman" w:hAnsi="Times New Roman" w:cs="Times New Roman"/>
                <w:b/>
              </w:rPr>
            </w:pPr>
          </w:p>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 исполнения</w:t>
            </w:r>
          </w:p>
        </w:tc>
      </w:tr>
      <w:tr w:rsidR="005D1079" w:rsidRPr="00857ADB" w:rsidTr="0058597D">
        <w:tblPrEx>
          <w:tblCellMar>
            <w:top w:w="0" w:type="dxa"/>
            <w:bottom w:w="0" w:type="dxa"/>
          </w:tblCellMar>
        </w:tblPrEx>
        <w:trPr>
          <w:trHeight w:val="195"/>
        </w:trPr>
        <w:tc>
          <w:tcPr>
            <w:tcW w:w="3261"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Средства субсидии</w:t>
            </w:r>
          </w:p>
        </w:tc>
        <w:tc>
          <w:tcPr>
            <w:tcW w:w="1608"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19 223 300,00</w:t>
            </w:r>
          </w:p>
        </w:tc>
        <w:tc>
          <w:tcPr>
            <w:tcW w:w="1485"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19 177 664,03</w:t>
            </w:r>
          </w:p>
        </w:tc>
        <w:tc>
          <w:tcPr>
            <w:tcW w:w="1725"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45 635,97</w:t>
            </w:r>
          </w:p>
        </w:tc>
        <w:tc>
          <w:tcPr>
            <w:tcW w:w="1291"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99,76</w:t>
            </w:r>
          </w:p>
        </w:tc>
      </w:tr>
      <w:tr w:rsidR="005D1079" w:rsidRPr="00857ADB" w:rsidTr="0058597D">
        <w:tblPrEx>
          <w:tblCellMar>
            <w:top w:w="0" w:type="dxa"/>
            <w:bottom w:w="0" w:type="dxa"/>
          </w:tblCellMar>
        </w:tblPrEx>
        <w:trPr>
          <w:trHeight w:val="270"/>
        </w:trPr>
        <w:tc>
          <w:tcPr>
            <w:tcW w:w="3261"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Средства местного бюджета</w:t>
            </w:r>
          </w:p>
        </w:tc>
        <w:tc>
          <w:tcPr>
            <w:tcW w:w="1608"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1 134 153,66</w:t>
            </w:r>
          </w:p>
        </w:tc>
        <w:tc>
          <w:tcPr>
            <w:tcW w:w="1485"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1 011 752,63</w:t>
            </w:r>
          </w:p>
        </w:tc>
        <w:tc>
          <w:tcPr>
            <w:tcW w:w="1725"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122 401,03</w:t>
            </w:r>
          </w:p>
        </w:tc>
        <w:tc>
          <w:tcPr>
            <w:tcW w:w="1291"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89,21</w:t>
            </w:r>
          </w:p>
        </w:tc>
      </w:tr>
      <w:tr w:rsidR="005D1079" w:rsidRPr="00857ADB" w:rsidTr="0058597D">
        <w:tblPrEx>
          <w:tblCellMar>
            <w:top w:w="0" w:type="dxa"/>
            <w:bottom w:w="0" w:type="dxa"/>
          </w:tblCellMar>
        </w:tblPrEx>
        <w:trPr>
          <w:trHeight w:val="175"/>
        </w:trPr>
        <w:tc>
          <w:tcPr>
            <w:tcW w:w="3261"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Всего</w:t>
            </w:r>
          </w:p>
        </w:tc>
        <w:tc>
          <w:tcPr>
            <w:tcW w:w="1608"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20 357 453,66</w:t>
            </w:r>
          </w:p>
        </w:tc>
        <w:tc>
          <w:tcPr>
            <w:tcW w:w="1485"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20 189 416,66</w:t>
            </w:r>
          </w:p>
        </w:tc>
        <w:tc>
          <w:tcPr>
            <w:tcW w:w="1725"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168 037,00</w:t>
            </w:r>
          </w:p>
        </w:tc>
        <w:tc>
          <w:tcPr>
            <w:tcW w:w="1291"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99,2</w:t>
            </w:r>
          </w:p>
        </w:tc>
      </w:tr>
    </w:tbl>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целях реализации полномочий по дорожной деятельности Администрацией поселения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заключено 10 муниципальных контрактов на  сумму 20 189 416,66 рублей.</w:t>
      </w:r>
    </w:p>
    <w:p w:rsidR="005D1079" w:rsidRPr="00230CC9" w:rsidRDefault="00230CC9" w:rsidP="00857ADB">
      <w:pPr>
        <w:spacing w:after="0" w:line="288"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                                  </w:t>
      </w:r>
      <w:r w:rsidR="005D1079" w:rsidRPr="00230CC9">
        <w:rPr>
          <w:rFonts w:ascii="Times New Roman" w:hAnsi="Times New Roman" w:cs="Times New Roman"/>
          <w:sz w:val="26"/>
          <w:szCs w:val="26"/>
        </w:rPr>
        <w:t xml:space="preserve"> руб.</w:t>
      </w:r>
    </w:p>
    <w:tbl>
      <w:tblPr>
        <w:tblW w:w="10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701"/>
        <w:gridCol w:w="1985"/>
        <w:gridCol w:w="2549"/>
        <w:gridCol w:w="1398"/>
      </w:tblGrid>
      <w:tr w:rsidR="005D1079" w:rsidRPr="00857ADB" w:rsidTr="00857ADB">
        <w:tblPrEx>
          <w:tblCellMar>
            <w:top w:w="0" w:type="dxa"/>
            <w:bottom w:w="0" w:type="dxa"/>
          </w:tblCellMar>
        </w:tblPrEx>
        <w:trPr>
          <w:trHeight w:val="120"/>
        </w:trPr>
        <w:tc>
          <w:tcPr>
            <w:tcW w:w="2410"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 дата муниципального контракта</w:t>
            </w:r>
          </w:p>
        </w:tc>
        <w:tc>
          <w:tcPr>
            <w:tcW w:w="1701"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Сумма</w:t>
            </w:r>
          </w:p>
        </w:tc>
        <w:tc>
          <w:tcPr>
            <w:tcW w:w="1985"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 дата Акта приемки выполненных работ (оказанных услуг), КС</w:t>
            </w:r>
          </w:p>
        </w:tc>
        <w:tc>
          <w:tcPr>
            <w:tcW w:w="2549"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 дата платежного поручения</w:t>
            </w:r>
          </w:p>
        </w:tc>
        <w:tc>
          <w:tcPr>
            <w:tcW w:w="1398"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Дата окончания исполнения МК</w:t>
            </w:r>
          </w:p>
        </w:tc>
      </w:tr>
      <w:tr w:rsidR="005D1079" w:rsidRPr="00857ADB" w:rsidTr="00857ADB">
        <w:tblPrEx>
          <w:tblCellMar>
            <w:top w:w="0" w:type="dxa"/>
            <w:bottom w:w="0" w:type="dxa"/>
          </w:tblCellMar>
        </w:tblPrEx>
        <w:trPr>
          <w:trHeight w:val="435"/>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№Ф.2017.115127 от 17.04.2017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1 655 582,48</w:t>
            </w:r>
          </w:p>
        </w:tc>
        <w:tc>
          <w:tcPr>
            <w:tcW w:w="1985" w:type="dxa"/>
          </w:tcPr>
          <w:p w:rsidR="005D1079" w:rsidRPr="00857ADB" w:rsidRDefault="005D1079" w:rsidP="00857ADB">
            <w:pPr>
              <w:spacing w:after="0" w:line="288" w:lineRule="auto"/>
              <w:jc w:val="both"/>
              <w:rPr>
                <w:rFonts w:ascii="Times New Roman" w:hAnsi="Times New Roman" w:cs="Times New Roman"/>
                <w:highlight w:val="yellow"/>
              </w:rPr>
            </w:pPr>
            <w:r w:rsidRPr="00857ADB">
              <w:rPr>
                <w:rFonts w:ascii="Times New Roman" w:hAnsi="Times New Roman" w:cs="Times New Roman"/>
              </w:rPr>
              <w:t>№1 от 15.09.2017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№1169 от 31.10.2017</w:t>
            </w:r>
          </w:p>
          <w:p w:rsidR="005D1079" w:rsidRPr="00857ADB" w:rsidRDefault="005D1079" w:rsidP="00857ADB">
            <w:pPr>
              <w:spacing w:after="0" w:line="288" w:lineRule="auto"/>
              <w:jc w:val="both"/>
              <w:rPr>
                <w:rFonts w:ascii="Times New Roman" w:hAnsi="Times New Roman" w:cs="Times New Roman"/>
                <w:highlight w:val="yellow"/>
              </w:rPr>
            </w:pPr>
            <w:proofErr w:type="gramStart"/>
            <w:r w:rsidRPr="00857ADB">
              <w:rPr>
                <w:rFonts w:ascii="Times New Roman" w:hAnsi="Times New Roman" w:cs="Times New Roman"/>
              </w:rPr>
              <w:t>п</w:t>
            </w:r>
            <w:proofErr w:type="gramEnd"/>
            <w:r w:rsidRPr="00857ADB">
              <w:rPr>
                <w:rFonts w:ascii="Times New Roman" w:hAnsi="Times New Roman" w:cs="Times New Roman"/>
              </w:rPr>
              <w:t>/п №1170 от 31.10.2017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31.10.2017</w:t>
            </w:r>
          </w:p>
        </w:tc>
      </w:tr>
      <w:tr w:rsidR="005D1079" w:rsidRPr="00857ADB" w:rsidTr="00857ADB">
        <w:tblPrEx>
          <w:tblCellMar>
            <w:top w:w="0" w:type="dxa"/>
            <w:bottom w:w="0" w:type="dxa"/>
          </w:tblCellMar>
        </w:tblPrEx>
        <w:trPr>
          <w:trHeight w:val="240"/>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№Ф.2017.132816 от 28.04.2017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38 052,58</w:t>
            </w:r>
          </w:p>
        </w:tc>
        <w:tc>
          <w:tcPr>
            <w:tcW w:w="1985" w:type="dxa"/>
          </w:tcPr>
          <w:p w:rsidR="005D1079" w:rsidRPr="00857ADB" w:rsidRDefault="005D1079" w:rsidP="00857ADB">
            <w:pPr>
              <w:spacing w:after="0" w:line="288" w:lineRule="auto"/>
              <w:jc w:val="both"/>
              <w:rPr>
                <w:rFonts w:ascii="Times New Roman" w:hAnsi="Times New Roman" w:cs="Times New Roman"/>
                <w:highlight w:val="yellow"/>
              </w:rPr>
            </w:pPr>
            <w:r w:rsidRPr="00857ADB">
              <w:rPr>
                <w:rFonts w:ascii="Times New Roman" w:hAnsi="Times New Roman" w:cs="Times New Roman"/>
              </w:rPr>
              <w:t>№11 от 22.09.2017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№1167 от 31.10.2017</w:t>
            </w:r>
          </w:p>
          <w:p w:rsidR="005D1079" w:rsidRPr="00857ADB" w:rsidRDefault="005D1079" w:rsidP="00857ADB">
            <w:pPr>
              <w:spacing w:after="0" w:line="288" w:lineRule="auto"/>
              <w:jc w:val="both"/>
              <w:rPr>
                <w:rFonts w:ascii="Times New Roman" w:hAnsi="Times New Roman" w:cs="Times New Roman"/>
                <w:highlight w:val="yellow"/>
              </w:rPr>
            </w:pPr>
            <w:proofErr w:type="gramStart"/>
            <w:r w:rsidRPr="00857ADB">
              <w:rPr>
                <w:rFonts w:ascii="Times New Roman" w:hAnsi="Times New Roman" w:cs="Times New Roman"/>
              </w:rPr>
              <w:t>п</w:t>
            </w:r>
            <w:proofErr w:type="gramEnd"/>
            <w:r w:rsidRPr="00857ADB">
              <w:rPr>
                <w:rFonts w:ascii="Times New Roman" w:hAnsi="Times New Roman" w:cs="Times New Roman"/>
              </w:rPr>
              <w:t>/п №1168 от 31.10.2017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31.10.2017</w:t>
            </w:r>
          </w:p>
        </w:tc>
      </w:tr>
      <w:tr w:rsidR="005D1079" w:rsidRPr="00857ADB" w:rsidTr="00857ADB">
        <w:tblPrEx>
          <w:tblCellMar>
            <w:top w:w="0" w:type="dxa"/>
            <w:bottom w:w="0" w:type="dxa"/>
          </w:tblCellMar>
        </w:tblPrEx>
        <w:trPr>
          <w:trHeight w:val="420"/>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№Ф.2017.170291 от 22.05.2017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8 118 973,35</w:t>
            </w:r>
          </w:p>
        </w:tc>
        <w:tc>
          <w:tcPr>
            <w:tcW w:w="1985" w:type="dxa"/>
            <w:shd w:val="clear" w:color="auto" w:fill="auto"/>
          </w:tcPr>
          <w:p w:rsidR="005D1079" w:rsidRPr="00857ADB" w:rsidRDefault="005D1079" w:rsidP="00857ADB">
            <w:pPr>
              <w:spacing w:after="0" w:line="288" w:lineRule="auto"/>
              <w:jc w:val="both"/>
              <w:rPr>
                <w:rFonts w:ascii="Times New Roman" w:hAnsi="Times New Roman" w:cs="Times New Roman"/>
                <w:highlight w:val="yellow"/>
              </w:rPr>
            </w:pPr>
            <w:r w:rsidRPr="00857ADB">
              <w:rPr>
                <w:rFonts w:ascii="Times New Roman" w:hAnsi="Times New Roman" w:cs="Times New Roman"/>
              </w:rPr>
              <w:t>№1 от 08.09.2017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№1171 от 31.10.2017</w:t>
            </w:r>
          </w:p>
          <w:p w:rsidR="005D1079" w:rsidRPr="00857ADB" w:rsidRDefault="005D1079" w:rsidP="00857ADB">
            <w:pPr>
              <w:spacing w:after="0" w:line="288" w:lineRule="auto"/>
              <w:jc w:val="both"/>
              <w:rPr>
                <w:rFonts w:ascii="Times New Roman" w:hAnsi="Times New Roman" w:cs="Times New Roman"/>
                <w:highlight w:val="yellow"/>
              </w:rPr>
            </w:pPr>
            <w:proofErr w:type="gramStart"/>
            <w:r w:rsidRPr="00857ADB">
              <w:rPr>
                <w:rFonts w:ascii="Times New Roman" w:hAnsi="Times New Roman" w:cs="Times New Roman"/>
              </w:rPr>
              <w:t>п</w:t>
            </w:r>
            <w:proofErr w:type="gramEnd"/>
            <w:r w:rsidRPr="00857ADB">
              <w:rPr>
                <w:rFonts w:ascii="Times New Roman" w:hAnsi="Times New Roman" w:cs="Times New Roman"/>
              </w:rPr>
              <w:t>/п №1172 от 31.10.2017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31.10.2017</w:t>
            </w:r>
          </w:p>
        </w:tc>
      </w:tr>
      <w:tr w:rsidR="005D1079" w:rsidRPr="00857ADB" w:rsidTr="00857ADB">
        <w:tblPrEx>
          <w:tblCellMar>
            <w:top w:w="0" w:type="dxa"/>
            <w:bottom w:w="0" w:type="dxa"/>
          </w:tblCellMar>
        </w:tblPrEx>
        <w:trPr>
          <w:trHeight w:val="255"/>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 xml:space="preserve">МК №Ф.2017.132810 от 28.04.2017 </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100 525,08</w:t>
            </w:r>
          </w:p>
        </w:tc>
        <w:tc>
          <w:tcPr>
            <w:tcW w:w="1985"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№11 от 08.09.2017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№1197 от 02.11.2017</w:t>
            </w:r>
          </w:p>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№1198 от 02.11.2017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02.11.2017</w:t>
            </w:r>
          </w:p>
        </w:tc>
      </w:tr>
      <w:tr w:rsidR="005D1079" w:rsidRPr="00857ADB" w:rsidTr="00857ADB">
        <w:tblPrEx>
          <w:tblCellMar>
            <w:top w:w="0" w:type="dxa"/>
            <w:bottom w:w="0" w:type="dxa"/>
          </w:tblCellMar>
        </w:tblPrEx>
        <w:trPr>
          <w:trHeight w:val="126"/>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№Ф.2017.132812 от 28.04.2017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102 905,40</w:t>
            </w:r>
          </w:p>
        </w:tc>
        <w:tc>
          <w:tcPr>
            <w:tcW w:w="1985"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№12 от 02.10.2017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№1199 от 02.11.2017</w:t>
            </w:r>
          </w:p>
          <w:p w:rsidR="005D1079" w:rsidRPr="00857ADB" w:rsidRDefault="00857ADB" w:rsidP="00857ADB">
            <w:pPr>
              <w:spacing w:after="0" w:line="288" w:lineRule="auto"/>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 №1200 от 02.11.2017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02.11.2017</w:t>
            </w:r>
          </w:p>
        </w:tc>
      </w:tr>
      <w:tr w:rsidR="005D1079" w:rsidRPr="00857ADB" w:rsidTr="00857ADB">
        <w:tblPrEx>
          <w:tblCellMar>
            <w:top w:w="0" w:type="dxa"/>
            <w:bottom w:w="0" w:type="dxa"/>
          </w:tblCellMar>
        </w:tblPrEx>
        <w:trPr>
          <w:trHeight w:val="150"/>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№Ф.2017.128050 от 2704.2017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7 935 527,30</w:t>
            </w:r>
          </w:p>
        </w:tc>
        <w:tc>
          <w:tcPr>
            <w:tcW w:w="1985"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 от 11.09.2017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№1165 от 31.10.2017</w:t>
            </w:r>
          </w:p>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№1166 от 31.10.2017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31.10.2017</w:t>
            </w:r>
          </w:p>
        </w:tc>
      </w:tr>
      <w:tr w:rsidR="005D1079" w:rsidRPr="00857ADB" w:rsidTr="00857ADB">
        <w:tblPrEx>
          <w:tblCellMar>
            <w:top w:w="0" w:type="dxa"/>
            <w:bottom w:w="0" w:type="dxa"/>
          </w:tblCellMar>
        </w:tblPrEx>
        <w:trPr>
          <w:trHeight w:val="135"/>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№Ф.2017.315645 от 31.07.2017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548 985,56</w:t>
            </w:r>
          </w:p>
        </w:tc>
        <w:tc>
          <w:tcPr>
            <w:tcW w:w="1985"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 от 07.08.2017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№976 от 20.09.2017</w:t>
            </w:r>
          </w:p>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№1173 от 31.10.2017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31.10.2017</w:t>
            </w:r>
          </w:p>
        </w:tc>
      </w:tr>
      <w:tr w:rsidR="005D1079" w:rsidRPr="00857ADB" w:rsidTr="00857ADB">
        <w:tblPrEx>
          <w:tblCellMar>
            <w:top w:w="0" w:type="dxa"/>
            <w:bottom w:w="0" w:type="dxa"/>
          </w:tblCellMar>
        </w:tblPrEx>
        <w:trPr>
          <w:trHeight w:val="135"/>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№СВС-1/2017 от 24.07.2017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11 500,00</w:t>
            </w:r>
          </w:p>
        </w:tc>
        <w:tc>
          <w:tcPr>
            <w:tcW w:w="1985"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 от 01.09.2017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№975 от 20.09.2017</w:t>
            </w:r>
          </w:p>
          <w:p w:rsidR="005D1079" w:rsidRPr="00857ADB" w:rsidRDefault="005D1079" w:rsidP="00857ADB">
            <w:pPr>
              <w:spacing w:after="0" w:line="288" w:lineRule="auto"/>
              <w:jc w:val="both"/>
              <w:rPr>
                <w:rFonts w:ascii="Times New Roman" w:hAnsi="Times New Roman" w:cs="Times New Roman"/>
              </w:rPr>
            </w:pP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20.09.2017</w:t>
            </w:r>
          </w:p>
        </w:tc>
      </w:tr>
      <w:tr w:rsidR="005D1079" w:rsidRPr="00857ADB" w:rsidTr="00857ADB">
        <w:tblPrEx>
          <w:tblCellMar>
            <w:top w:w="0" w:type="dxa"/>
            <w:bottom w:w="0" w:type="dxa"/>
          </w:tblCellMar>
        </w:tblPrEx>
        <w:trPr>
          <w:trHeight w:val="230"/>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№Ф.2017.149191 от 10.05.2017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1 648 483,75</w:t>
            </w:r>
          </w:p>
        </w:tc>
        <w:tc>
          <w:tcPr>
            <w:tcW w:w="1985"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№1 от 31.08.2017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№1161 от 31.10.2017</w:t>
            </w:r>
          </w:p>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№1162 от 31.10.2017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31.10.2017</w:t>
            </w:r>
          </w:p>
        </w:tc>
      </w:tr>
      <w:tr w:rsidR="005D1079" w:rsidRPr="00857ADB" w:rsidTr="00857ADB">
        <w:tblPrEx>
          <w:tblCellMar>
            <w:top w:w="0" w:type="dxa"/>
            <w:bottom w:w="0" w:type="dxa"/>
          </w:tblCellMar>
        </w:tblPrEx>
        <w:trPr>
          <w:trHeight w:val="457"/>
        </w:trPr>
        <w:tc>
          <w:tcPr>
            <w:tcW w:w="2410"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МК №Ф.2017.167733 от 22.05.2017</w:t>
            </w:r>
          </w:p>
        </w:tc>
        <w:tc>
          <w:tcPr>
            <w:tcW w:w="1701"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28 881,07</w:t>
            </w:r>
          </w:p>
        </w:tc>
        <w:tc>
          <w:tcPr>
            <w:tcW w:w="1985"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w:t>
            </w:r>
            <w:proofErr w:type="gramStart"/>
            <w:r w:rsidRPr="00857ADB">
              <w:rPr>
                <w:rFonts w:ascii="Times New Roman" w:hAnsi="Times New Roman" w:cs="Times New Roman"/>
              </w:rPr>
              <w:t>б</w:t>
            </w:r>
            <w:proofErr w:type="gramEnd"/>
            <w:r w:rsidRPr="00857ADB">
              <w:rPr>
                <w:rFonts w:ascii="Times New Roman" w:hAnsi="Times New Roman" w:cs="Times New Roman"/>
              </w:rPr>
              <w:t>/н от 11.09.2017</w:t>
            </w:r>
          </w:p>
        </w:tc>
        <w:tc>
          <w:tcPr>
            <w:tcW w:w="2549" w:type="dxa"/>
          </w:tcPr>
          <w:p w:rsidR="005D1079" w:rsidRPr="00857ADB" w:rsidRDefault="005D1079" w:rsidP="00857ADB">
            <w:pPr>
              <w:spacing w:after="0" w:line="288" w:lineRule="auto"/>
              <w:jc w:val="both"/>
              <w:rPr>
                <w:rFonts w:ascii="Times New Roman" w:hAnsi="Times New Roman" w:cs="Times New Roman"/>
              </w:rPr>
            </w:pPr>
            <w:proofErr w:type="gramStart"/>
            <w:r w:rsidRPr="00857ADB">
              <w:rPr>
                <w:rFonts w:ascii="Times New Roman" w:hAnsi="Times New Roman" w:cs="Times New Roman"/>
              </w:rPr>
              <w:t>п</w:t>
            </w:r>
            <w:proofErr w:type="gramEnd"/>
            <w:r w:rsidRPr="00857ADB">
              <w:rPr>
                <w:rFonts w:ascii="Times New Roman" w:hAnsi="Times New Roman" w:cs="Times New Roman"/>
              </w:rPr>
              <w:t>/п №1163 от 31.10.2017</w:t>
            </w:r>
          </w:p>
          <w:p w:rsidR="005D1079" w:rsidRPr="00857ADB" w:rsidRDefault="005D1079" w:rsidP="00857ADB">
            <w:pPr>
              <w:spacing w:after="0" w:line="288" w:lineRule="auto"/>
              <w:jc w:val="both"/>
              <w:rPr>
                <w:rFonts w:ascii="Times New Roman" w:hAnsi="Times New Roman" w:cs="Times New Roman"/>
                <w:highlight w:val="yellow"/>
              </w:rPr>
            </w:pPr>
            <w:proofErr w:type="gramStart"/>
            <w:r w:rsidRPr="00857ADB">
              <w:rPr>
                <w:rFonts w:ascii="Times New Roman" w:hAnsi="Times New Roman" w:cs="Times New Roman"/>
              </w:rPr>
              <w:t>п</w:t>
            </w:r>
            <w:proofErr w:type="gramEnd"/>
            <w:r w:rsidRPr="00857ADB">
              <w:rPr>
                <w:rFonts w:ascii="Times New Roman" w:hAnsi="Times New Roman" w:cs="Times New Roman"/>
              </w:rPr>
              <w:t>/п №1164 от 31.10.2017</w:t>
            </w:r>
          </w:p>
        </w:tc>
        <w:tc>
          <w:tcPr>
            <w:tcW w:w="1398" w:type="dxa"/>
          </w:tcPr>
          <w:p w:rsidR="005D1079" w:rsidRPr="00857ADB" w:rsidRDefault="005D1079" w:rsidP="00857ADB">
            <w:pPr>
              <w:spacing w:after="0" w:line="288" w:lineRule="auto"/>
              <w:jc w:val="both"/>
              <w:rPr>
                <w:rFonts w:ascii="Times New Roman" w:hAnsi="Times New Roman" w:cs="Times New Roman"/>
              </w:rPr>
            </w:pPr>
            <w:r w:rsidRPr="00857ADB">
              <w:rPr>
                <w:rFonts w:ascii="Times New Roman" w:hAnsi="Times New Roman" w:cs="Times New Roman"/>
              </w:rPr>
              <w:t>31.10.2017</w:t>
            </w:r>
          </w:p>
        </w:tc>
      </w:tr>
      <w:tr w:rsidR="005D1079" w:rsidRPr="00857ADB" w:rsidTr="00857ADB">
        <w:tblPrEx>
          <w:tblCellMar>
            <w:top w:w="0" w:type="dxa"/>
            <w:bottom w:w="0" w:type="dxa"/>
          </w:tblCellMar>
        </w:tblPrEx>
        <w:trPr>
          <w:trHeight w:val="215"/>
        </w:trPr>
        <w:tc>
          <w:tcPr>
            <w:tcW w:w="2410" w:type="dxa"/>
          </w:tcPr>
          <w:p w:rsidR="005D1079" w:rsidRPr="00857ADB" w:rsidRDefault="005D1079" w:rsidP="00857ADB">
            <w:pPr>
              <w:spacing w:after="0" w:line="288" w:lineRule="auto"/>
              <w:rPr>
                <w:rFonts w:ascii="Times New Roman" w:hAnsi="Times New Roman" w:cs="Times New Roman"/>
                <w:b/>
              </w:rPr>
            </w:pPr>
            <w:r w:rsidRPr="00857ADB">
              <w:rPr>
                <w:rFonts w:ascii="Times New Roman" w:hAnsi="Times New Roman" w:cs="Times New Roman"/>
                <w:b/>
              </w:rPr>
              <w:t>ВСЕГО</w:t>
            </w:r>
          </w:p>
        </w:tc>
        <w:tc>
          <w:tcPr>
            <w:tcW w:w="1701" w:type="dxa"/>
          </w:tcPr>
          <w:p w:rsidR="005D1079" w:rsidRPr="00857ADB" w:rsidRDefault="005D1079" w:rsidP="00857ADB">
            <w:pPr>
              <w:spacing w:after="0" w:line="288" w:lineRule="auto"/>
              <w:jc w:val="both"/>
              <w:rPr>
                <w:rFonts w:ascii="Times New Roman" w:hAnsi="Times New Roman" w:cs="Times New Roman"/>
                <w:b/>
              </w:rPr>
            </w:pPr>
            <w:r w:rsidRPr="00857ADB">
              <w:rPr>
                <w:rFonts w:ascii="Times New Roman" w:hAnsi="Times New Roman" w:cs="Times New Roman"/>
                <w:b/>
              </w:rPr>
              <w:t>20 189 416,57</w:t>
            </w:r>
          </w:p>
        </w:tc>
        <w:tc>
          <w:tcPr>
            <w:tcW w:w="5932" w:type="dxa"/>
            <w:gridSpan w:val="3"/>
            <w:tcBorders>
              <w:bottom w:val="nil"/>
              <w:right w:val="nil"/>
            </w:tcBorders>
          </w:tcPr>
          <w:p w:rsidR="005D1079" w:rsidRPr="00857ADB" w:rsidRDefault="005D1079" w:rsidP="00857ADB">
            <w:pPr>
              <w:spacing w:after="0" w:line="288" w:lineRule="auto"/>
              <w:jc w:val="both"/>
              <w:rPr>
                <w:rFonts w:ascii="Times New Roman" w:hAnsi="Times New Roman" w:cs="Times New Roman"/>
              </w:rPr>
            </w:pPr>
          </w:p>
        </w:tc>
      </w:tr>
    </w:tbl>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Закупки работ, услуг осуществлены Администрацией поселения по итогам определения подрядчиков конкурентным способом (по итогам электронных аукционов).</w:t>
      </w:r>
    </w:p>
    <w:p w:rsidR="005D1079" w:rsidRPr="00230CC9" w:rsidRDefault="005D1079" w:rsidP="00230CC9">
      <w:pPr>
        <w:spacing w:after="0" w:line="288" w:lineRule="auto"/>
        <w:ind w:firstLine="567"/>
        <w:jc w:val="both"/>
        <w:rPr>
          <w:rFonts w:ascii="Times New Roman" w:hAnsi="Times New Roman" w:cs="Times New Roman"/>
          <w:b/>
          <w:i/>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b/>
          <w:sz w:val="26"/>
          <w:szCs w:val="26"/>
        </w:rPr>
        <w:t>Муниципальный контракт №Ф.2017.170291 от 22.05.2017</w:t>
      </w:r>
      <w:r w:rsidRPr="00230CC9">
        <w:rPr>
          <w:rFonts w:ascii="Times New Roman" w:hAnsi="Times New Roman" w:cs="Times New Roman"/>
          <w:sz w:val="26"/>
          <w:szCs w:val="26"/>
        </w:rPr>
        <w:t xml:space="preserve"> на выполнение работ автомобильной дороги по ул. Чкалова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№Ф.2017.170291 от 22.05.2017 года, Контракт) с Государственным унитарным предприятием Томской области «Областное дорожное ремонтно-строительное управление» </w:t>
      </w:r>
      <w:r w:rsidRPr="00230CC9">
        <w:rPr>
          <w:rFonts w:ascii="Times New Roman" w:hAnsi="Times New Roman" w:cs="Times New Roman"/>
          <w:b/>
          <w:sz w:val="26"/>
          <w:szCs w:val="26"/>
        </w:rPr>
        <w:t xml:space="preserve">на сумму 8 118 973 рублей 44 копейки </w:t>
      </w:r>
      <w:r w:rsidRPr="00230CC9">
        <w:rPr>
          <w:rFonts w:ascii="Times New Roman" w:hAnsi="Times New Roman" w:cs="Times New Roman"/>
          <w:sz w:val="26"/>
          <w:szCs w:val="26"/>
        </w:rPr>
        <w:t>(средства субсидии – 7 827 011 рублей 35 копейки, средства местного бюджета – 291 962 рублей 09 копеек).</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нарушение пункта 3.3. Контракта ремонт автомобильной дороги по ул. Чкалова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завершен – 08.09.2017 года. </w:t>
      </w:r>
    </w:p>
    <w:p w:rsidR="005D1079" w:rsidRPr="00230CC9" w:rsidRDefault="005D1079" w:rsidP="00230CC9">
      <w:pPr>
        <w:spacing w:after="0" w:line="288" w:lineRule="auto"/>
        <w:ind w:firstLine="567"/>
        <w:jc w:val="both"/>
        <w:rPr>
          <w:rFonts w:ascii="Times New Roman" w:hAnsi="Times New Roman" w:cs="Times New Roman"/>
          <w:b/>
          <w:sz w:val="26"/>
          <w:szCs w:val="26"/>
        </w:rPr>
      </w:pPr>
      <w:proofErr w:type="gramStart"/>
      <w:r w:rsidRPr="00230CC9">
        <w:rPr>
          <w:rFonts w:ascii="Times New Roman" w:hAnsi="Times New Roman" w:cs="Times New Roman"/>
          <w:sz w:val="26"/>
          <w:szCs w:val="26"/>
        </w:rPr>
        <w:t>В соответствии с Соглашением, локальным сметным расчетом №02-01-01 (Приложение №1.1.</w:t>
      </w:r>
      <w:proofErr w:type="gram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 xml:space="preserve">«Локальный сметный расчет» к Техническому заданию Приложение №1 к МК №Ф.2017.170291 от 22.05.2017) протяженность ремонтируемого участка автомобильной дороги ул. Чкалова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w:t>
      </w:r>
      <w:proofErr w:type="gram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w:t>
      </w:r>
      <w:r w:rsidRPr="00230CC9">
        <w:rPr>
          <w:rFonts w:ascii="Times New Roman" w:hAnsi="Times New Roman" w:cs="Times New Roman"/>
          <w:b/>
          <w:sz w:val="26"/>
          <w:szCs w:val="26"/>
        </w:rPr>
        <w:t>составляет 1,812 км.</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целях обеспечения приемки выполненных работ, предусмотренных Контрактом, распоряжением Администрации Белоярского городского поселения от 08.09.2017 №41 «О создании комиссии для приемки работ по ремонту автомобильной дороги по ул. Чкалова,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(далее – распоряжение №41 от 08.09.2017 года) создана комиссия (далее – Комиссия) в </w:t>
      </w:r>
      <w:proofErr w:type="gramStart"/>
      <w:r w:rsidRPr="00230CC9">
        <w:rPr>
          <w:rFonts w:ascii="Times New Roman" w:hAnsi="Times New Roman" w:cs="Times New Roman"/>
          <w:sz w:val="26"/>
          <w:szCs w:val="26"/>
        </w:rPr>
        <w:t>составе</w:t>
      </w:r>
      <w:proofErr w:type="gramEnd"/>
      <w:r w:rsidRPr="00230CC9">
        <w:rPr>
          <w:rFonts w:ascii="Times New Roman" w:hAnsi="Times New Roman" w:cs="Times New Roman"/>
          <w:sz w:val="26"/>
          <w:szCs w:val="26"/>
        </w:rPr>
        <w:t>:</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Председатель комиссии: Глава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Заместитель председателя: заместитель Главы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Секретарь комиссии: ведущий специалист по архитектуре и строительству Администрации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Члены комиссии:</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начальник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участка Северного филиала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депутат Думы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инженер Технического отдела ОГКУ «</w:t>
      </w:r>
      <w:proofErr w:type="spellStart"/>
      <w:r w:rsidRPr="00230CC9">
        <w:rPr>
          <w:rFonts w:ascii="Times New Roman" w:hAnsi="Times New Roman" w:cs="Times New Roman"/>
          <w:sz w:val="26"/>
          <w:szCs w:val="26"/>
        </w:rPr>
        <w:t>Томскавтодор</w:t>
      </w:r>
      <w:proofErr w:type="spellEnd"/>
      <w:r w:rsidRPr="00230CC9">
        <w:rPr>
          <w:rFonts w:ascii="Times New Roman" w:hAnsi="Times New Roman" w:cs="Times New Roman"/>
          <w:sz w:val="26"/>
          <w:szCs w:val="26"/>
        </w:rPr>
        <w:t>»;</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директор МКУ «Инженерный центр»;</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начальник Управления финансов Администрации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На основании распоряжения №41 от 08.09.2017 года Комиссия произвела приемку работ, выполненных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 в период с 22.04.2017 года по 08.09.2017 года по ремонту участка автомобильной дороги ул. Чкалова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w:t>
      </w:r>
      <w:r w:rsidRPr="00230CC9">
        <w:rPr>
          <w:rFonts w:ascii="Times New Roman" w:hAnsi="Times New Roman" w:cs="Times New Roman"/>
          <w:b/>
          <w:sz w:val="26"/>
          <w:szCs w:val="26"/>
        </w:rPr>
        <w:t>протяженностью 1527 м</w:t>
      </w:r>
      <w:r w:rsidRPr="00230CC9">
        <w:rPr>
          <w:rFonts w:ascii="Times New Roman" w:hAnsi="Times New Roman" w:cs="Times New Roman"/>
          <w:sz w:val="26"/>
          <w:szCs w:val="26"/>
        </w:rPr>
        <w:t xml:space="preserve"> (Акт приемки законченных работ по ремонту участка автомобильной дороги от 08.09.2017 года), что не</w:t>
      </w:r>
      <w:r w:rsidRPr="00230CC9">
        <w:rPr>
          <w:rFonts w:ascii="Times New Roman" w:hAnsi="Times New Roman" w:cs="Times New Roman"/>
          <w:color w:val="0070C0"/>
          <w:sz w:val="26"/>
          <w:szCs w:val="26"/>
        </w:rPr>
        <w:t xml:space="preserve"> </w:t>
      </w:r>
      <w:r w:rsidRPr="00230CC9">
        <w:rPr>
          <w:rFonts w:ascii="Times New Roman" w:hAnsi="Times New Roman" w:cs="Times New Roman"/>
          <w:sz w:val="26"/>
          <w:szCs w:val="26"/>
        </w:rPr>
        <w:t xml:space="preserve">соответствует протяженности, указанной в проектно-сметной документации. </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При этом работы по ремонту автомобильной дороги ул. Чкалова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приняты по Акту о приемки выполненных работ от 08.09.2017 №1 (унифицированная форма №КС-2) с </w:t>
      </w:r>
      <w:r w:rsidRPr="00230CC9">
        <w:rPr>
          <w:rFonts w:ascii="Times New Roman" w:hAnsi="Times New Roman" w:cs="Times New Roman"/>
          <w:b/>
          <w:sz w:val="26"/>
          <w:szCs w:val="26"/>
        </w:rPr>
        <w:t>протяженностью 1812 м</w:t>
      </w:r>
      <w:r w:rsidRPr="00230CC9">
        <w:rPr>
          <w:rFonts w:ascii="Times New Roman" w:hAnsi="Times New Roman" w:cs="Times New Roman"/>
          <w:sz w:val="26"/>
          <w:szCs w:val="26"/>
        </w:rPr>
        <w:t xml:space="preserve"> на сумму 8 118 973,44 рубля. Акт о приемки выполненных работ от 08.09.2017 №1 подписан Главой Белоярского городского поселения (Заказчик), заместителем директора ГУП ТО «Областное ДРСУ» (Подрядчик) и </w:t>
      </w:r>
      <w:r w:rsidRPr="00230CC9">
        <w:rPr>
          <w:rFonts w:ascii="Times New Roman" w:hAnsi="Times New Roman" w:cs="Times New Roman"/>
          <w:b/>
          <w:sz w:val="26"/>
          <w:szCs w:val="26"/>
        </w:rPr>
        <w:t xml:space="preserve">директором ООО «Производственно-строительная компания </w:t>
      </w:r>
      <w:proofErr w:type="spellStart"/>
      <w:r w:rsidRPr="00230CC9">
        <w:rPr>
          <w:rFonts w:ascii="Times New Roman" w:hAnsi="Times New Roman" w:cs="Times New Roman"/>
          <w:b/>
          <w:sz w:val="26"/>
          <w:szCs w:val="26"/>
        </w:rPr>
        <w:t>Томикс</w:t>
      </w:r>
      <w:proofErr w:type="spellEnd"/>
      <w:r w:rsidRPr="00230CC9">
        <w:rPr>
          <w:rFonts w:ascii="Times New Roman" w:hAnsi="Times New Roman" w:cs="Times New Roman"/>
          <w:b/>
          <w:sz w:val="26"/>
          <w:szCs w:val="26"/>
        </w:rPr>
        <w:t>» (Строительный контроль)</w:t>
      </w:r>
      <w:r w:rsidRPr="00230CC9">
        <w:rPr>
          <w:rFonts w:ascii="Times New Roman" w:hAnsi="Times New Roman" w:cs="Times New Roman"/>
          <w:sz w:val="26"/>
          <w:szCs w:val="26"/>
        </w:rPr>
        <w:t>.</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частью 3 статьи 94 Закона №44-ФЗ, на основании постановления Администрации Белоярского городского поселения от 22.05.2017 №243 «О проведении экспертизы и назначении эксперта» ведущим специалистом по архитектуре и строительству проведена экспертиза контракта, в ходе которой фактов не надлежащего исполнения контракта исполнителем не выявлено.</w:t>
      </w: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xml:space="preserve">В заключении об осуществлении строительного </w:t>
      </w:r>
      <w:proofErr w:type="gramStart"/>
      <w:r w:rsidRPr="00230CC9">
        <w:rPr>
          <w:rFonts w:ascii="Times New Roman" w:hAnsi="Times New Roman" w:cs="Times New Roman"/>
          <w:sz w:val="26"/>
          <w:szCs w:val="26"/>
        </w:rPr>
        <w:t>контроля за</w:t>
      </w:r>
      <w:proofErr w:type="gramEnd"/>
      <w:r w:rsidRPr="00230CC9">
        <w:rPr>
          <w:rFonts w:ascii="Times New Roman" w:hAnsi="Times New Roman" w:cs="Times New Roman"/>
          <w:sz w:val="26"/>
          <w:szCs w:val="26"/>
        </w:rPr>
        <w:t xml:space="preserve"> выполнением работ по ремонту автомобильной дороги ул. Чкалова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от 08.09.2017 года, составленного директором ООО «ПСК </w:t>
      </w:r>
      <w:proofErr w:type="spellStart"/>
      <w:r w:rsidRPr="00230CC9">
        <w:rPr>
          <w:rFonts w:ascii="Times New Roman" w:hAnsi="Times New Roman" w:cs="Times New Roman"/>
          <w:sz w:val="26"/>
          <w:szCs w:val="26"/>
        </w:rPr>
        <w:t>Томикс</w:t>
      </w:r>
      <w:proofErr w:type="spellEnd"/>
      <w:r w:rsidRPr="00230CC9">
        <w:rPr>
          <w:rFonts w:ascii="Times New Roman" w:hAnsi="Times New Roman" w:cs="Times New Roman"/>
          <w:sz w:val="26"/>
          <w:szCs w:val="26"/>
        </w:rPr>
        <w:t xml:space="preserve">» (далее – Заключение от 08.09.2017 года) </w:t>
      </w:r>
      <w:r w:rsidRPr="00230CC9">
        <w:rPr>
          <w:rFonts w:ascii="Times New Roman" w:hAnsi="Times New Roman" w:cs="Times New Roman"/>
          <w:b/>
          <w:sz w:val="26"/>
          <w:szCs w:val="26"/>
        </w:rPr>
        <w:t xml:space="preserve">неверно указан объем выполненных работ. </w:t>
      </w:r>
    </w:p>
    <w:p w:rsidR="005D1079" w:rsidRPr="00230CC9" w:rsidRDefault="005D1079" w:rsidP="00230CC9">
      <w:pPr>
        <w:tabs>
          <w:tab w:val="left" w:pos="7395"/>
        </w:tabs>
        <w:spacing w:after="0" w:line="288" w:lineRule="auto"/>
        <w:ind w:firstLine="567"/>
        <w:jc w:val="both"/>
        <w:rPr>
          <w:rFonts w:ascii="Times New Roman" w:hAnsi="Times New Roman" w:cs="Times New Roman"/>
          <w:sz w:val="26"/>
          <w:szCs w:val="26"/>
          <w:u w:val="single"/>
        </w:rPr>
      </w:pPr>
      <w:proofErr w:type="gramStart"/>
      <w:r w:rsidRPr="00230CC9">
        <w:rPr>
          <w:rFonts w:ascii="Times New Roman" w:hAnsi="Times New Roman" w:cs="Times New Roman"/>
          <w:sz w:val="26"/>
          <w:szCs w:val="26"/>
          <w:u w:val="single"/>
        </w:rPr>
        <w:t>Согласно Заключения</w:t>
      </w:r>
      <w:proofErr w:type="gramEnd"/>
      <w:r w:rsidRPr="00230CC9">
        <w:rPr>
          <w:rFonts w:ascii="Times New Roman" w:hAnsi="Times New Roman" w:cs="Times New Roman"/>
          <w:sz w:val="26"/>
          <w:szCs w:val="26"/>
          <w:u w:val="single"/>
        </w:rPr>
        <w:t xml:space="preserve"> от 08.09.2017 года объем выполненных работ составляет:</w:t>
      </w:r>
      <w:r w:rsidRPr="00230CC9">
        <w:rPr>
          <w:rFonts w:ascii="Times New Roman" w:hAnsi="Times New Roman" w:cs="Times New Roman"/>
          <w:sz w:val="26"/>
          <w:szCs w:val="26"/>
          <w:u w:val="single"/>
        </w:rPr>
        <w:tab/>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по проектно-сметной документации – 1,1812 км (в локальном сметном расчете №02-01-01 к МК объем выполненных работ – 1,812 км);</w:t>
      </w: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фактически выполнено – 1,1812 км (в Акте о приемки выполненных работ от 08.09.2017 №1 (форма КС-2) - 1,812 км</w:t>
      </w:r>
      <w:r w:rsidRPr="00230CC9">
        <w:rPr>
          <w:rFonts w:ascii="Times New Roman" w:hAnsi="Times New Roman" w:cs="Times New Roman"/>
          <w:b/>
          <w:sz w:val="26"/>
          <w:szCs w:val="26"/>
        </w:rPr>
        <w:t>).</w:t>
      </w:r>
    </w:p>
    <w:p w:rsidR="005D1079" w:rsidRPr="00230CC9" w:rsidRDefault="005D1079" w:rsidP="00230CC9">
      <w:pPr>
        <w:spacing w:after="0" w:line="288" w:lineRule="auto"/>
        <w:ind w:firstLine="567"/>
        <w:jc w:val="both"/>
        <w:rPr>
          <w:rFonts w:ascii="Times New Roman" w:hAnsi="Times New Roman" w:cs="Times New Roman"/>
          <w:sz w:val="26"/>
          <w:szCs w:val="26"/>
          <w:u w:val="single"/>
        </w:rPr>
      </w:pPr>
      <w:r w:rsidRPr="00230CC9">
        <w:rPr>
          <w:rFonts w:ascii="Times New Roman" w:hAnsi="Times New Roman" w:cs="Times New Roman"/>
          <w:sz w:val="26"/>
          <w:szCs w:val="26"/>
          <w:u w:val="single"/>
        </w:rPr>
        <w:t xml:space="preserve">Согласно разделу 5. Заключения работы по ремонту автомобильной дороги ул. Чкалова в </w:t>
      </w:r>
      <w:proofErr w:type="spellStart"/>
      <w:r w:rsidRPr="00230CC9">
        <w:rPr>
          <w:rFonts w:ascii="Times New Roman" w:hAnsi="Times New Roman" w:cs="Times New Roman"/>
          <w:sz w:val="26"/>
          <w:szCs w:val="26"/>
          <w:u w:val="single"/>
        </w:rPr>
        <w:t>р.п</w:t>
      </w:r>
      <w:proofErr w:type="spellEnd"/>
      <w:r w:rsidRPr="00230CC9">
        <w:rPr>
          <w:rFonts w:ascii="Times New Roman" w:hAnsi="Times New Roman" w:cs="Times New Roman"/>
          <w:sz w:val="26"/>
          <w:szCs w:val="26"/>
          <w:u w:val="single"/>
        </w:rPr>
        <w:t xml:space="preserve">. Белый Яр </w:t>
      </w:r>
      <w:proofErr w:type="spellStart"/>
      <w:r w:rsidRPr="00230CC9">
        <w:rPr>
          <w:rFonts w:ascii="Times New Roman" w:hAnsi="Times New Roman" w:cs="Times New Roman"/>
          <w:sz w:val="26"/>
          <w:szCs w:val="26"/>
          <w:u w:val="single"/>
        </w:rPr>
        <w:t>Верхнекетского</w:t>
      </w:r>
      <w:proofErr w:type="spellEnd"/>
      <w:r w:rsidRPr="00230CC9">
        <w:rPr>
          <w:rFonts w:ascii="Times New Roman" w:hAnsi="Times New Roman" w:cs="Times New Roman"/>
          <w:sz w:val="26"/>
          <w:szCs w:val="26"/>
          <w:u w:val="single"/>
        </w:rPr>
        <w:t xml:space="preserve"> района Томской области соответствуют в полном </w:t>
      </w:r>
      <w:proofErr w:type="gramStart"/>
      <w:r w:rsidRPr="00230CC9">
        <w:rPr>
          <w:rFonts w:ascii="Times New Roman" w:hAnsi="Times New Roman" w:cs="Times New Roman"/>
          <w:sz w:val="26"/>
          <w:szCs w:val="26"/>
          <w:u w:val="single"/>
        </w:rPr>
        <w:t>объеме</w:t>
      </w:r>
      <w:proofErr w:type="gramEnd"/>
      <w:r w:rsidRPr="00230CC9">
        <w:rPr>
          <w:rFonts w:ascii="Times New Roman" w:hAnsi="Times New Roman" w:cs="Times New Roman"/>
          <w:sz w:val="26"/>
          <w:szCs w:val="26"/>
          <w:u w:val="single"/>
        </w:rPr>
        <w:t xml:space="preserve"> рабочим чертежам и сметной документации.</w:t>
      </w:r>
    </w:p>
    <w:p w:rsidR="005D1079" w:rsidRPr="00230CC9" w:rsidRDefault="005D1079" w:rsidP="00230CC9">
      <w:pPr>
        <w:spacing w:after="0" w:line="288" w:lineRule="auto"/>
        <w:ind w:firstLine="567"/>
        <w:jc w:val="center"/>
        <w:rPr>
          <w:rFonts w:ascii="Times New Roman" w:hAnsi="Times New Roman" w:cs="Times New Roman"/>
          <w:b/>
          <w:sz w:val="26"/>
          <w:szCs w:val="26"/>
        </w:rPr>
      </w:pPr>
    </w:p>
    <w:p w:rsidR="005D1079" w:rsidRPr="00230CC9" w:rsidRDefault="005D1079" w:rsidP="00230CC9">
      <w:pPr>
        <w:spacing w:after="0" w:line="288" w:lineRule="auto"/>
        <w:ind w:firstLine="567"/>
        <w:jc w:val="center"/>
        <w:rPr>
          <w:rFonts w:ascii="Times New Roman" w:hAnsi="Times New Roman" w:cs="Times New Roman"/>
          <w:b/>
          <w:sz w:val="26"/>
          <w:szCs w:val="26"/>
        </w:rPr>
      </w:pPr>
      <w:r w:rsidRPr="00230CC9">
        <w:rPr>
          <w:rFonts w:ascii="Times New Roman" w:hAnsi="Times New Roman" w:cs="Times New Roman"/>
          <w:b/>
          <w:sz w:val="26"/>
          <w:szCs w:val="26"/>
        </w:rPr>
        <w:t xml:space="preserve">Протяженность ремонтируемого участка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252"/>
        <w:gridCol w:w="2575"/>
        <w:gridCol w:w="1755"/>
        <w:gridCol w:w="1882"/>
      </w:tblGrid>
      <w:tr w:rsidR="005D1079" w:rsidRPr="00857ADB" w:rsidTr="0058597D">
        <w:tblPrEx>
          <w:tblCellMar>
            <w:top w:w="0" w:type="dxa"/>
            <w:bottom w:w="0" w:type="dxa"/>
          </w:tblCellMar>
        </w:tblPrEx>
        <w:trPr>
          <w:trHeight w:val="210"/>
        </w:trPr>
        <w:tc>
          <w:tcPr>
            <w:tcW w:w="1341" w:type="dxa"/>
          </w:tcPr>
          <w:p w:rsidR="005D1079" w:rsidRPr="00857ADB" w:rsidRDefault="005D1079" w:rsidP="00857ADB">
            <w:pPr>
              <w:spacing w:after="0" w:line="288" w:lineRule="auto"/>
              <w:jc w:val="center"/>
              <w:rPr>
                <w:rFonts w:ascii="Times New Roman" w:hAnsi="Times New Roman" w:cs="Times New Roman"/>
                <w:b/>
                <w:sz w:val="24"/>
                <w:szCs w:val="24"/>
              </w:rPr>
            </w:pPr>
            <w:r w:rsidRPr="00857ADB">
              <w:rPr>
                <w:rFonts w:ascii="Times New Roman" w:hAnsi="Times New Roman" w:cs="Times New Roman"/>
                <w:b/>
                <w:sz w:val="24"/>
                <w:szCs w:val="24"/>
              </w:rPr>
              <w:t>Соглашение</w:t>
            </w:r>
          </w:p>
        </w:tc>
        <w:tc>
          <w:tcPr>
            <w:tcW w:w="2271" w:type="dxa"/>
          </w:tcPr>
          <w:p w:rsidR="005D1079" w:rsidRPr="00857ADB" w:rsidRDefault="005D1079" w:rsidP="00857ADB">
            <w:pPr>
              <w:spacing w:after="0" w:line="288" w:lineRule="auto"/>
              <w:jc w:val="center"/>
              <w:rPr>
                <w:rFonts w:ascii="Times New Roman" w:hAnsi="Times New Roman" w:cs="Times New Roman"/>
                <w:b/>
                <w:sz w:val="24"/>
                <w:szCs w:val="24"/>
              </w:rPr>
            </w:pPr>
            <w:r w:rsidRPr="00857ADB">
              <w:rPr>
                <w:rFonts w:ascii="Times New Roman" w:hAnsi="Times New Roman" w:cs="Times New Roman"/>
                <w:b/>
                <w:sz w:val="24"/>
                <w:szCs w:val="24"/>
              </w:rPr>
              <w:t>Локальный сметный расчет №02-01-01 к МК</w:t>
            </w:r>
          </w:p>
        </w:tc>
        <w:tc>
          <w:tcPr>
            <w:tcW w:w="2592" w:type="dxa"/>
          </w:tcPr>
          <w:p w:rsidR="005D1079" w:rsidRPr="00857ADB" w:rsidRDefault="005D1079" w:rsidP="00857ADB">
            <w:pPr>
              <w:spacing w:after="0" w:line="288" w:lineRule="auto"/>
              <w:jc w:val="center"/>
              <w:rPr>
                <w:rFonts w:ascii="Times New Roman" w:hAnsi="Times New Roman" w:cs="Times New Roman"/>
                <w:b/>
                <w:sz w:val="24"/>
                <w:szCs w:val="24"/>
              </w:rPr>
            </w:pPr>
            <w:r w:rsidRPr="00857ADB">
              <w:rPr>
                <w:rFonts w:ascii="Times New Roman" w:hAnsi="Times New Roman" w:cs="Times New Roman"/>
                <w:b/>
                <w:sz w:val="24"/>
                <w:szCs w:val="24"/>
              </w:rPr>
              <w:t>Акт приемки законченных работ по ремонту участка автомобильной дороги от 08.09.2017 года</w:t>
            </w:r>
          </w:p>
        </w:tc>
        <w:tc>
          <w:tcPr>
            <w:tcW w:w="1593" w:type="dxa"/>
          </w:tcPr>
          <w:p w:rsidR="005D1079" w:rsidRPr="00857ADB" w:rsidRDefault="005D1079" w:rsidP="00857ADB">
            <w:pPr>
              <w:spacing w:after="0" w:line="288" w:lineRule="auto"/>
              <w:jc w:val="center"/>
              <w:rPr>
                <w:rFonts w:ascii="Times New Roman" w:hAnsi="Times New Roman" w:cs="Times New Roman"/>
                <w:b/>
                <w:sz w:val="24"/>
                <w:szCs w:val="24"/>
              </w:rPr>
            </w:pPr>
            <w:r w:rsidRPr="00857ADB">
              <w:rPr>
                <w:rFonts w:ascii="Times New Roman" w:hAnsi="Times New Roman" w:cs="Times New Roman"/>
                <w:b/>
                <w:sz w:val="24"/>
                <w:szCs w:val="24"/>
              </w:rPr>
              <w:t>Акт о приемки выполненных работ (форма КС-2) от 11.09.2017 года</w:t>
            </w:r>
          </w:p>
        </w:tc>
        <w:tc>
          <w:tcPr>
            <w:tcW w:w="1666" w:type="dxa"/>
          </w:tcPr>
          <w:p w:rsidR="005D1079" w:rsidRPr="00857ADB" w:rsidRDefault="005D1079" w:rsidP="00857ADB">
            <w:pPr>
              <w:spacing w:after="0" w:line="288" w:lineRule="auto"/>
              <w:jc w:val="center"/>
              <w:rPr>
                <w:rFonts w:ascii="Times New Roman" w:hAnsi="Times New Roman" w:cs="Times New Roman"/>
                <w:b/>
                <w:sz w:val="24"/>
                <w:szCs w:val="24"/>
              </w:rPr>
            </w:pPr>
            <w:r w:rsidRPr="00857ADB">
              <w:rPr>
                <w:rFonts w:ascii="Times New Roman" w:hAnsi="Times New Roman" w:cs="Times New Roman"/>
                <w:b/>
                <w:sz w:val="24"/>
                <w:szCs w:val="24"/>
              </w:rPr>
              <w:t>Заключение об осуществлении строительного контроля от 08.09.2017 года</w:t>
            </w:r>
          </w:p>
        </w:tc>
      </w:tr>
      <w:tr w:rsidR="005D1079" w:rsidRPr="00857ADB" w:rsidTr="0058597D">
        <w:tblPrEx>
          <w:tblCellMar>
            <w:top w:w="0" w:type="dxa"/>
            <w:bottom w:w="0" w:type="dxa"/>
          </w:tblCellMar>
        </w:tblPrEx>
        <w:trPr>
          <w:trHeight w:val="375"/>
        </w:trPr>
        <w:tc>
          <w:tcPr>
            <w:tcW w:w="1341" w:type="dxa"/>
          </w:tcPr>
          <w:p w:rsidR="005D1079" w:rsidRPr="00857ADB" w:rsidRDefault="005D1079" w:rsidP="00857ADB">
            <w:pPr>
              <w:spacing w:after="0" w:line="288" w:lineRule="auto"/>
              <w:jc w:val="center"/>
              <w:rPr>
                <w:rFonts w:ascii="Times New Roman" w:hAnsi="Times New Roman" w:cs="Times New Roman"/>
                <w:sz w:val="24"/>
                <w:szCs w:val="24"/>
              </w:rPr>
            </w:pPr>
            <w:r w:rsidRPr="00857ADB">
              <w:rPr>
                <w:rFonts w:ascii="Times New Roman" w:hAnsi="Times New Roman" w:cs="Times New Roman"/>
                <w:sz w:val="24"/>
                <w:szCs w:val="24"/>
              </w:rPr>
              <w:t>1,812 км</w:t>
            </w:r>
          </w:p>
        </w:tc>
        <w:tc>
          <w:tcPr>
            <w:tcW w:w="2271" w:type="dxa"/>
          </w:tcPr>
          <w:p w:rsidR="005D1079" w:rsidRPr="00857ADB" w:rsidRDefault="005D1079" w:rsidP="00857ADB">
            <w:pPr>
              <w:spacing w:after="0" w:line="288" w:lineRule="auto"/>
              <w:rPr>
                <w:rFonts w:ascii="Times New Roman" w:hAnsi="Times New Roman" w:cs="Times New Roman"/>
                <w:sz w:val="24"/>
                <w:szCs w:val="24"/>
              </w:rPr>
            </w:pPr>
            <w:r w:rsidRPr="00857ADB">
              <w:rPr>
                <w:rFonts w:ascii="Times New Roman" w:hAnsi="Times New Roman" w:cs="Times New Roman"/>
                <w:sz w:val="24"/>
                <w:szCs w:val="24"/>
              </w:rPr>
              <w:t>1,812 км</w:t>
            </w:r>
          </w:p>
        </w:tc>
        <w:tc>
          <w:tcPr>
            <w:tcW w:w="2592" w:type="dxa"/>
          </w:tcPr>
          <w:p w:rsidR="005D1079" w:rsidRPr="00857ADB" w:rsidRDefault="005D1079" w:rsidP="00857ADB">
            <w:pPr>
              <w:spacing w:after="0" w:line="288" w:lineRule="auto"/>
              <w:rPr>
                <w:rFonts w:ascii="Times New Roman" w:hAnsi="Times New Roman" w:cs="Times New Roman"/>
                <w:sz w:val="24"/>
                <w:szCs w:val="24"/>
              </w:rPr>
            </w:pPr>
            <w:r w:rsidRPr="00857ADB">
              <w:rPr>
                <w:rFonts w:ascii="Times New Roman" w:hAnsi="Times New Roman" w:cs="Times New Roman"/>
                <w:sz w:val="24"/>
                <w:szCs w:val="24"/>
              </w:rPr>
              <w:t>1,527 км</w:t>
            </w:r>
          </w:p>
        </w:tc>
        <w:tc>
          <w:tcPr>
            <w:tcW w:w="1593" w:type="dxa"/>
          </w:tcPr>
          <w:p w:rsidR="005D1079" w:rsidRPr="00857ADB" w:rsidRDefault="005D1079" w:rsidP="00857ADB">
            <w:pPr>
              <w:spacing w:after="0" w:line="288" w:lineRule="auto"/>
              <w:jc w:val="center"/>
              <w:rPr>
                <w:rFonts w:ascii="Times New Roman" w:hAnsi="Times New Roman" w:cs="Times New Roman"/>
                <w:sz w:val="24"/>
                <w:szCs w:val="24"/>
              </w:rPr>
            </w:pPr>
            <w:r w:rsidRPr="00857ADB">
              <w:rPr>
                <w:rFonts w:ascii="Times New Roman" w:hAnsi="Times New Roman" w:cs="Times New Roman"/>
                <w:sz w:val="24"/>
                <w:szCs w:val="24"/>
              </w:rPr>
              <w:t>1,812 км</w:t>
            </w:r>
          </w:p>
        </w:tc>
        <w:tc>
          <w:tcPr>
            <w:tcW w:w="1666" w:type="dxa"/>
          </w:tcPr>
          <w:p w:rsidR="005D1079" w:rsidRPr="00857ADB" w:rsidRDefault="005D1079" w:rsidP="00857ADB">
            <w:pPr>
              <w:spacing w:after="0" w:line="288" w:lineRule="auto"/>
              <w:jc w:val="center"/>
              <w:rPr>
                <w:rFonts w:ascii="Times New Roman" w:hAnsi="Times New Roman" w:cs="Times New Roman"/>
                <w:sz w:val="24"/>
                <w:szCs w:val="24"/>
              </w:rPr>
            </w:pPr>
            <w:r w:rsidRPr="00857ADB">
              <w:rPr>
                <w:rFonts w:ascii="Times New Roman" w:hAnsi="Times New Roman" w:cs="Times New Roman"/>
                <w:sz w:val="24"/>
                <w:szCs w:val="24"/>
              </w:rPr>
              <w:t>1,1812 км</w:t>
            </w:r>
          </w:p>
        </w:tc>
      </w:tr>
    </w:tbl>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Таким образом, в ходе контрольного мероприятия установлены расхождения протяженности ремонтируемого участка ул. Чкалова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в представленных к проверке </w:t>
      </w:r>
      <w:proofErr w:type="gramStart"/>
      <w:r w:rsidRPr="00230CC9">
        <w:rPr>
          <w:rFonts w:ascii="Times New Roman" w:hAnsi="Times New Roman" w:cs="Times New Roman"/>
          <w:sz w:val="26"/>
          <w:szCs w:val="26"/>
        </w:rPr>
        <w:t>документах</w:t>
      </w:r>
      <w:proofErr w:type="gramEnd"/>
      <w:r w:rsidRPr="00230CC9">
        <w:rPr>
          <w:rFonts w:ascii="Times New Roman" w:hAnsi="Times New Roman" w:cs="Times New Roman"/>
          <w:sz w:val="26"/>
          <w:szCs w:val="26"/>
        </w:rPr>
        <w:t xml:space="preserve"> (Приложение №3).</w:t>
      </w:r>
      <w:r w:rsidRPr="00230CC9">
        <w:rPr>
          <w:rFonts w:ascii="Times New Roman" w:hAnsi="Times New Roman" w:cs="Times New Roman"/>
          <w:color w:val="00B0F0"/>
          <w:sz w:val="26"/>
          <w:szCs w:val="26"/>
        </w:rPr>
        <w:t xml:space="preserve"> </w:t>
      </w:r>
    </w:p>
    <w:p w:rsidR="005D1079" w:rsidRPr="00230CC9" w:rsidRDefault="005D1079" w:rsidP="00230CC9">
      <w:pPr>
        <w:spacing w:after="0" w:line="288" w:lineRule="auto"/>
        <w:ind w:firstLine="567"/>
        <w:jc w:val="both"/>
        <w:rPr>
          <w:rFonts w:ascii="Times New Roman" w:hAnsi="Times New Roman" w:cs="Times New Roman"/>
          <w:i/>
          <w:sz w:val="26"/>
          <w:szCs w:val="26"/>
        </w:rPr>
      </w:pPr>
      <w:r w:rsidRPr="00230CC9">
        <w:rPr>
          <w:rFonts w:ascii="Times New Roman" w:hAnsi="Times New Roman" w:cs="Times New Roman"/>
          <w:i/>
          <w:sz w:val="26"/>
          <w:szCs w:val="26"/>
        </w:rPr>
        <w:t xml:space="preserve">По данному нарушению Главой Белоярского городского поселения дано объяснение с приложением копии письма директора ООО «ПСК </w:t>
      </w:r>
      <w:proofErr w:type="spellStart"/>
      <w:r w:rsidRPr="00230CC9">
        <w:rPr>
          <w:rFonts w:ascii="Times New Roman" w:hAnsi="Times New Roman" w:cs="Times New Roman"/>
          <w:i/>
          <w:sz w:val="26"/>
          <w:szCs w:val="26"/>
        </w:rPr>
        <w:t>Томикс</w:t>
      </w:r>
      <w:proofErr w:type="spellEnd"/>
      <w:r w:rsidRPr="00230CC9">
        <w:rPr>
          <w:rFonts w:ascii="Times New Roman" w:hAnsi="Times New Roman" w:cs="Times New Roman"/>
          <w:i/>
          <w:sz w:val="26"/>
          <w:szCs w:val="26"/>
        </w:rPr>
        <w:t>» (от 27.11.2018 года №036), которым подтверждается, что общая протяженность отремонтированного участка дороги – 1,1812 км, указанная на стр. 6-7 заключения об осуществлении строительного контроля является технической ошибкой (опечаткой).</w:t>
      </w:r>
    </w:p>
    <w:p w:rsidR="005D1079" w:rsidRPr="00230CC9" w:rsidRDefault="005D1079" w:rsidP="00230CC9">
      <w:pPr>
        <w:tabs>
          <w:tab w:val="left" w:pos="284"/>
        </w:tabs>
        <w:spacing w:after="0" w:line="288" w:lineRule="auto"/>
        <w:ind w:firstLine="567"/>
        <w:jc w:val="both"/>
        <w:rPr>
          <w:rFonts w:ascii="Times New Roman" w:eastAsia="Calibri" w:hAnsi="Times New Roman" w:cs="Times New Roman"/>
          <w:sz w:val="26"/>
          <w:szCs w:val="26"/>
        </w:rPr>
      </w:pPr>
    </w:p>
    <w:p w:rsidR="005D1079" w:rsidRPr="00230CC9" w:rsidRDefault="005D1079" w:rsidP="00230CC9">
      <w:pPr>
        <w:tabs>
          <w:tab w:val="left" w:pos="284"/>
        </w:tabs>
        <w:spacing w:after="0" w:line="288" w:lineRule="auto"/>
        <w:ind w:firstLine="567"/>
        <w:jc w:val="both"/>
        <w:rPr>
          <w:rFonts w:ascii="Times New Roman" w:eastAsia="Calibri" w:hAnsi="Times New Roman" w:cs="Times New Roman"/>
          <w:sz w:val="26"/>
          <w:szCs w:val="26"/>
        </w:rPr>
      </w:pPr>
      <w:proofErr w:type="gramStart"/>
      <w:r w:rsidRPr="00230CC9">
        <w:rPr>
          <w:rFonts w:ascii="Times New Roman" w:eastAsia="Calibri" w:hAnsi="Times New Roman" w:cs="Times New Roman"/>
          <w:sz w:val="26"/>
          <w:szCs w:val="26"/>
        </w:rPr>
        <w:t>Согласно части 9 статьи 94 Закона №44-ФЗ результаты отдельного этапа исполнения контракта (за исключением контракта, заключенного в соответствии с пунктом 4 и 5 части 1 статьи 93 Закона №44-ФЗ),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(далее – ЕИС) и содержащем информацию:</w:t>
      </w:r>
      <w:proofErr w:type="gramEnd"/>
    </w:p>
    <w:p w:rsidR="005D1079" w:rsidRPr="00230CC9" w:rsidRDefault="005D1079" w:rsidP="00D721C7">
      <w:pPr>
        <w:numPr>
          <w:ilvl w:val="0"/>
          <w:numId w:val="5"/>
        </w:numPr>
        <w:spacing w:after="0" w:line="288" w:lineRule="auto"/>
        <w:ind w:left="0" w:firstLine="567"/>
        <w:jc w:val="both"/>
        <w:rPr>
          <w:rFonts w:ascii="Times New Roman" w:eastAsia="Calibri" w:hAnsi="Times New Roman" w:cs="Times New Roman"/>
          <w:sz w:val="26"/>
          <w:szCs w:val="26"/>
        </w:rPr>
      </w:pPr>
      <w:r w:rsidRPr="00230CC9">
        <w:rPr>
          <w:rFonts w:ascii="Times New Roman" w:eastAsia="Calibri" w:hAnsi="Times New Roman" w:cs="Times New Roman"/>
          <w:sz w:val="26"/>
          <w:szCs w:val="26"/>
        </w:rPr>
        <w:t>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D1079" w:rsidRPr="00230CC9" w:rsidRDefault="005D1079" w:rsidP="00D721C7">
      <w:pPr>
        <w:numPr>
          <w:ilvl w:val="0"/>
          <w:numId w:val="5"/>
        </w:numPr>
        <w:spacing w:after="0" w:line="288" w:lineRule="auto"/>
        <w:ind w:left="0" w:firstLine="567"/>
        <w:jc w:val="both"/>
        <w:rPr>
          <w:rFonts w:ascii="Times New Roman" w:eastAsia="Calibri" w:hAnsi="Times New Roman" w:cs="Times New Roman"/>
          <w:sz w:val="26"/>
          <w:szCs w:val="26"/>
        </w:rPr>
      </w:pPr>
      <w:r w:rsidRPr="00230CC9">
        <w:rPr>
          <w:rFonts w:ascii="Times New Roman" w:eastAsia="Calibri" w:hAnsi="Times New Roman" w:cs="Times New Roman"/>
          <w:sz w:val="26"/>
          <w:szCs w:val="26"/>
        </w:rPr>
        <w:t xml:space="preserve">о ненадлежащем исполнении контракта (с указанием допущенных нарушений) или о неисполнении контракта </w:t>
      </w:r>
      <w:proofErr w:type="gramStart"/>
      <w:r w:rsidRPr="00230CC9">
        <w:rPr>
          <w:rFonts w:ascii="Times New Roman" w:eastAsia="Calibri" w:hAnsi="Times New Roman" w:cs="Times New Roman"/>
          <w:sz w:val="26"/>
          <w:szCs w:val="26"/>
        </w:rPr>
        <w:t>и</w:t>
      </w:r>
      <w:proofErr w:type="gramEnd"/>
      <w:r w:rsidRPr="00230CC9">
        <w:rPr>
          <w:rFonts w:ascii="Times New Roman" w:eastAsia="Calibri" w:hAnsi="Times New Roman" w:cs="Times New Roman"/>
          <w:sz w:val="26"/>
          <w:szCs w:val="26"/>
        </w:rPr>
        <w:t xml:space="preserve"> о санкциях, которые применены в связи нарушением условий контракта или его неисполнением;</w:t>
      </w:r>
    </w:p>
    <w:p w:rsidR="005D1079" w:rsidRPr="00230CC9" w:rsidRDefault="005D1079" w:rsidP="00D721C7">
      <w:pPr>
        <w:numPr>
          <w:ilvl w:val="0"/>
          <w:numId w:val="5"/>
        </w:numPr>
        <w:spacing w:after="0" w:line="288" w:lineRule="auto"/>
        <w:ind w:left="0" w:firstLine="567"/>
        <w:jc w:val="both"/>
        <w:rPr>
          <w:rFonts w:ascii="Times New Roman" w:eastAsia="Calibri" w:hAnsi="Times New Roman" w:cs="Times New Roman"/>
          <w:sz w:val="26"/>
          <w:szCs w:val="26"/>
        </w:rPr>
      </w:pPr>
      <w:r w:rsidRPr="00230CC9">
        <w:rPr>
          <w:rFonts w:ascii="Times New Roman" w:eastAsia="Calibri" w:hAnsi="Times New Roman" w:cs="Times New Roman"/>
          <w:sz w:val="26"/>
          <w:szCs w:val="26"/>
        </w:rPr>
        <w:t>об изменении или о расторжении контракта в ходе его исполнения.</w:t>
      </w:r>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частью 11 статьи 94 Закона №44-ФЗ порядок подготовки и размещения в ЕИС отчета, форма отчета утверждены Постановлением Правительства Российской Федерации от 28.11.2013 г.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roofErr w:type="gramEnd"/>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пунктом 3 Положения «О подготовке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№1093 (далее – Положение №1093), отчет размещается заказчиком в единой системе в течение 7 рабочих дней со дня:</w:t>
      </w:r>
      <w:proofErr w:type="gramEnd"/>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а) оплаты заказчиком обязательств и подписания заказчиком документа о приемке результатов исполнения контракта и (или)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его исполнения;</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б) оплаты заказчиком обязательств по контракту и подписания документа о приемке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8 118 973 рубля 44 копейки размещен на официальном сайте в сети «Интернет» </w:t>
      </w:r>
      <w:hyperlink r:id="rId28"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 xml:space="preserve"> в установленные сроки – 02.11.2017 года. </w:t>
      </w:r>
    </w:p>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b/>
          <w:sz w:val="26"/>
          <w:szCs w:val="26"/>
        </w:rPr>
        <w:t xml:space="preserve">Муниципальный контракт №Ф.2017.132810 от 28.04.2017 </w:t>
      </w:r>
      <w:r w:rsidRPr="00230CC9">
        <w:rPr>
          <w:rFonts w:ascii="Times New Roman" w:hAnsi="Times New Roman" w:cs="Times New Roman"/>
          <w:sz w:val="26"/>
          <w:szCs w:val="26"/>
        </w:rPr>
        <w:t xml:space="preserve">на оказание услуг по осуществлению строительного контроля за выполнением работ по ремонту автомобильной дороги ул. Чкалова в р. п.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№Ф.2017.132810 от 28.04.2017, Контракт) с Обществом с ограниченной ответственностью «Производственно-строительная компания </w:t>
      </w:r>
      <w:proofErr w:type="spellStart"/>
      <w:r w:rsidRPr="00230CC9">
        <w:rPr>
          <w:rFonts w:ascii="Times New Roman" w:hAnsi="Times New Roman" w:cs="Times New Roman"/>
          <w:sz w:val="26"/>
          <w:szCs w:val="26"/>
        </w:rPr>
        <w:t>Томикс</w:t>
      </w:r>
      <w:proofErr w:type="spellEnd"/>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на сумму</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100 525 рублей 08 копеек</w:t>
      </w:r>
      <w:r w:rsidRPr="00230CC9">
        <w:rPr>
          <w:rFonts w:ascii="Times New Roman" w:hAnsi="Times New Roman" w:cs="Times New Roman"/>
          <w:sz w:val="26"/>
          <w:szCs w:val="26"/>
        </w:rPr>
        <w:t xml:space="preserve"> (средства субсидии – 95 498 рублей 83 копейки</w:t>
      </w:r>
      <w:proofErr w:type="gramEnd"/>
      <w:r w:rsidRPr="00230CC9">
        <w:rPr>
          <w:rFonts w:ascii="Times New Roman" w:hAnsi="Times New Roman" w:cs="Times New Roman"/>
          <w:sz w:val="26"/>
          <w:szCs w:val="26"/>
        </w:rPr>
        <w:t>, средства местного бюджета – 5 026 рублей 25 копеек).</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пунктом 2.3. МК №Ф.2017.132810 от 28.04.2017 услуги приняты по акту приемки оказанных услуг от 08.09.2017 года, оформленного по прилагаемой форме (Приложение №2 к Контракту).</w:t>
      </w:r>
    </w:p>
    <w:p w:rsidR="005D1079" w:rsidRPr="00230CC9" w:rsidRDefault="005D1079" w:rsidP="00230CC9">
      <w:pPr>
        <w:spacing w:after="0" w:line="288" w:lineRule="auto"/>
        <w:ind w:firstLine="567"/>
        <w:jc w:val="both"/>
        <w:rPr>
          <w:rFonts w:ascii="Times New Roman" w:hAnsi="Times New Roman" w:cs="Times New Roman"/>
          <w:sz w:val="26"/>
          <w:szCs w:val="26"/>
          <w:u w:val="single"/>
        </w:rPr>
      </w:pPr>
      <w:r w:rsidRPr="00230CC9">
        <w:rPr>
          <w:rFonts w:ascii="Times New Roman" w:hAnsi="Times New Roman" w:cs="Times New Roman"/>
          <w:sz w:val="26"/>
          <w:szCs w:val="26"/>
        </w:rPr>
        <w:t xml:space="preserve">В соответствии с частью 3 статьи 94 Закона №44-ФЗ, на основании постановления Администрации Белоярского городского поселения от 28.04.2017 №204 «О проведении экспертизы и назначении эксперта» ведущим специалистом по архитектуре и строительству проведена экспертиза контракта, в ходе которой фактов не надлежащего исполнения контракта исполнителем не выявлено. </w:t>
      </w:r>
      <w:r w:rsidRPr="00230CC9">
        <w:rPr>
          <w:rFonts w:ascii="Times New Roman" w:hAnsi="Times New Roman" w:cs="Times New Roman"/>
          <w:sz w:val="26"/>
          <w:szCs w:val="26"/>
          <w:u w:val="single"/>
        </w:rPr>
        <w:t xml:space="preserve">При этом в ходе контрольного мероприятия установлено </w:t>
      </w:r>
      <w:proofErr w:type="gramStart"/>
      <w:r w:rsidRPr="00230CC9">
        <w:rPr>
          <w:rFonts w:ascii="Times New Roman" w:hAnsi="Times New Roman" w:cs="Times New Roman"/>
          <w:sz w:val="26"/>
          <w:szCs w:val="26"/>
          <w:u w:val="single"/>
        </w:rPr>
        <w:t>не соответствие</w:t>
      </w:r>
      <w:proofErr w:type="gramEnd"/>
      <w:r w:rsidRPr="00230CC9">
        <w:rPr>
          <w:rFonts w:ascii="Times New Roman" w:hAnsi="Times New Roman" w:cs="Times New Roman"/>
          <w:sz w:val="26"/>
          <w:szCs w:val="26"/>
          <w:u w:val="single"/>
        </w:rPr>
        <w:t xml:space="preserve"> объемов выполненных работ (плановых и фактических), указанных в Заключении строительного контроля.</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100 525 рублей 08 копеек размещен на официальном сайте в сети «Интернет» </w:t>
      </w:r>
      <w:hyperlink r:id="rId29"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 xml:space="preserve"> в установленные сроки – 03.11.2017 года. При этом в отчете неверно указана дата акта оказанных услуг – 08.10.2017 года (Акт оказанных услуг №11 от 08.09.2017 года) (Приложение №3).</w:t>
      </w:r>
    </w:p>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b/>
          <w:sz w:val="26"/>
          <w:szCs w:val="26"/>
        </w:rPr>
        <w:t>Муниципальный контракт №Ф.2017.128050 от 27.04.2017</w:t>
      </w:r>
      <w:r w:rsidRPr="00230CC9">
        <w:rPr>
          <w:rFonts w:ascii="Times New Roman" w:hAnsi="Times New Roman" w:cs="Times New Roman"/>
          <w:sz w:val="26"/>
          <w:szCs w:val="26"/>
        </w:rPr>
        <w:t xml:space="preserve"> на выполнение работ по ремонту автомобильной дороги по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№Ф.2017.128050 от 27.04.2017, Контракт) с Государственным унитарным предприятием Томской области «Областное дорожное ремонтно-строительное управление», </w:t>
      </w:r>
      <w:r w:rsidRPr="00230CC9">
        <w:rPr>
          <w:rFonts w:ascii="Times New Roman" w:hAnsi="Times New Roman" w:cs="Times New Roman"/>
          <w:b/>
          <w:sz w:val="26"/>
          <w:szCs w:val="26"/>
        </w:rPr>
        <w:t>на сумму 7 935 527 рублей 30 копеек</w:t>
      </w:r>
      <w:r w:rsidRPr="00230CC9">
        <w:rPr>
          <w:rFonts w:ascii="Times New Roman" w:hAnsi="Times New Roman" w:cs="Times New Roman"/>
          <w:sz w:val="26"/>
          <w:szCs w:val="26"/>
        </w:rPr>
        <w:t xml:space="preserve"> (средства субсидии – 7 538 750 рублей 93 копейки, средства местного бюджета – 396 776 рублей 37 копеек).</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нарушение пункта 3.3. Контракта ремонт автомобильной дороги по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завершен – 11.09.2017 года.</w:t>
      </w: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xml:space="preserve">В соответствии с Соглашением протяженность ремонтируемого участка автомобильной дороги ул. Таежная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w:t>
      </w:r>
      <w:r w:rsidRPr="00230CC9">
        <w:rPr>
          <w:rFonts w:ascii="Times New Roman" w:hAnsi="Times New Roman" w:cs="Times New Roman"/>
          <w:b/>
          <w:sz w:val="26"/>
          <w:szCs w:val="26"/>
        </w:rPr>
        <w:t>составляет 2,10525 км.</w:t>
      </w:r>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Согласно</w:t>
      </w:r>
      <w:proofErr w:type="gramEnd"/>
      <w:r w:rsidRPr="00230CC9">
        <w:rPr>
          <w:rFonts w:ascii="Times New Roman" w:hAnsi="Times New Roman" w:cs="Times New Roman"/>
          <w:sz w:val="26"/>
          <w:szCs w:val="26"/>
        </w:rPr>
        <w:t xml:space="preserve"> технического задания к МК №Ф.2017.128050 и акта общего осмотра №3 (дефектная ведомость) на 03.10.2016 года протяженность ремонтируемого участка составляет </w:t>
      </w:r>
      <w:r w:rsidRPr="00230CC9">
        <w:rPr>
          <w:rFonts w:ascii="Times New Roman" w:hAnsi="Times New Roman" w:cs="Times New Roman"/>
          <w:b/>
          <w:sz w:val="26"/>
          <w:szCs w:val="26"/>
        </w:rPr>
        <w:t>2,10525 км</w:t>
      </w:r>
      <w:r w:rsidRPr="00230CC9">
        <w:rPr>
          <w:rFonts w:ascii="Times New Roman" w:hAnsi="Times New Roman" w:cs="Times New Roman"/>
          <w:sz w:val="26"/>
          <w:szCs w:val="26"/>
        </w:rPr>
        <w:t>, а именно:</w:t>
      </w:r>
    </w:p>
    <w:p w:rsidR="005D1079" w:rsidRPr="00230CC9" w:rsidRDefault="005D1079" w:rsidP="00D721C7">
      <w:pPr>
        <w:numPr>
          <w:ilvl w:val="0"/>
          <w:numId w:val="7"/>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участок от ул. Строительной до ул. Комсомольск – </w:t>
      </w:r>
      <w:r w:rsidRPr="00230CC9">
        <w:rPr>
          <w:rFonts w:ascii="Times New Roman" w:hAnsi="Times New Roman" w:cs="Times New Roman"/>
          <w:b/>
          <w:sz w:val="26"/>
          <w:szCs w:val="26"/>
        </w:rPr>
        <w:t>0,84825 км</w:t>
      </w:r>
      <w:r w:rsidRPr="00230CC9">
        <w:rPr>
          <w:rFonts w:ascii="Times New Roman" w:hAnsi="Times New Roman" w:cs="Times New Roman"/>
          <w:sz w:val="26"/>
          <w:szCs w:val="26"/>
        </w:rPr>
        <w:t xml:space="preserve"> (устройство дорожного покрытия проезжей части и укрепление обочин);</w:t>
      </w:r>
    </w:p>
    <w:p w:rsidR="005D1079" w:rsidRPr="00230CC9" w:rsidRDefault="005D1079" w:rsidP="00D721C7">
      <w:pPr>
        <w:numPr>
          <w:ilvl w:val="0"/>
          <w:numId w:val="7"/>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участок ул. </w:t>
      </w:r>
      <w:proofErr w:type="gramStart"/>
      <w:r w:rsidRPr="00230CC9">
        <w:rPr>
          <w:rFonts w:ascii="Times New Roman" w:hAnsi="Times New Roman" w:cs="Times New Roman"/>
          <w:sz w:val="26"/>
          <w:szCs w:val="26"/>
        </w:rPr>
        <w:t>Комсомольская</w:t>
      </w:r>
      <w:proofErr w:type="gramEnd"/>
      <w:r w:rsidRPr="00230CC9">
        <w:rPr>
          <w:rFonts w:ascii="Times New Roman" w:hAnsi="Times New Roman" w:cs="Times New Roman"/>
          <w:sz w:val="26"/>
          <w:szCs w:val="26"/>
        </w:rPr>
        <w:t xml:space="preserve"> – Таежная 1б – </w:t>
      </w:r>
      <w:r w:rsidRPr="00230CC9">
        <w:rPr>
          <w:rFonts w:ascii="Times New Roman" w:hAnsi="Times New Roman" w:cs="Times New Roman"/>
          <w:b/>
          <w:sz w:val="26"/>
          <w:szCs w:val="26"/>
        </w:rPr>
        <w:t>1,257 км</w:t>
      </w:r>
      <w:r w:rsidRPr="00230CC9">
        <w:rPr>
          <w:rFonts w:ascii="Times New Roman" w:hAnsi="Times New Roman" w:cs="Times New Roman"/>
          <w:sz w:val="26"/>
          <w:szCs w:val="26"/>
        </w:rPr>
        <w:t xml:space="preserve"> (устройство водоотводной канавы).</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целях обеспечения приемки выполненных работ, предусмотренных Контрактом, распоряжением Администрации Белоярского городского поселения от 11.09.2017 №42 «О создании комиссии для приемки работ по ремонту автомобильной дороги по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(далее – распоряжение №42 от 11.09.2017 года) создана комиссия (далее – Комиссия) в </w:t>
      </w:r>
      <w:proofErr w:type="gramStart"/>
      <w:r w:rsidRPr="00230CC9">
        <w:rPr>
          <w:rFonts w:ascii="Times New Roman" w:hAnsi="Times New Roman" w:cs="Times New Roman"/>
          <w:sz w:val="26"/>
          <w:szCs w:val="26"/>
        </w:rPr>
        <w:t>составе</w:t>
      </w:r>
      <w:proofErr w:type="gramEnd"/>
      <w:r w:rsidRPr="00230CC9">
        <w:rPr>
          <w:rFonts w:ascii="Times New Roman" w:hAnsi="Times New Roman" w:cs="Times New Roman"/>
          <w:sz w:val="26"/>
          <w:szCs w:val="26"/>
        </w:rPr>
        <w:t>:</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Председатель комиссии: Глава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Заместитель председателя: заместитель Главы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Секретарь комиссии: ведущий специалист по архитектуре и строительству Администрации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Члены комиссии:</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начальник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участка Северного филиала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депутат Думы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инженер Технического отдела ОГКУ «</w:t>
      </w:r>
      <w:proofErr w:type="spellStart"/>
      <w:r w:rsidRPr="00230CC9">
        <w:rPr>
          <w:rFonts w:ascii="Times New Roman" w:hAnsi="Times New Roman" w:cs="Times New Roman"/>
          <w:sz w:val="26"/>
          <w:szCs w:val="26"/>
        </w:rPr>
        <w:t>Томскавтодор</w:t>
      </w:r>
      <w:proofErr w:type="spellEnd"/>
      <w:r w:rsidRPr="00230CC9">
        <w:rPr>
          <w:rFonts w:ascii="Times New Roman" w:hAnsi="Times New Roman" w:cs="Times New Roman"/>
          <w:sz w:val="26"/>
          <w:szCs w:val="26"/>
        </w:rPr>
        <w:t>»;</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директор МКУ «Инженерный центр»;</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начальник Управления финансов Администрации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w:t>
      </w:r>
    </w:p>
    <w:p w:rsidR="005D1079" w:rsidRPr="00230CC9" w:rsidRDefault="005D1079" w:rsidP="00230CC9">
      <w:pPr>
        <w:spacing w:after="0" w:line="288" w:lineRule="auto"/>
        <w:ind w:firstLine="567"/>
        <w:jc w:val="both"/>
        <w:rPr>
          <w:rFonts w:ascii="Times New Roman" w:hAnsi="Times New Roman" w:cs="Times New Roman"/>
          <w:color w:val="0070C0"/>
          <w:sz w:val="26"/>
          <w:szCs w:val="26"/>
        </w:rPr>
      </w:pPr>
      <w:r w:rsidRPr="00230CC9">
        <w:rPr>
          <w:rFonts w:ascii="Times New Roman" w:hAnsi="Times New Roman" w:cs="Times New Roman"/>
          <w:sz w:val="26"/>
          <w:szCs w:val="26"/>
        </w:rPr>
        <w:t>На основании распоряжения №42 от 11.09.2017 года Комиссия произвела приемку работ, выполненных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 в период с 27.04.2017 года по 11.09.2017 года по ремонту участка автомобильной дороги ул. Таежная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w:t>
      </w:r>
      <w:r w:rsidRPr="00230CC9">
        <w:rPr>
          <w:rFonts w:ascii="Times New Roman" w:hAnsi="Times New Roman" w:cs="Times New Roman"/>
          <w:b/>
          <w:sz w:val="26"/>
          <w:szCs w:val="26"/>
        </w:rPr>
        <w:t>протяженностью 848,25 м</w:t>
      </w:r>
      <w:r w:rsidRPr="00230CC9">
        <w:rPr>
          <w:rFonts w:ascii="Times New Roman" w:hAnsi="Times New Roman" w:cs="Times New Roman"/>
          <w:sz w:val="26"/>
          <w:szCs w:val="26"/>
        </w:rPr>
        <w:t xml:space="preserve"> (Акт приемки законченных работ по ремонту участка автомобильной дороги от 11.09.2017 года)</w:t>
      </w:r>
      <w:r w:rsidRPr="00230CC9">
        <w:rPr>
          <w:rFonts w:ascii="Times New Roman" w:hAnsi="Times New Roman" w:cs="Times New Roman"/>
          <w:color w:val="0070C0"/>
          <w:sz w:val="26"/>
          <w:szCs w:val="26"/>
        </w:rPr>
        <w:t xml:space="preserve">. </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Работы по ремонту автомобильной дороги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приняты по Акту о приемки выполненных работ от 11.09.2017 №1 (унифицированная форма №КС-2) на сумму 7 935 527 рублей 30 копеек (протяженность ремонтируемого участка в </w:t>
      </w:r>
      <w:proofErr w:type="gramStart"/>
      <w:r w:rsidRPr="00230CC9">
        <w:rPr>
          <w:rFonts w:ascii="Times New Roman" w:hAnsi="Times New Roman" w:cs="Times New Roman"/>
          <w:sz w:val="26"/>
          <w:szCs w:val="26"/>
        </w:rPr>
        <w:t>акте</w:t>
      </w:r>
      <w:proofErr w:type="gramEnd"/>
      <w:r w:rsidRPr="00230CC9">
        <w:rPr>
          <w:rFonts w:ascii="Times New Roman" w:hAnsi="Times New Roman" w:cs="Times New Roman"/>
          <w:sz w:val="26"/>
          <w:szCs w:val="26"/>
        </w:rPr>
        <w:t xml:space="preserve"> не указана). Акт о приемки выполненных работ от 11.09.2017 №1 подписан Главой Белоярского городского поселения (Заказчик), заместителем директора ГУП ТО «Областное ДРСУ» (Подрядчик) и директором ООО «Производственно-строительная компания </w:t>
      </w:r>
      <w:proofErr w:type="spellStart"/>
      <w:r w:rsidRPr="00230CC9">
        <w:rPr>
          <w:rFonts w:ascii="Times New Roman" w:hAnsi="Times New Roman" w:cs="Times New Roman"/>
          <w:sz w:val="26"/>
          <w:szCs w:val="26"/>
        </w:rPr>
        <w:t>Томикс</w:t>
      </w:r>
      <w:proofErr w:type="spellEnd"/>
      <w:r w:rsidRPr="00230CC9">
        <w:rPr>
          <w:rFonts w:ascii="Times New Roman" w:hAnsi="Times New Roman" w:cs="Times New Roman"/>
          <w:sz w:val="26"/>
          <w:szCs w:val="26"/>
        </w:rPr>
        <w:t>» (Строительный контроль).</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частью 3 статьи 94 Закона №44-ФЗ, на основании постановления Администрации Белоярского городского поселения от 27.04.2017 №202 «О проведении экспертизы и назначении эксперта» ведущим специалистом по архитектуре и строительству проведена экспертиза контракта, в ходе которой фактов не надлежащего исполнения контракта исполнителем не выявлено.</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заключения об осуществлении строительного контроля за выполнением работ по ремонту автомобильной дороги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от 11.09.2017 года, составленного ООО «ПСК </w:t>
      </w:r>
      <w:proofErr w:type="spellStart"/>
      <w:r w:rsidRPr="00230CC9">
        <w:rPr>
          <w:rFonts w:ascii="Times New Roman" w:hAnsi="Times New Roman" w:cs="Times New Roman"/>
          <w:sz w:val="26"/>
          <w:szCs w:val="26"/>
        </w:rPr>
        <w:t>Томикс</w:t>
      </w:r>
      <w:proofErr w:type="spellEnd"/>
      <w:r w:rsidRPr="00230CC9">
        <w:rPr>
          <w:rFonts w:ascii="Times New Roman" w:hAnsi="Times New Roman" w:cs="Times New Roman"/>
          <w:sz w:val="26"/>
          <w:szCs w:val="26"/>
        </w:rPr>
        <w:t xml:space="preserve">» (далее – Заключение от 11.09.2017 года) объем выполненных работ составляет - </w:t>
      </w:r>
      <w:r w:rsidRPr="00230CC9">
        <w:rPr>
          <w:rFonts w:ascii="Times New Roman" w:hAnsi="Times New Roman" w:cs="Times New Roman"/>
          <w:b/>
          <w:sz w:val="26"/>
          <w:szCs w:val="26"/>
        </w:rPr>
        <w:t>0,84825 км, а именно:</w:t>
      </w:r>
    </w:p>
    <w:p w:rsidR="005D1079" w:rsidRPr="00230CC9" w:rsidRDefault="005D1079" w:rsidP="00D721C7">
      <w:pPr>
        <w:numPr>
          <w:ilvl w:val="0"/>
          <w:numId w:val="8"/>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устройство дорожного покрытия проезжей части и укрепление обочин – 0,84825 км;</w:t>
      </w:r>
    </w:p>
    <w:p w:rsidR="005D1079" w:rsidRPr="00230CC9" w:rsidRDefault="005D1079" w:rsidP="00D721C7">
      <w:pPr>
        <w:numPr>
          <w:ilvl w:val="0"/>
          <w:numId w:val="8"/>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устройство водоотводной канавы – не указанно.</w:t>
      </w:r>
    </w:p>
    <w:p w:rsidR="005D1079" w:rsidRPr="00230CC9" w:rsidRDefault="005D1079" w:rsidP="00230CC9">
      <w:pPr>
        <w:spacing w:after="0" w:line="288" w:lineRule="auto"/>
        <w:ind w:firstLine="567"/>
        <w:jc w:val="both"/>
        <w:rPr>
          <w:rFonts w:ascii="Times New Roman" w:hAnsi="Times New Roman" w:cs="Times New Roman"/>
          <w:sz w:val="26"/>
          <w:szCs w:val="26"/>
          <w:u w:val="single"/>
        </w:rPr>
      </w:pPr>
      <w:r w:rsidRPr="00230CC9">
        <w:rPr>
          <w:rFonts w:ascii="Times New Roman" w:hAnsi="Times New Roman" w:cs="Times New Roman"/>
          <w:sz w:val="26"/>
          <w:szCs w:val="26"/>
          <w:u w:val="single"/>
        </w:rPr>
        <w:t xml:space="preserve">Согласно разделу 5. Заключения от 11.09.2017 года работы по ремонту автомобильной дороги ул. </w:t>
      </w:r>
      <w:proofErr w:type="gramStart"/>
      <w:r w:rsidRPr="00230CC9">
        <w:rPr>
          <w:rFonts w:ascii="Times New Roman" w:hAnsi="Times New Roman" w:cs="Times New Roman"/>
          <w:sz w:val="26"/>
          <w:szCs w:val="26"/>
          <w:u w:val="single"/>
        </w:rPr>
        <w:t>Таежная</w:t>
      </w:r>
      <w:proofErr w:type="gramEnd"/>
      <w:r w:rsidRPr="00230CC9">
        <w:rPr>
          <w:rFonts w:ascii="Times New Roman" w:hAnsi="Times New Roman" w:cs="Times New Roman"/>
          <w:sz w:val="26"/>
          <w:szCs w:val="26"/>
          <w:u w:val="single"/>
        </w:rPr>
        <w:t xml:space="preserve"> в </w:t>
      </w:r>
      <w:proofErr w:type="spellStart"/>
      <w:r w:rsidRPr="00230CC9">
        <w:rPr>
          <w:rFonts w:ascii="Times New Roman" w:hAnsi="Times New Roman" w:cs="Times New Roman"/>
          <w:sz w:val="26"/>
          <w:szCs w:val="26"/>
          <w:u w:val="single"/>
        </w:rPr>
        <w:t>р.п</w:t>
      </w:r>
      <w:proofErr w:type="spellEnd"/>
      <w:r w:rsidRPr="00230CC9">
        <w:rPr>
          <w:rFonts w:ascii="Times New Roman" w:hAnsi="Times New Roman" w:cs="Times New Roman"/>
          <w:sz w:val="26"/>
          <w:szCs w:val="26"/>
          <w:u w:val="single"/>
        </w:rPr>
        <w:t xml:space="preserve">. Белый Яр </w:t>
      </w:r>
      <w:proofErr w:type="spellStart"/>
      <w:r w:rsidRPr="00230CC9">
        <w:rPr>
          <w:rFonts w:ascii="Times New Roman" w:hAnsi="Times New Roman" w:cs="Times New Roman"/>
          <w:sz w:val="26"/>
          <w:szCs w:val="26"/>
          <w:u w:val="single"/>
        </w:rPr>
        <w:t>Верхнекетского</w:t>
      </w:r>
      <w:proofErr w:type="spellEnd"/>
      <w:r w:rsidRPr="00230CC9">
        <w:rPr>
          <w:rFonts w:ascii="Times New Roman" w:hAnsi="Times New Roman" w:cs="Times New Roman"/>
          <w:sz w:val="26"/>
          <w:szCs w:val="26"/>
          <w:u w:val="single"/>
        </w:rPr>
        <w:t xml:space="preserve"> района Томской области соответствуют в полном </w:t>
      </w:r>
      <w:proofErr w:type="gramStart"/>
      <w:r w:rsidRPr="00230CC9">
        <w:rPr>
          <w:rFonts w:ascii="Times New Roman" w:hAnsi="Times New Roman" w:cs="Times New Roman"/>
          <w:sz w:val="26"/>
          <w:szCs w:val="26"/>
          <w:u w:val="single"/>
        </w:rPr>
        <w:t>объеме</w:t>
      </w:r>
      <w:proofErr w:type="gramEnd"/>
      <w:r w:rsidRPr="00230CC9">
        <w:rPr>
          <w:rFonts w:ascii="Times New Roman" w:hAnsi="Times New Roman" w:cs="Times New Roman"/>
          <w:sz w:val="26"/>
          <w:szCs w:val="26"/>
          <w:u w:val="single"/>
        </w:rPr>
        <w:t xml:space="preserve"> рабочим чертежам и сметной документации.</w:t>
      </w:r>
    </w:p>
    <w:p w:rsidR="005D1079" w:rsidRPr="00230CC9" w:rsidRDefault="005D1079" w:rsidP="00230CC9">
      <w:pPr>
        <w:spacing w:after="0" w:line="288" w:lineRule="auto"/>
        <w:ind w:firstLine="567"/>
        <w:rPr>
          <w:rFonts w:ascii="Times New Roman" w:hAnsi="Times New Roman" w:cs="Times New Roman"/>
          <w:b/>
          <w:color w:val="FF0000"/>
          <w:sz w:val="26"/>
          <w:szCs w:val="26"/>
        </w:rPr>
      </w:pPr>
    </w:p>
    <w:p w:rsidR="005D1079" w:rsidRPr="00230CC9" w:rsidRDefault="005D1079" w:rsidP="00230CC9">
      <w:pPr>
        <w:spacing w:after="0" w:line="288" w:lineRule="auto"/>
        <w:ind w:firstLine="567"/>
        <w:jc w:val="center"/>
        <w:rPr>
          <w:rFonts w:ascii="Times New Roman" w:hAnsi="Times New Roman" w:cs="Times New Roman"/>
          <w:b/>
          <w:sz w:val="26"/>
          <w:szCs w:val="26"/>
        </w:rPr>
      </w:pPr>
      <w:r w:rsidRPr="00230CC9">
        <w:rPr>
          <w:rFonts w:ascii="Times New Roman" w:hAnsi="Times New Roman" w:cs="Times New Roman"/>
          <w:b/>
          <w:sz w:val="26"/>
          <w:szCs w:val="26"/>
        </w:rPr>
        <w:t xml:space="preserve">Протяженность ремонтируемого участка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2327"/>
        <w:gridCol w:w="2656"/>
        <w:gridCol w:w="1667"/>
        <w:gridCol w:w="1786"/>
      </w:tblGrid>
      <w:tr w:rsidR="005D1079" w:rsidRPr="00857ADB" w:rsidTr="00857ADB">
        <w:tblPrEx>
          <w:tblCellMar>
            <w:top w:w="0" w:type="dxa"/>
            <w:bottom w:w="0" w:type="dxa"/>
          </w:tblCellMar>
        </w:tblPrEx>
        <w:trPr>
          <w:trHeight w:val="216"/>
        </w:trPr>
        <w:tc>
          <w:tcPr>
            <w:tcW w:w="1489"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Соглашение</w:t>
            </w:r>
          </w:p>
        </w:tc>
        <w:tc>
          <w:tcPr>
            <w:tcW w:w="2327"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Локальный сметный расчет №02-01-01 к МК (Акт общего осмотра №3)</w:t>
            </w:r>
          </w:p>
        </w:tc>
        <w:tc>
          <w:tcPr>
            <w:tcW w:w="2656"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Акт приемки законченных работ по ремонту участка автомобильной дороги от 11.09.2017 года</w:t>
            </w:r>
          </w:p>
        </w:tc>
        <w:tc>
          <w:tcPr>
            <w:tcW w:w="1667"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Акт о приемки выполненных работ (форма КС-2) от 11.09.2017 года</w:t>
            </w:r>
          </w:p>
        </w:tc>
        <w:tc>
          <w:tcPr>
            <w:tcW w:w="1786"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Заключение об осуществлении строительного контроля</w:t>
            </w:r>
          </w:p>
        </w:tc>
      </w:tr>
      <w:tr w:rsidR="005D1079" w:rsidRPr="00857ADB" w:rsidTr="00857ADB">
        <w:tblPrEx>
          <w:tblCellMar>
            <w:top w:w="0" w:type="dxa"/>
            <w:bottom w:w="0" w:type="dxa"/>
          </w:tblCellMar>
        </w:tblPrEx>
        <w:trPr>
          <w:trHeight w:val="386"/>
        </w:trPr>
        <w:tc>
          <w:tcPr>
            <w:tcW w:w="1489"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2,10525 км</w:t>
            </w:r>
          </w:p>
        </w:tc>
        <w:tc>
          <w:tcPr>
            <w:tcW w:w="2327"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2,10525 км</w:t>
            </w:r>
          </w:p>
        </w:tc>
        <w:tc>
          <w:tcPr>
            <w:tcW w:w="2656"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0,84825 км</w:t>
            </w:r>
          </w:p>
        </w:tc>
        <w:tc>
          <w:tcPr>
            <w:tcW w:w="1667"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Не указанно</w:t>
            </w:r>
          </w:p>
        </w:tc>
        <w:tc>
          <w:tcPr>
            <w:tcW w:w="1786"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0,84825 км</w:t>
            </w:r>
          </w:p>
        </w:tc>
      </w:tr>
    </w:tbl>
    <w:p w:rsidR="005D1079" w:rsidRPr="00230CC9" w:rsidRDefault="005D1079" w:rsidP="00230CC9">
      <w:pPr>
        <w:tabs>
          <w:tab w:val="left" w:pos="709"/>
        </w:tabs>
        <w:spacing w:after="0" w:line="288" w:lineRule="auto"/>
        <w:ind w:firstLine="567"/>
        <w:jc w:val="both"/>
        <w:rPr>
          <w:rFonts w:ascii="Times New Roman" w:hAnsi="Times New Roman" w:cs="Times New Roman"/>
          <w:color w:val="00B0F0"/>
          <w:sz w:val="26"/>
          <w:szCs w:val="26"/>
        </w:rPr>
      </w:pPr>
      <w:r w:rsidRPr="00230CC9">
        <w:rPr>
          <w:rFonts w:ascii="Times New Roman" w:hAnsi="Times New Roman" w:cs="Times New Roman"/>
          <w:sz w:val="26"/>
          <w:szCs w:val="26"/>
        </w:rPr>
        <w:t xml:space="preserve">Таким образом, в ходе контрольного мероприятия установлены расхождения протяженности ремонтируемого участка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в представленных к проверке </w:t>
      </w:r>
      <w:proofErr w:type="gramStart"/>
      <w:r w:rsidRPr="00230CC9">
        <w:rPr>
          <w:rFonts w:ascii="Times New Roman" w:hAnsi="Times New Roman" w:cs="Times New Roman"/>
          <w:sz w:val="26"/>
          <w:szCs w:val="26"/>
        </w:rPr>
        <w:t>документах</w:t>
      </w:r>
      <w:proofErr w:type="gramEnd"/>
      <w:r w:rsidRPr="00230CC9">
        <w:rPr>
          <w:rFonts w:ascii="Times New Roman" w:hAnsi="Times New Roman" w:cs="Times New Roman"/>
          <w:sz w:val="26"/>
          <w:szCs w:val="26"/>
        </w:rPr>
        <w:t>. При этом работы, указанные в локальном сметном расчете №02-01-01 к МК, согласно, Акта о приемке выполненных работ от 11.09.2017 года выполнены в полном объеме.</w:t>
      </w:r>
    </w:p>
    <w:p w:rsidR="005D1079" w:rsidRPr="00230CC9" w:rsidRDefault="005D1079" w:rsidP="00230CC9">
      <w:pPr>
        <w:spacing w:after="0" w:line="288" w:lineRule="auto"/>
        <w:ind w:firstLine="567"/>
        <w:jc w:val="both"/>
        <w:rPr>
          <w:rFonts w:ascii="Times New Roman" w:hAnsi="Times New Roman" w:cs="Times New Roman"/>
          <w:i/>
          <w:sz w:val="26"/>
          <w:szCs w:val="26"/>
        </w:rPr>
      </w:pPr>
      <w:r w:rsidRPr="00230CC9">
        <w:rPr>
          <w:rFonts w:ascii="Times New Roman" w:hAnsi="Times New Roman" w:cs="Times New Roman"/>
          <w:i/>
          <w:sz w:val="26"/>
          <w:szCs w:val="26"/>
        </w:rPr>
        <w:t xml:space="preserve">По данному нарушению Главой Белоярского городского поселения дано объяснение с приложением копии письма директора ООО «ПСК </w:t>
      </w:r>
      <w:proofErr w:type="spellStart"/>
      <w:r w:rsidRPr="00230CC9">
        <w:rPr>
          <w:rFonts w:ascii="Times New Roman" w:hAnsi="Times New Roman" w:cs="Times New Roman"/>
          <w:i/>
          <w:sz w:val="26"/>
          <w:szCs w:val="26"/>
        </w:rPr>
        <w:t>Томикс</w:t>
      </w:r>
      <w:proofErr w:type="spellEnd"/>
      <w:r w:rsidRPr="00230CC9">
        <w:rPr>
          <w:rFonts w:ascii="Times New Roman" w:hAnsi="Times New Roman" w:cs="Times New Roman"/>
          <w:i/>
          <w:sz w:val="26"/>
          <w:szCs w:val="26"/>
        </w:rPr>
        <w:t>» (от 27.11.2018 года №036), которым подтверждается, что общая протяженность ремонтируемого участка дороги от ул. Строительная до ул. Таежная, 1б составляет 1,257 км.</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7 935 527 рублей 30 копеек размещен на официальном сайте в сети «Интернет» </w:t>
      </w:r>
      <w:hyperlink r:id="rId30"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 xml:space="preserve"> в установленные сроки – 02.11.2017 года. </w:t>
      </w:r>
    </w:p>
    <w:p w:rsidR="005D1079" w:rsidRPr="00230CC9" w:rsidRDefault="005D1079" w:rsidP="00230CC9">
      <w:pPr>
        <w:tabs>
          <w:tab w:val="left" w:pos="709"/>
        </w:tabs>
        <w:spacing w:after="0" w:line="288" w:lineRule="auto"/>
        <w:ind w:firstLine="567"/>
        <w:jc w:val="both"/>
        <w:rPr>
          <w:rFonts w:ascii="Times New Roman" w:hAnsi="Times New Roman" w:cs="Times New Roman"/>
          <w:color w:val="00B0F0"/>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b/>
          <w:sz w:val="26"/>
          <w:szCs w:val="26"/>
        </w:rPr>
        <w:t xml:space="preserve">Муниципальный контракт №Ф.2017.132812 от 28.04.2017 </w:t>
      </w:r>
      <w:r w:rsidRPr="00230CC9">
        <w:rPr>
          <w:rFonts w:ascii="Times New Roman" w:hAnsi="Times New Roman" w:cs="Times New Roman"/>
          <w:sz w:val="26"/>
          <w:szCs w:val="26"/>
        </w:rPr>
        <w:t xml:space="preserve">на оказание услуг по осуществлению строительного контроля за выполнением работ по ремонту автомобильной дороги ул. Таежная в р. п.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№Ф.2017.132812 от 28.04.2017, Контракт) с Обществом с ограниченной ответственностью «Производственно-строительная компания </w:t>
      </w:r>
      <w:proofErr w:type="spellStart"/>
      <w:r w:rsidRPr="00230CC9">
        <w:rPr>
          <w:rFonts w:ascii="Times New Roman" w:hAnsi="Times New Roman" w:cs="Times New Roman"/>
          <w:sz w:val="26"/>
          <w:szCs w:val="26"/>
        </w:rPr>
        <w:t>Томикс</w:t>
      </w:r>
      <w:proofErr w:type="spellEnd"/>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на сумму</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102 905 рублей 40 копеек</w:t>
      </w:r>
      <w:r w:rsidRPr="00230CC9">
        <w:rPr>
          <w:rFonts w:ascii="Times New Roman" w:hAnsi="Times New Roman" w:cs="Times New Roman"/>
          <w:sz w:val="26"/>
          <w:szCs w:val="26"/>
        </w:rPr>
        <w:t xml:space="preserve"> (средства субсидии – 97 760 рублей 13 копеек</w:t>
      </w:r>
      <w:proofErr w:type="gramEnd"/>
      <w:r w:rsidRPr="00230CC9">
        <w:rPr>
          <w:rFonts w:ascii="Times New Roman" w:hAnsi="Times New Roman" w:cs="Times New Roman"/>
          <w:sz w:val="26"/>
          <w:szCs w:val="26"/>
        </w:rPr>
        <w:t>, средства местного бюджета – 5 145 рублей 27 копеек).</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пунктом 2.3. МК №Ф.2017.132812 от 28.04.2017 услуги приняты по акту приемки оказанных услуг от 11.09.2017 года, оформленного по прилагаемой форме (Приложение №2 к Контракту).</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частью 3 статьи 94 Закона №44-ФЗ, на основании постановления Администрации Белоярского городского поселения от 28.04.2017 №203 «О проведении экспертизы и назначении эксперта» ведущим специалистом по архитектуре и строительству Кондратюком Н.Н. проведена экспертиза контракта, в ходе которой фактов не надлежащего исполнения контракта исполнителем не выявлено. </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102 905 рублей 40 копеек размещен на официальном сайте в сети «Интернет» </w:t>
      </w:r>
      <w:hyperlink r:id="rId31"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 xml:space="preserve"> в установленные сроки – 03.11.2017 года. </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b/>
          <w:sz w:val="26"/>
          <w:szCs w:val="26"/>
        </w:rPr>
        <w:t>Муниципальный контракт №Ф.2017.315645 от 31.07.2017</w:t>
      </w:r>
      <w:r w:rsidRPr="00230CC9">
        <w:rPr>
          <w:rFonts w:ascii="Times New Roman" w:hAnsi="Times New Roman" w:cs="Times New Roman"/>
          <w:sz w:val="26"/>
          <w:szCs w:val="26"/>
        </w:rPr>
        <w:t xml:space="preserve"> на выполнение работ по ремонту автомобильной дороги ул. 1 Луговой проезд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№Ф.2017.315645 от 31.07.2017 года, Контракт) с Государственным унитарным предприятием Томской области «Областное дорожное ремонтно-строительное управление» </w:t>
      </w:r>
      <w:r w:rsidRPr="00230CC9">
        <w:rPr>
          <w:rFonts w:ascii="Times New Roman" w:hAnsi="Times New Roman" w:cs="Times New Roman"/>
          <w:b/>
          <w:sz w:val="26"/>
          <w:szCs w:val="26"/>
        </w:rPr>
        <w:t xml:space="preserve">на сумму 548 985 рублей 56 копеек </w:t>
      </w:r>
      <w:r w:rsidRPr="00230CC9">
        <w:rPr>
          <w:rFonts w:ascii="Times New Roman" w:hAnsi="Times New Roman" w:cs="Times New Roman"/>
          <w:sz w:val="26"/>
          <w:szCs w:val="26"/>
        </w:rPr>
        <w:t>(средства субсидии – 416 192 рубля 90 копеек, средства местного бюджета – 132 792 рубля 66 копеек).</w:t>
      </w: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xml:space="preserve">В соответствии с Соглашением, локальными сметными расчетами №02-01-01, 02-01-02 протяженность ремонтируемого участка автомобильной дороги ул. 1 Луговой проезд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составляет 190 м.</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целях обеспечения приемки выполненных работ, предусмотренных Контрактом, распоряжением Администрации Белоярского городского поселения от 07.08.2017 №35 «О создании комиссии для приемки работ по ремонту автомобильной дороги по ул. Чкалова,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Белый Яр» (далее – распоряжение №35 от 07.08.2017 года) создана комиссия (далее – Комиссия).</w:t>
      </w:r>
    </w:p>
    <w:p w:rsidR="005D1079" w:rsidRPr="00230CC9" w:rsidRDefault="005D1079" w:rsidP="00230CC9">
      <w:pPr>
        <w:spacing w:after="0" w:line="288" w:lineRule="auto"/>
        <w:ind w:firstLine="567"/>
        <w:jc w:val="both"/>
        <w:rPr>
          <w:rFonts w:ascii="Times New Roman" w:hAnsi="Times New Roman" w:cs="Times New Roman"/>
          <w:color w:val="0070C0"/>
          <w:sz w:val="26"/>
          <w:szCs w:val="26"/>
        </w:rPr>
      </w:pPr>
      <w:r w:rsidRPr="00230CC9">
        <w:rPr>
          <w:rFonts w:ascii="Times New Roman" w:hAnsi="Times New Roman" w:cs="Times New Roman"/>
          <w:sz w:val="26"/>
          <w:szCs w:val="26"/>
        </w:rPr>
        <w:t>На основании распоряжения №35 от 07.08.2017 года Комиссия произвела приемку работ, выполненных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 в период с 31.07.2017 года по 07.08.2017 года по ремонту участка автомобильной дороги ул. 1 Луговой проезд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протяженностью 190 м (Акт приемки законченных работ по ремонту участка автомобильной дороги от 07.08.2017 года).</w:t>
      </w:r>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Российской Федерации от 05.03.2004 года №15/1 (далее – МДС 81-35.2004) резерв средств на непредвиденные работы и затраты устанавливается в размере не более 3% строительства и реконструкции объектов капитального строительства – исходя из итоговой суммы расчетов, предусмотренных главами 1 – 12 сводного сметного расчета стоимости строительства</w:t>
      </w:r>
      <w:proofErr w:type="gramEnd"/>
      <w:r w:rsidRPr="00230CC9">
        <w:rPr>
          <w:rFonts w:ascii="Times New Roman" w:hAnsi="Times New Roman" w:cs="Times New Roman"/>
          <w:sz w:val="26"/>
          <w:szCs w:val="26"/>
        </w:rPr>
        <w:t>, а также при капитальном ремонте объектов капитального строительства – исходя из итоговой суммы расчетов, предусмотренных главами 1 – 9 указанного сводного расчета.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Согласно локальному сметному расчету №02-01-01</w:t>
      </w:r>
      <w:r w:rsidRPr="00230CC9">
        <w:rPr>
          <w:rFonts w:ascii="Times New Roman" w:hAnsi="Times New Roman" w:cs="Times New Roman"/>
          <w:b/>
          <w:sz w:val="26"/>
          <w:szCs w:val="26"/>
        </w:rPr>
        <w:t xml:space="preserve"> в общую стоимость включены непредвиденные затраты на сумму 10 990 рублей 52 копейки</w:t>
      </w:r>
      <w:r w:rsidRPr="00230CC9">
        <w:rPr>
          <w:rFonts w:ascii="Times New Roman" w:hAnsi="Times New Roman" w:cs="Times New Roman"/>
          <w:sz w:val="26"/>
          <w:szCs w:val="26"/>
        </w:rPr>
        <w:t xml:space="preserve"> (в том числе НДС 18% - 1 676 рублей 52 копейки).</w:t>
      </w:r>
      <w:r w:rsidRPr="00230CC9">
        <w:rPr>
          <w:rFonts w:ascii="Times New Roman" w:hAnsi="Times New Roman" w:cs="Times New Roman"/>
          <w:color w:val="FF0000"/>
          <w:sz w:val="26"/>
          <w:szCs w:val="26"/>
        </w:rPr>
        <w:t xml:space="preserve">  </w:t>
      </w:r>
      <w:r w:rsidRPr="00230CC9">
        <w:rPr>
          <w:rFonts w:ascii="Times New Roman" w:hAnsi="Times New Roman" w:cs="Times New Roman"/>
          <w:sz w:val="26"/>
          <w:szCs w:val="26"/>
        </w:rPr>
        <w:t>Фактически работы приняты по Акту о приемке выполненных работ № 1 от 07.08.2017 года (унифицированная форма КС-2) на сумму 537 995 рублей 04 копейки, без учета непредвиденных затрат.</w:t>
      </w:r>
    </w:p>
    <w:p w:rsidR="005D1079" w:rsidRPr="00230CC9" w:rsidRDefault="005D107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Согласно протоколу технического совещания (Техническое решение №1 от 07.08.2017 года), локальному сметному расчету № 02-01-02 объем работы по разработке грунта экскаваторами увеличен до 146,5 м3 (по локальному сметному расчету № 02-01-01 – 112 м3) </w:t>
      </w:r>
      <w:r w:rsidRPr="00230CC9">
        <w:rPr>
          <w:rFonts w:ascii="Times New Roman" w:hAnsi="Times New Roman" w:cs="Times New Roman"/>
          <w:b/>
          <w:sz w:val="26"/>
          <w:szCs w:val="26"/>
        </w:rPr>
        <w:t>за счет непредвиденных затрат в рамках</w:t>
      </w:r>
      <w:r w:rsidRPr="00230CC9">
        <w:rPr>
          <w:rFonts w:ascii="Times New Roman" w:hAnsi="Times New Roman" w:cs="Times New Roman"/>
          <w:sz w:val="26"/>
          <w:szCs w:val="26"/>
        </w:rPr>
        <w:t xml:space="preserve"> стоимости муниципального контракта.</w:t>
      </w:r>
      <w:proofErr w:type="gramEnd"/>
      <w:r w:rsidRPr="00230CC9">
        <w:rPr>
          <w:rFonts w:ascii="Times New Roman" w:hAnsi="Times New Roman" w:cs="Times New Roman"/>
          <w:sz w:val="26"/>
          <w:szCs w:val="26"/>
        </w:rPr>
        <w:t xml:space="preserve"> Работы приняты по Акту о приемке выполненных работ № 2 от 07.08.2017 года (унифицированная форма КС-2) на сумму 10 990 рублей 52 копейки.</w:t>
      </w:r>
    </w:p>
    <w:p w:rsidR="005D1079" w:rsidRPr="00230CC9" w:rsidRDefault="005D1079" w:rsidP="00230CC9">
      <w:pPr>
        <w:spacing w:after="0" w:line="288" w:lineRule="auto"/>
        <w:ind w:firstLine="567"/>
        <w:jc w:val="both"/>
        <w:rPr>
          <w:rFonts w:ascii="Times New Roman" w:hAnsi="Times New Roman" w:cs="Times New Roman"/>
          <w:color w:val="0070C0"/>
          <w:sz w:val="26"/>
          <w:szCs w:val="26"/>
        </w:rPr>
      </w:pPr>
      <w:r w:rsidRPr="00230CC9">
        <w:rPr>
          <w:rFonts w:ascii="Times New Roman" w:hAnsi="Times New Roman" w:cs="Times New Roman"/>
          <w:sz w:val="26"/>
          <w:szCs w:val="26"/>
        </w:rPr>
        <w:t>Таким образом, в нарушение МДС 81-35.2004 в сметную документацию по объектам ремонта включены затраты на непредвиденные расходы (Приложение №6).</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частью 3 статьи 94 Закона №44-ФЗ, на основании постановления Администрации Белоярского городского поселения от 31.07.2017 №411 «О проведении экспертизы и назначении эксперта» заместителем Главы Белоярского городского поселения проведена экспертиза контракта, в ходе которой фактов не надлежащего исполнения контракта исполнителем не выявлено.</w:t>
      </w:r>
    </w:p>
    <w:p w:rsidR="005D1079" w:rsidRPr="00230CC9" w:rsidRDefault="005D1079" w:rsidP="00230CC9">
      <w:pPr>
        <w:spacing w:after="0" w:line="288" w:lineRule="auto"/>
        <w:ind w:firstLine="567"/>
        <w:jc w:val="both"/>
        <w:rPr>
          <w:rFonts w:ascii="Times New Roman" w:hAnsi="Times New Roman" w:cs="Times New Roman"/>
          <w:b/>
          <w:sz w:val="26"/>
          <w:szCs w:val="26"/>
        </w:rPr>
      </w:pPr>
      <w:proofErr w:type="gramStart"/>
      <w:r w:rsidRPr="00230CC9">
        <w:rPr>
          <w:rFonts w:ascii="Times New Roman" w:hAnsi="Times New Roman" w:cs="Times New Roman"/>
          <w:sz w:val="26"/>
          <w:szCs w:val="26"/>
        </w:rPr>
        <w:t>Согласно заключения</w:t>
      </w:r>
      <w:proofErr w:type="gramEnd"/>
      <w:r w:rsidRPr="00230CC9">
        <w:rPr>
          <w:rFonts w:ascii="Times New Roman" w:hAnsi="Times New Roman" w:cs="Times New Roman"/>
          <w:sz w:val="26"/>
          <w:szCs w:val="26"/>
        </w:rPr>
        <w:t xml:space="preserve"> об осуществлении строительного контроля за выполнением работ по ремонту автомобильной дороги по ул. 1 Луговой проезд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от 24.07.2017 года</w:t>
      </w:r>
      <w:r w:rsidRPr="00230CC9">
        <w:rPr>
          <w:rFonts w:ascii="Times New Roman" w:hAnsi="Times New Roman" w:cs="Times New Roman"/>
          <w:b/>
          <w:sz w:val="26"/>
          <w:szCs w:val="26"/>
        </w:rPr>
        <w:t xml:space="preserve"> работы выполнены в полном </w:t>
      </w:r>
      <w:proofErr w:type="gramStart"/>
      <w:r w:rsidRPr="00230CC9">
        <w:rPr>
          <w:rFonts w:ascii="Times New Roman" w:hAnsi="Times New Roman" w:cs="Times New Roman"/>
          <w:b/>
          <w:sz w:val="26"/>
          <w:szCs w:val="26"/>
        </w:rPr>
        <w:t>объеме</w:t>
      </w:r>
      <w:proofErr w:type="gramEnd"/>
      <w:r w:rsidRPr="00230CC9">
        <w:rPr>
          <w:rFonts w:ascii="Times New Roman" w:hAnsi="Times New Roman" w:cs="Times New Roman"/>
          <w:b/>
          <w:sz w:val="26"/>
          <w:szCs w:val="26"/>
        </w:rPr>
        <w:t>.</w:t>
      </w:r>
    </w:p>
    <w:p w:rsidR="005D1079" w:rsidRPr="00230CC9" w:rsidRDefault="005D1079" w:rsidP="00230CC9">
      <w:pPr>
        <w:spacing w:after="0" w:line="288" w:lineRule="auto"/>
        <w:ind w:firstLine="567"/>
        <w:jc w:val="both"/>
        <w:rPr>
          <w:rFonts w:ascii="Times New Roman" w:hAnsi="Times New Roman" w:cs="Times New Roman"/>
          <w:b/>
          <w:sz w:val="26"/>
          <w:szCs w:val="26"/>
        </w:rPr>
      </w:pPr>
    </w:p>
    <w:p w:rsidR="005D1079" w:rsidRPr="00230CC9" w:rsidRDefault="005D1079" w:rsidP="00230CC9">
      <w:pPr>
        <w:spacing w:after="0" w:line="288" w:lineRule="auto"/>
        <w:ind w:firstLine="567"/>
        <w:jc w:val="center"/>
        <w:rPr>
          <w:rFonts w:ascii="Times New Roman" w:hAnsi="Times New Roman" w:cs="Times New Roman"/>
          <w:b/>
          <w:sz w:val="26"/>
          <w:szCs w:val="26"/>
        </w:rPr>
      </w:pPr>
      <w:r w:rsidRPr="00230CC9">
        <w:rPr>
          <w:rFonts w:ascii="Times New Roman" w:hAnsi="Times New Roman" w:cs="Times New Roman"/>
          <w:b/>
          <w:sz w:val="26"/>
          <w:szCs w:val="26"/>
        </w:rPr>
        <w:t xml:space="preserve">Протяженность ремонтируемого участка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2327"/>
        <w:gridCol w:w="2656"/>
        <w:gridCol w:w="1667"/>
        <w:gridCol w:w="1786"/>
      </w:tblGrid>
      <w:tr w:rsidR="005D1079" w:rsidRPr="00857ADB" w:rsidTr="00857ADB">
        <w:tblPrEx>
          <w:tblCellMar>
            <w:top w:w="0" w:type="dxa"/>
            <w:bottom w:w="0" w:type="dxa"/>
          </w:tblCellMar>
        </w:tblPrEx>
        <w:trPr>
          <w:trHeight w:val="214"/>
        </w:trPr>
        <w:tc>
          <w:tcPr>
            <w:tcW w:w="1489"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Соглашение</w:t>
            </w:r>
          </w:p>
        </w:tc>
        <w:tc>
          <w:tcPr>
            <w:tcW w:w="2327"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Локальный сметный расчет №02-01-01 к МК (Акт №8 общего осмотра)</w:t>
            </w:r>
          </w:p>
        </w:tc>
        <w:tc>
          <w:tcPr>
            <w:tcW w:w="2656"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Акт приемки законченных работ по ремонту участка автомобильной дороги от 07.08.2017 года</w:t>
            </w:r>
          </w:p>
        </w:tc>
        <w:tc>
          <w:tcPr>
            <w:tcW w:w="1667"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Акт о приемки выполненных работ (форма КС-2) от 07.08.2017 года</w:t>
            </w:r>
          </w:p>
        </w:tc>
        <w:tc>
          <w:tcPr>
            <w:tcW w:w="1786"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Заключение об осуществлении строительного контроля</w:t>
            </w:r>
          </w:p>
        </w:tc>
      </w:tr>
      <w:tr w:rsidR="005D1079" w:rsidRPr="00857ADB" w:rsidTr="00857ADB">
        <w:tblPrEx>
          <w:tblCellMar>
            <w:top w:w="0" w:type="dxa"/>
            <w:bottom w:w="0" w:type="dxa"/>
          </w:tblCellMar>
        </w:tblPrEx>
        <w:trPr>
          <w:trHeight w:val="382"/>
        </w:trPr>
        <w:tc>
          <w:tcPr>
            <w:tcW w:w="1489"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0,190 км</w:t>
            </w:r>
          </w:p>
        </w:tc>
        <w:tc>
          <w:tcPr>
            <w:tcW w:w="2327"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0,190 км</w:t>
            </w:r>
          </w:p>
        </w:tc>
        <w:tc>
          <w:tcPr>
            <w:tcW w:w="2656"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0,190 км</w:t>
            </w:r>
          </w:p>
        </w:tc>
        <w:tc>
          <w:tcPr>
            <w:tcW w:w="1667"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0,190 км</w:t>
            </w:r>
          </w:p>
        </w:tc>
        <w:tc>
          <w:tcPr>
            <w:tcW w:w="1786"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0,190 км</w:t>
            </w:r>
          </w:p>
        </w:tc>
      </w:tr>
    </w:tbl>
    <w:p w:rsidR="005D1079" w:rsidRPr="00230CC9" w:rsidRDefault="005D1079" w:rsidP="00230CC9">
      <w:pPr>
        <w:tabs>
          <w:tab w:val="left" w:pos="284"/>
        </w:tabs>
        <w:spacing w:after="0" w:line="288" w:lineRule="auto"/>
        <w:ind w:firstLine="567"/>
        <w:jc w:val="both"/>
        <w:rPr>
          <w:rFonts w:ascii="Times New Roman" w:hAnsi="Times New Roman" w:cs="Times New Roman"/>
          <w:color w:val="00B0F0"/>
          <w:sz w:val="26"/>
          <w:szCs w:val="26"/>
        </w:rPr>
      </w:pP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548 985 рубля 56 копейки размещен на официальном сайте в сети «Интернет» </w:t>
      </w:r>
      <w:hyperlink r:id="rId32" w:history="1">
        <w:r w:rsidRPr="00230CC9">
          <w:rPr>
            <w:rFonts w:ascii="Times New Roman" w:hAnsi="Times New Roman" w:cs="Times New Roman"/>
            <w:color w:val="0000FF"/>
            <w:sz w:val="26"/>
            <w:szCs w:val="26"/>
            <w:u w:val="single"/>
            <w:lang w:val="en-US"/>
          </w:rPr>
          <w:t>www</w:t>
        </w:r>
        <w:r w:rsidRPr="00230CC9">
          <w:rPr>
            <w:rFonts w:ascii="Times New Roman" w:hAnsi="Times New Roman" w:cs="Times New Roman"/>
            <w:color w:val="0000FF"/>
            <w:sz w:val="26"/>
            <w:szCs w:val="26"/>
            <w:u w:val="single"/>
          </w:rPr>
          <w:t>.</w:t>
        </w:r>
        <w:proofErr w:type="spellStart"/>
        <w:r w:rsidRPr="00230CC9">
          <w:rPr>
            <w:rFonts w:ascii="Times New Roman" w:hAnsi="Times New Roman" w:cs="Times New Roman"/>
            <w:color w:val="0000FF"/>
            <w:sz w:val="26"/>
            <w:szCs w:val="26"/>
            <w:u w:val="single"/>
            <w:lang w:val="en-US"/>
          </w:rPr>
          <w:t>zakupki</w:t>
        </w:r>
        <w:proofErr w:type="spellEnd"/>
        <w:r w:rsidRPr="00230CC9">
          <w:rPr>
            <w:rFonts w:ascii="Times New Roman" w:hAnsi="Times New Roman" w:cs="Times New Roman"/>
            <w:color w:val="0000FF"/>
            <w:sz w:val="26"/>
            <w:szCs w:val="26"/>
            <w:u w:val="single"/>
          </w:rPr>
          <w:t>.</w:t>
        </w:r>
        <w:proofErr w:type="spellStart"/>
        <w:r w:rsidRPr="00230CC9">
          <w:rPr>
            <w:rFonts w:ascii="Times New Roman" w:hAnsi="Times New Roman" w:cs="Times New Roman"/>
            <w:color w:val="0000FF"/>
            <w:sz w:val="26"/>
            <w:szCs w:val="26"/>
            <w:u w:val="single"/>
            <w:lang w:val="en-US"/>
          </w:rPr>
          <w:t>gov</w:t>
        </w:r>
        <w:proofErr w:type="spellEnd"/>
        <w:r w:rsidRPr="00230CC9">
          <w:rPr>
            <w:rFonts w:ascii="Times New Roman" w:hAnsi="Times New Roman" w:cs="Times New Roman"/>
            <w:color w:val="0000FF"/>
            <w:sz w:val="26"/>
            <w:szCs w:val="26"/>
            <w:u w:val="single"/>
          </w:rPr>
          <w:t>.</w:t>
        </w:r>
        <w:proofErr w:type="spellStart"/>
        <w:r w:rsidRPr="00230CC9">
          <w:rPr>
            <w:rFonts w:ascii="Times New Roman" w:hAnsi="Times New Roman" w:cs="Times New Roman"/>
            <w:color w:val="0000FF"/>
            <w:sz w:val="26"/>
            <w:szCs w:val="26"/>
            <w:u w:val="single"/>
            <w:lang w:val="en-US"/>
          </w:rPr>
          <w:t>ru</w:t>
        </w:r>
        <w:proofErr w:type="spellEnd"/>
      </w:hyperlink>
      <w:r w:rsidRPr="00230CC9">
        <w:rPr>
          <w:rFonts w:ascii="Times New Roman" w:hAnsi="Times New Roman" w:cs="Times New Roman"/>
          <w:sz w:val="26"/>
          <w:szCs w:val="26"/>
        </w:rPr>
        <w:t xml:space="preserve"> в установленные сроки – 02.11.2017 года. </w:t>
      </w:r>
    </w:p>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D721C7">
      <w:pPr>
        <w:numPr>
          <w:ilvl w:val="0"/>
          <w:numId w:val="9"/>
        </w:numPr>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b/>
          <w:sz w:val="26"/>
          <w:szCs w:val="26"/>
        </w:rPr>
        <w:t xml:space="preserve">Муниципальный контракт № СВС-1/2017 от 24.07.2017 </w:t>
      </w:r>
      <w:r w:rsidRPr="00230CC9">
        <w:rPr>
          <w:rFonts w:ascii="Times New Roman" w:hAnsi="Times New Roman" w:cs="Times New Roman"/>
          <w:sz w:val="26"/>
          <w:szCs w:val="26"/>
        </w:rPr>
        <w:t xml:space="preserve">на оказание услуг по осуществлению строительного контроля за выполнением работ по ремонту автомобильной дороги по ул. 1 Луговой проезд в р. п.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 СВС-1/2017 от 24.07.2017, Контракт) с Обществом с ограниченной ответственностью «Строй-С», </w:t>
      </w:r>
      <w:r w:rsidRPr="00230CC9">
        <w:rPr>
          <w:rFonts w:ascii="Times New Roman" w:hAnsi="Times New Roman" w:cs="Times New Roman"/>
          <w:b/>
          <w:sz w:val="26"/>
          <w:szCs w:val="26"/>
        </w:rPr>
        <w:t>на сумму 11 500 рублей 00 копеек</w:t>
      </w:r>
      <w:r w:rsidRPr="00230CC9">
        <w:rPr>
          <w:rFonts w:ascii="Times New Roman" w:hAnsi="Times New Roman" w:cs="Times New Roman"/>
          <w:sz w:val="26"/>
          <w:szCs w:val="26"/>
        </w:rPr>
        <w:t xml:space="preserve"> (средства местного бюджета).</w:t>
      </w:r>
      <w:proofErr w:type="gramEnd"/>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пунктом 4.3. МК №СВС-1/2017 от 24.07.2017 услуги приняты по акту приемки оказанных услуг № 00000001 от 01.09.2017 года, оформленного по прилагаемой форме (Приложение №2 к Контракту).</w:t>
      </w:r>
    </w:p>
    <w:p w:rsidR="005D1079" w:rsidRPr="00230CC9" w:rsidRDefault="005D1079" w:rsidP="00230CC9">
      <w:pPr>
        <w:spacing w:after="0" w:line="288" w:lineRule="auto"/>
        <w:ind w:firstLine="567"/>
        <w:jc w:val="both"/>
        <w:rPr>
          <w:rFonts w:ascii="Times New Roman" w:hAnsi="Times New Roman" w:cs="Times New Roman"/>
          <w:sz w:val="26"/>
          <w:szCs w:val="26"/>
          <w:u w:val="single"/>
        </w:rPr>
      </w:pPr>
      <w:r w:rsidRPr="00230CC9">
        <w:rPr>
          <w:rFonts w:ascii="Times New Roman" w:hAnsi="Times New Roman" w:cs="Times New Roman"/>
          <w:sz w:val="26"/>
          <w:szCs w:val="26"/>
        </w:rPr>
        <w:t xml:space="preserve">В соответствии с частью 3 статьи 94 Закона №44-ФЗ, на основании постановления Администрации Белоярского городского поселения от 24.07.2017 №374 «О проведении экспертизы и назначении эксперта» ведущим специалистом по архитектуре и строительству Кондратюком Н.Н. проведена экспертиза контракта, в ходе которой фактов не надлежащего исполнения контракта исполнителем не выявлено. </w:t>
      </w:r>
    </w:p>
    <w:p w:rsidR="005D1079" w:rsidRPr="00230CC9" w:rsidRDefault="005D1079" w:rsidP="00230CC9">
      <w:pPr>
        <w:tabs>
          <w:tab w:val="left" w:pos="284"/>
        </w:tabs>
        <w:spacing w:after="0" w:line="288" w:lineRule="auto"/>
        <w:ind w:firstLine="567"/>
        <w:jc w:val="both"/>
        <w:rPr>
          <w:rFonts w:ascii="Times New Roman" w:hAnsi="Times New Roman" w:cs="Times New Roman"/>
          <w:color w:val="00B0F0"/>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11 500 рублей 00 копеек размещен на официальном сайте в сети «Интернет» </w:t>
      </w:r>
      <w:hyperlink r:id="rId33" w:history="1">
        <w:r w:rsidRPr="00230CC9">
          <w:rPr>
            <w:rFonts w:ascii="Times New Roman" w:hAnsi="Times New Roman" w:cs="Times New Roman"/>
            <w:color w:val="0000FF"/>
            <w:sz w:val="26"/>
            <w:szCs w:val="26"/>
            <w:u w:val="single"/>
            <w:lang w:val="en-US"/>
          </w:rPr>
          <w:t>www</w:t>
        </w:r>
        <w:r w:rsidRPr="00230CC9">
          <w:rPr>
            <w:rFonts w:ascii="Times New Roman" w:hAnsi="Times New Roman" w:cs="Times New Roman"/>
            <w:color w:val="0000FF"/>
            <w:sz w:val="26"/>
            <w:szCs w:val="26"/>
            <w:u w:val="single"/>
          </w:rPr>
          <w:t>.</w:t>
        </w:r>
        <w:proofErr w:type="spellStart"/>
        <w:r w:rsidRPr="00230CC9">
          <w:rPr>
            <w:rFonts w:ascii="Times New Roman" w:hAnsi="Times New Roman" w:cs="Times New Roman"/>
            <w:color w:val="0000FF"/>
            <w:sz w:val="26"/>
            <w:szCs w:val="26"/>
            <w:u w:val="single"/>
            <w:lang w:val="en-US"/>
          </w:rPr>
          <w:t>zakupki</w:t>
        </w:r>
        <w:proofErr w:type="spellEnd"/>
        <w:r w:rsidRPr="00230CC9">
          <w:rPr>
            <w:rFonts w:ascii="Times New Roman" w:hAnsi="Times New Roman" w:cs="Times New Roman"/>
            <w:color w:val="0000FF"/>
            <w:sz w:val="26"/>
            <w:szCs w:val="26"/>
            <w:u w:val="single"/>
          </w:rPr>
          <w:t>.</w:t>
        </w:r>
        <w:proofErr w:type="spellStart"/>
        <w:r w:rsidRPr="00230CC9">
          <w:rPr>
            <w:rFonts w:ascii="Times New Roman" w:hAnsi="Times New Roman" w:cs="Times New Roman"/>
            <w:color w:val="0000FF"/>
            <w:sz w:val="26"/>
            <w:szCs w:val="26"/>
            <w:u w:val="single"/>
            <w:lang w:val="en-US"/>
          </w:rPr>
          <w:t>gov</w:t>
        </w:r>
        <w:proofErr w:type="spellEnd"/>
        <w:r w:rsidRPr="00230CC9">
          <w:rPr>
            <w:rFonts w:ascii="Times New Roman" w:hAnsi="Times New Roman" w:cs="Times New Roman"/>
            <w:color w:val="0000FF"/>
            <w:sz w:val="26"/>
            <w:szCs w:val="26"/>
            <w:u w:val="single"/>
          </w:rPr>
          <w:t>.</w:t>
        </w:r>
        <w:proofErr w:type="spellStart"/>
        <w:r w:rsidRPr="00230CC9">
          <w:rPr>
            <w:rFonts w:ascii="Times New Roman" w:hAnsi="Times New Roman" w:cs="Times New Roman"/>
            <w:color w:val="0000FF"/>
            <w:sz w:val="26"/>
            <w:szCs w:val="26"/>
            <w:u w:val="single"/>
            <w:lang w:val="en-US"/>
          </w:rPr>
          <w:t>ru</w:t>
        </w:r>
        <w:proofErr w:type="spellEnd"/>
      </w:hyperlink>
      <w:r w:rsidRPr="00230CC9">
        <w:rPr>
          <w:rFonts w:ascii="Times New Roman" w:hAnsi="Times New Roman" w:cs="Times New Roman"/>
          <w:sz w:val="26"/>
          <w:szCs w:val="26"/>
        </w:rPr>
        <w:t xml:space="preserve"> в установленные сроки – 21.09.2017 года. </w:t>
      </w:r>
    </w:p>
    <w:p w:rsidR="005D1079" w:rsidRPr="00230CC9" w:rsidRDefault="005D1079" w:rsidP="00230CC9">
      <w:pPr>
        <w:spacing w:after="0" w:line="288" w:lineRule="auto"/>
        <w:ind w:firstLine="567"/>
        <w:rPr>
          <w:rFonts w:ascii="Times New Roman" w:hAnsi="Times New Roman" w:cs="Times New Roman"/>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b/>
          <w:sz w:val="26"/>
          <w:szCs w:val="26"/>
        </w:rPr>
        <w:t xml:space="preserve">Муниципальный контракт №Ф.2017.149191 от 10.05.2017 </w:t>
      </w:r>
      <w:r w:rsidRPr="00230CC9">
        <w:rPr>
          <w:rFonts w:ascii="Times New Roman" w:hAnsi="Times New Roman" w:cs="Times New Roman"/>
          <w:sz w:val="26"/>
          <w:szCs w:val="26"/>
        </w:rPr>
        <w:t xml:space="preserve">на выполнение работ по ремонту автомобильной дороги ул. Чкалова на участке от ул. Свердлова до ул. Чкалова, д.38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№Ф.2017.149191 от 10.05.2017, Контракт) с Государственным унитарным предприятием Томской области «Областное дорожное ремонтно-строительное управление», </w:t>
      </w:r>
      <w:r w:rsidRPr="00230CC9">
        <w:rPr>
          <w:rFonts w:ascii="Times New Roman" w:hAnsi="Times New Roman" w:cs="Times New Roman"/>
          <w:b/>
          <w:sz w:val="26"/>
          <w:szCs w:val="26"/>
        </w:rPr>
        <w:t xml:space="preserve">на сумму 1 648 483 рублей 75 копеек </w:t>
      </w:r>
      <w:r w:rsidRPr="00230CC9">
        <w:rPr>
          <w:rFonts w:ascii="Times New Roman" w:hAnsi="Times New Roman" w:cs="Times New Roman"/>
          <w:sz w:val="26"/>
          <w:szCs w:val="26"/>
        </w:rPr>
        <w:t>(средства субсидии – 1 566 059 рублей 56 копейки, средства местного бюджета – 82 424 рубля 19 копеек).</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3.3. Контракта ремонт автомобильной дороги по ул. Чкалова на участке от ул. Свердлова до ул. Чкалова, д.38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завершен – 31.08.2017 года.</w:t>
      </w: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xml:space="preserve">В соответствии с Соглашением протяженность ремонтируемого участка автомобильной дороги ул. Чкалова на участке от ул. Свердлова до ул. Чкалова, д.38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w:t>
      </w:r>
      <w:r w:rsidRPr="00230CC9">
        <w:rPr>
          <w:rFonts w:ascii="Times New Roman" w:hAnsi="Times New Roman" w:cs="Times New Roman"/>
          <w:b/>
          <w:sz w:val="26"/>
          <w:szCs w:val="26"/>
        </w:rPr>
        <w:t>составляет 0,310 км.</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целях обеспечения приемки выполненных работ, предусмотренных Контрактом, распоряжением Администрации Белоярского городского поселения от 31.08.2017 №36 «О создании комиссии для приемки работ по ремонту автомобильной дороги по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(далее – распоряжение №36 от 31.08.2017 года) создана комиссия (далее – Комиссия). </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На основании распоряжения №36 от 31.08.2017 года Комиссия произвела приемку работ, выполненных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 в период с 10.04.2017 года по 31.08.2017 года по ремонту участка автомобильной дороги ул. Чкалова на участке от ул. Свердлова до ул. Чкалова, д.38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w:t>
      </w:r>
      <w:r w:rsidRPr="00230CC9">
        <w:rPr>
          <w:rFonts w:ascii="Times New Roman" w:hAnsi="Times New Roman" w:cs="Times New Roman"/>
          <w:b/>
          <w:sz w:val="26"/>
          <w:szCs w:val="26"/>
        </w:rPr>
        <w:t>протяженностью 310 м</w:t>
      </w:r>
      <w:r w:rsidRPr="00230CC9">
        <w:rPr>
          <w:rFonts w:ascii="Times New Roman" w:hAnsi="Times New Roman" w:cs="Times New Roman"/>
          <w:sz w:val="26"/>
          <w:szCs w:val="26"/>
        </w:rPr>
        <w:t xml:space="preserve"> (Акт приемки законченных работ по ремонту участка автомобильной дороги от 31.08.2017 года). </w:t>
      </w:r>
    </w:p>
    <w:p w:rsidR="005D1079" w:rsidRPr="00230CC9" w:rsidRDefault="005D1079" w:rsidP="00230CC9">
      <w:pPr>
        <w:spacing w:after="0" w:line="288" w:lineRule="auto"/>
        <w:ind w:firstLine="567"/>
        <w:jc w:val="both"/>
        <w:rPr>
          <w:rFonts w:ascii="Times New Roman" w:hAnsi="Times New Roman" w:cs="Times New Roman"/>
          <w:color w:val="FF0000"/>
          <w:sz w:val="26"/>
          <w:szCs w:val="26"/>
        </w:rPr>
      </w:pPr>
      <w:r w:rsidRPr="00230CC9">
        <w:rPr>
          <w:rFonts w:ascii="Times New Roman" w:hAnsi="Times New Roman" w:cs="Times New Roman"/>
          <w:sz w:val="26"/>
          <w:szCs w:val="26"/>
        </w:rPr>
        <w:t xml:space="preserve">Работы по ремонту автомобильной дороги ул. Чкалова на участке от ул. Свердлова до ул. Чкалова, д.38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 xml:space="preserve">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приняты по Акту о приемки выполненных работ от 31.08.2017 №1 (унифицированная форма №КС-2) на сумму 1 648 483 рубля 75 копеек.</w:t>
      </w:r>
      <w:r w:rsidRPr="00230CC9">
        <w:rPr>
          <w:rFonts w:ascii="Times New Roman" w:hAnsi="Times New Roman" w:cs="Times New Roman"/>
          <w:color w:val="FF0000"/>
          <w:sz w:val="26"/>
          <w:szCs w:val="26"/>
        </w:rPr>
        <w:t xml:space="preserve"> </w:t>
      </w:r>
      <w:proofErr w:type="gramEnd"/>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частью 3 статьи 94 Закона №44-ФЗ, на основании постановления Администрации Белоярского городского поселения от 10.05.2017 №242 «О проведении экспертизы и назначении эксперта» ведущим специалистом по архитектуре и строительству проведена экспертиза контракта, в ходе которой фактов не надлежащего исполнения контракта исполнителем не выявлено.</w:t>
      </w: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sz w:val="26"/>
          <w:szCs w:val="26"/>
        </w:rPr>
        <w:t xml:space="preserve">В соответствии с заключением об осуществлении строительного и лабораторного  контроля по ремонту  участка автомобильной дороги ул. Чкалова на участке от ул. Свердлова до ул. Чкалова, д.38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от 11.09.2017 года, составленного ООО «</w:t>
      </w:r>
      <w:proofErr w:type="spellStart"/>
      <w:r w:rsidRPr="00230CC9">
        <w:rPr>
          <w:rFonts w:ascii="Times New Roman" w:hAnsi="Times New Roman" w:cs="Times New Roman"/>
          <w:sz w:val="26"/>
          <w:szCs w:val="26"/>
        </w:rPr>
        <w:t>ЛесТоргСтрой</w:t>
      </w:r>
      <w:proofErr w:type="spellEnd"/>
      <w:r w:rsidRPr="00230CC9">
        <w:rPr>
          <w:rFonts w:ascii="Times New Roman" w:hAnsi="Times New Roman" w:cs="Times New Roman"/>
          <w:sz w:val="26"/>
          <w:szCs w:val="26"/>
        </w:rPr>
        <w:t xml:space="preserve">» работы </w:t>
      </w:r>
      <w:proofErr w:type="spellStart"/>
      <w:r w:rsidRPr="00230CC9">
        <w:rPr>
          <w:rFonts w:ascii="Times New Roman" w:hAnsi="Times New Roman" w:cs="Times New Roman"/>
          <w:sz w:val="26"/>
          <w:szCs w:val="26"/>
        </w:rPr>
        <w:t>вополнены</w:t>
      </w:r>
      <w:proofErr w:type="spellEnd"/>
      <w:r w:rsidRPr="00230CC9">
        <w:rPr>
          <w:rFonts w:ascii="Times New Roman" w:hAnsi="Times New Roman" w:cs="Times New Roman"/>
          <w:sz w:val="26"/>
          <w:szCs w:val="26"/>
        </w:rPr>
        <w:t xml:space="preserve"> в полном объеме. </w:t>
      </w:r>
    </w:p>
    <w:p w:rsidR="005D1079" w:rsidRPr="00230CC9" w:rsidRDefault="005D1079" w:rsidP="00230CC9">
      <w:pPr>
        <w:spacing w:after="0" w:line="288" w:lineRule="auto"/>
        <w:ind w:firstLine="567"/>
        <w:jc w:val="center"/>
        <w:rPr>
          <w:rFonts w:ascii="Times New Roman" w:hAnsi="Times New Roman" w:cs="Times New Roman"/>
          <w:b/>
          <w:sz w:val="26"/>
          <w:szCs w:val="26"/>
        </w:rPr>
      </w:pPr>
      <w:r w:rsidRPr="00230CC9">
        <w:rPr>
          <w:rFonts w:ascii="Times New Roman" w:hAnsi="Times New Roman" w:cs="Times New Roman"/>
          <w:b/>
          <w:sz w:val="26"/>
          <w:szCs w:val="26"/>
        </w:rPr>
        <w:t xml:space="preserve">Протяженность ремонтируемого участка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2271"/>
        <w:gridCol w:w="2592"/>
        <w:gridCol w:w="1627"/>
        <w:gridCol w:w="1743"/>
      </w:tblGrid>
      <w:tr w:rsidR="005D1079" w:rsidRPr="00857ADB" w:rsidTr="0058597D">
        <w:tblPrEx>
          <w:tblCellMar>
            <w:top w:w="0" w:type="dxa"/>
            <w:bottom w:w="0" w:type="dxa"/>
          </w:tblCellMar>
        </w:tblPrEx>
        <w:trPr>
          <w:trHeight w:val="210"/>
        </w:trPr>
        <w:tc>
          <w:tcPr>
            <w:tcW w:w="1341"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Соглашение</w:t>
            </w:r>
          </w:p>
        </w:tc>
        <w:tc>
          <w:tcPr>
            <w:tcW w:w="2271"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Локальный сметный расчет №02-01-01 к МК (Акт общего осмотра №4)</w:t>
            </w:r>
          </w:p>
        </w:tc>
        <w:tc>
          <w:tcPr>
            <w:tcW w:w="2592"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Акт приемки законченных работ по ремонту участка автомобильной дороги от 31.08.2017 года</w:t>
            </w:r>
          </w:p>
        </w:tc>
        <w:tc>
          <w:tcPr>
            <w:tcW w:w="1593"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Акт о приемки выполненных работ (форма КС-2) от 31.08.2017 года</w:t>
            </w:r>
          </w:p>
        </w:tc>
        <w:tc>
          <w:tcPr>
            <w:tcW w:w="1666" w:type="dxa"/>
          </w:tcPr>
          <w:p w:rsidR="005D1079" w:rsidRPr="00857ADB" w:rsidRDefault="005D1079" w:rsidP="00857ADB">
            <w:pPr>
              <w:spacing w:after="0" w:line="288" w:lineRule="auto"/>
              <w:jc w:val="center"/>
              <w:rPr>
                <w:rFonts w:ascii="Times New Roman" w:hAnsi="Times New Roman" w:cs="Times New Roman"/>
                <w:b/>
              </w:rPr>
            </w:pPr>
            <w:r w:rsidRPr="00857ADB">
              <w:rPr>
                <w:rFonts w:ascii="Times New Roman" w:hAnsi="Times New Roman" w:cs="Times New Roman"/>
                <w:b/>
              </w:rPr>
              <w:t>Заключение об осуществлении строительного контроля</w:t>
            </w:r>
          </w:p>
        </w:tc>
      </w:tr>
      <w:tr w:rsidR="005D1079" w:rsidRPr="00857ADB" w:rsidTr="0058597D">
        <w:tblPrEx>
          <w:tblCellMar>
            <w:top w:w="0" w:type="dxa"/>
            <w:bottom w:w="0" w:type="dxa"/>
          </w:tblCellMar>
        </w:tblPrEx>
        <w:trPr>
          <w:trHeight w:val="375"/>
        </w:trPr>
        <w:tc>
          <w:tcPr>
            <w:tcW w:w="1341"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0,310 км</w:t>
            </w:r>
          </w:p>
        </w:tc>
        <w:tc>
          <w:tcPr>
            <w:tcW w:w="2271"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0,310 км</w:t>
            </w:r>
          </w:p>
        </w:tc>
        <w:tc>
          <w:tcPr>
            <w:tcW w:w="2592" w:type="dxa"/>
          </w:tcPr>
          <w:p w:rsidR="005D1079" w:rsidRPr="00857ADB" w:rsidRDefault="005D1079" w:rsidP="00857ADB">
            <w:pPr>
              <w:spacing w:after="0" w:line="288" w:lineRule="auto"/>
              <w:rPr>
                <w:rFonts w:ascii="Times New Roman" w:hAnsi="Times New Roman" w:cs="Times New Roman"/>
              </w:rPr>
            </w:pPr>
            <w:r w:rsidRPr="00857ADB">
              <w:rPr>
                <w:rFonts w:ascii="Times New Roman" w:hAnsi="Times New Roman" w:cs="Times New Roman"/>
              </w:rPr>
              <w:t>0,310 км</w:t>
            </w:r>
          </w:p>
        </w:tc>
        <w:tc>
          <w:tcPr>
            <w:tcW w:w="1593"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0,310 км</w:t>
            </w:r>
          </w:p>
        </w:tc>
        <w:tc>
          <w:tcPr>
            <w:tcW w:w="1666" w:type="dxa"/>
          </w:tcPr>
          <w:p w:rsidR="005D1079" w:rsidRPr="00857ADB" w:rsidRDefault="005D1079" w:rsidP="00857ADB">
            <w:pPr>
              <w:spacing w:after="0" w:line="288" w:lineRule="auto"/>
              <w:jc w:val="center"/>
              <w:rPr>
                <w:rFonts w:ascii="Times New Roman" w:hAnsi="Times New Roman" w:cs="Times New Roman"/>
              </w:rPr>
            </w:pPr>
            <w:r w:rsidRPr="00857ADB">
              <w:rPr>
                <w:rFonts w:ascii="Times New Roman" w:hAnsi="Times New Roman" w:cs="Times New Roman"/>
              </w:rPr>
              <w:t>0,310 км</w:t>
            </w:r>
          </w:p>
        </w:tc>
      </w:tr>
    </w:tbl>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1 648 483 рубля 75 копеек размещен на официальном сайте в сети «Интернет» </w:t>
      </w:r>
      <w:hyperlink r:id="rId34"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 xml:space="preserve"> в установленные сроки – 02.11.2017 года. </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b/>
          <w:sz w:val="26"/>
          <w:szCs w:val="26"/>
        </w:rPr>
        <w:t xml:space="preserve">Муниципальный контракт №Ф.2017.167733 от 22.05.2017 </w:t>
      </w:r>
      <w:r w:rsidRPr="00230CC9">
        <w:rPr>
          <w:rFonts w:ascii="Times New Roman" w:hAnsi="Times New Roman" w:cs="Times New Roman"/>
          <w:sz w:val="26"/>
          <w:szCs w:val="26"/>
        </w:rPr>
        <w:t xml:space="preserve">на оказание услуг по осуществлению строительного контроля за выполнением работ по ремонту автомобильной дороги ул. Чкалова на участке от ул. Свердлова до ул. Чкалова, д.38 в р. п.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№Ф.2017.167733 от 22.05.2017, Контракт) с Обществом с ограниченной ответственностью «</w:t>
      </w:r>
      <w:proofErr w:type="spellStart"/>
      <w:r w:rsidRPr="00230CC9">
        <w:rPr>
          <w:rFonts w:ascii="Times New Roman" w:hAnsi="Times New Roman" w:cs="Times New Roman"/>
          <w:sz w:val="26"/>
          <w:szCs w:val="26"/>
        </w:rPr>
        <w:t>ЛесТоргСтрой</w:t>
      </w:r>
      <w:proofErr w:type="spellEnd"/>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на сумму</w:t>
      </w:r>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28 881 рублей 07</w:t>
      </w:r>
      <w:proofErr w:type="gramEnd"/>
      <w:r w:rsidRPr="00230CC9">
        <w:rPr>
          <w:rFonts w:ascii="Times New Roman" w:hAnsi="Times New Roman" w:cs="Times New Roman"/>
          <w:b/>
          <w:sz w:val="26"/>
          <w:szCs w:val="26"/>
        </w:rPr>
        <w:t xml:space="preserve"> копеек</w:t>
      </w:r>
      <w:r w:rsidRPr="00230CC9">
        <w:rPr>
          <w:rFonts w:ascii="Times New Roman" w:hAnsi="Times New Roman" w:cs="Times New Roman"/>
          <w:sz w:val="26"/>
          <w:szCs w:val="26"/>
        </w:rPr>
        <w:t xml:space="preserve"> (средства субсидии – 27 437 рублей 02 копейки, средства местного бюджета – 1 444 рубля 05 копеек).</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пунктом 2.3. МК №Ф.2017.167733 от 22.05.2017 услуги приняты по акту приемки оказанных услуг от 11.09.2017 года, оформленного по прилагаемой форме (Приложение №2 к Контракту).</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частью 3 статьи 94 Закона №44-ФЗ, на основании постановления Администрации Белоярского городского поселения от 22.05.2017 №244 «О проведении экспертизы и назначении эксперта» ведущим специалистом по архитектуре и строительству проведена экспертиза контракта, в ходе которой фактов не надлежащего исполнения контракта исполнителем не выявлено. </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28 881 рублей 07 копеек размещен на официальном сайте в сети «Интернет» </w:t>
      </w:r>
      <w:hyperlink r:id="rId35"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 xml:space="preserve"> в установленные сроки – 02.11.2017 года</w:t>
      </w:r>
    </w:p>
    <w:p w:rsidR="005D1079" w:rsidRPr="00230CC9" w:rsidRDefault="005D1079" w:rsidP="00230CC9">
      <w:pPr>
        <w:spacing w:after="0" w:line="288" w:lineRule="auto"/>
        <w:ind w:firstLine="567"/>
        <w:jc w:val="both"/>
        <w:rPr>
          <w:rFonts w:ascii="Times New Roman" w:hAnsi="Times New Roman" w:cs="Times New Roman"/>
          <w:i/>
          <w:color w:val="FF0000"/>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b/>
          <w:sz w:val="26"/>
          <w:szCs w:val="26"/>
        </w:rPr>
        <w:t>Муниципальный контракт №Ф.2017.115127 от 17.04.2017</w:t>
      </w:r>
      <w:r w:rsidRPr="00230CC9">
        <w:rPr>
          <w:rFonts w:ascii="Times New Roman" w:hAnsi="Times New Roman" w:cs="Times New Roman"/>
          <w:sz w:val="26"/>
          <w:szCs w:val="26"/>
        </w:rPr>
        <w:t xml:space="preserve"> на выполнение работ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№Ф.2017.115127 от 17.04.2017, Контракт) с Государственным унитарным предприятием Томской области «Областное дорожное ремонтно-строительное управление», на сумму 1 823 606 рублей 22 копейки. Дополнительным соглашением №1 от 15.06.2017 года «об изменении существенных условий Муниципального контракта №Ф.2017.115127 от 17.04.2017 на выполнение работ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цена контракта </w:t>
      </w:r>
      <w:proofErr w:type="gramStart"/>
      <w:r w:rsidRPr="00230CC9">
        <w:rPr>
          <w:rFonts w:ascii="Times New Roman" w:hAnsi="Times New Roman" w:cs="Times New Roman"/>
          <w:sz w:val="26"/>
          <w:szCs w:val="26"/>
        </w:rPr>
        <w:t>уменьшена на 7,4% и составила</w:t>
      </w:r>
      <w:proofErr w:type="gramEnd"/>
      <w:r w:rsidRPr="00230CC9">
        <w:rPr>
          <w:rFonts w:ascii="Times New Roman" w:hAnsi="Times New Roman" w:cs="Times New Roman"/>
          <w:sz w:val="26"/>
          <w:szCs w:val="26"/>
        </w:rPr>
        <w:t xml:space="preserve"> 1 688 694 рубля 46 копеек. </w:t>
      </w:r>
      <w:proofErr w:type="gramStart"/>
      <w:r w:rsidRPr="00230CC9">
        <w:rPr>
          <w:rFonts w:ascii="Times New Roman" w:hAnsi="Times New Roman" w:cs="Times New Roman"/>
          <w:sz w:val="26"/>
          <w:szCs w:val="26"/>
        </w:rPr>
        <w:t>Согласно</w:t>
      </w:r>
      <w:proofErr w:type="gramEnd"/>
      <w:r w:rsidRPr="00230CC9">
        <w:rPr>
          <w:rFonts w:ascii="Times New Roman" w:hAnsi="Times New Roman" w:cs="Times New Roman"/>
          <w:sz w:val="26"/>
          <w:szCs w:val="26"/>
        </w:rPr>
        <w:t xml:space="preserve"> дополнительного соглашения №2 от 31.10.2017 года «О расторжении Муниципального контракта на выполнение работ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№Ф.2017.115127 от 17.04.2017» (далее – Дополнительное соглашение №2) Государственное унитарное предприятие Томской области «Областное дорожное ремонтно-строительное управление» фактически выполнило работы </w:t>
      </w:r>
      <w:r w:rsidRPr="00230CC9">
        <w:rPr>
          <w:rFonts w:ascii="Times New Roman" w:hAnsi="Times New Roman" w:cs="Times New Roman"/>
          <w:b/>
          <w:sz w:val="26"/>
          <w:szCs w:val="26"/>
        </w:rPr>
        <w:t>на сумму 1 655 582 рубля 48 копеек</w:t>
      </w:r>
      <w:r w:rsidRPr="00230CC9">
        <w:rPr>
          <w:rFonts w:ascii="Times New Roman" w:hAnsi="Times New Roman" w:cs="Times New Roman"/>
          <w:sz w:val="26"/>
          <w:szCs w:val="26"/>
        </w:rPr>
        <w:t xml:space="preserve"> (средства субсидии – 1 572 803 рубля 36 копеек, средства местного бюджета – 82 779 рублей 12 копеек).</w:t>
      </w:r>
    </w:p>
    <w:p w:rsidR="005D1079" w:rsidRPr="00230CC9" w:rsidRDefault="005D1079" w:rsidP="00230CC9">
      <w:pPr>
        <w:spacing w:after="0" w:line="288" w:lineRule="auto"/>
        <w:ind w:firstLine="567"/>
        <w:jc w:val="both"/>
        <w:rPr>
          <w:rFonts w:ascii="Times New Roman" w:hAnsi="Times New Roman" w:cs="Times New Roman"/>
          <w:color w:val="0070C0"/>
          <w:sz w:val="26"/>
          <w:szCs w:val="26"/>
        </w:rPr>
      </w:pPr>
      <w:r w:rsidRPr="00230CC9">
        <w:rPr>
          <w:rFonts w:ascii="Times New Roman" w:hAnsi="Times New Roman" w:cs="Times New Roman"/>
          <w:sz w:val="26"/>
          <w:szCs w:val="26"/>
        </w:rPr>
        <w:t xml:space="preserve">В нарушение пункта 3.3. Контракта работы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w:t>
      </w:r>
      <w:proofErr w:type="gramStart"/>
      <w:r w:rsidRPr="00230CC9">
        <w:rPr>
          <w:rFonts w:ascii="Times New Roman" w:hAnsi="Times New Roman" w:cs="Times New Roman"/>
          <w:sz w:val="26"/>
          <w:szCs w:val="26"/>
        </w:rPr>
        <w:t>завершены</w:t>
      </w:r>
      <w:proofErr w:type="gramEnd"/>
      <w:r w:rsidRPr="00230CC9">
        <w:rPr>
          <w:rFonts w:ascii="Times New Roman" w:hAnsi="Times New Roman" w:cs="Times New Roman"/>
          <w:sz w:val="26"/>
          <w:szCs w:val="26"/>
        </w:rPr>
        <w:t xml:space="preserve"> – 15.09.2017 года (Приложение №7).</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целях обеспечения приемки выполненных работ, предусмотренных Контрактом, распоряжением Администрации Белоярского городского поселения от 15.09.2017 №43 «О создании комиссии для приемки работ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(далее – распоряжение №43 от 15.09.2017 года) создана комиссия (далее – Комиссия) в </w:t>
      </w:r>
      <w:proofErr w:type="gramStart"/>
      <w:r w:rsidRPr="00230CC9">
        <w:rPr>
          <w:rFonts w:ascii="Times New Roman" w:hAnsi="Times New Roman" w:cs="Times New Roman"/>
          <w:sz w:val="26"/>
          <w:szCs w:val="26"/>
        </w:rPr>
        <w:t>составе</w:t>
      </w:r>
      <w:proofErr w:type="gramEnd"/>
      <w:r w:rsidRPr="00230CC9">
        <w:rPr>
          <w:rFonts w:ascii="Times New Roman" w:hAnsi="Times New Roman" w:cs="Times New Roman"/>
          <w:sz w:val="26"/>
          <w:szCs w:val="26"/>
        </w:rPr>
        <w:t>:</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Председатель комиссии: Глава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Заместитель председателя: заместитель Главы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Секретарь комиссии: ведущий специалист по архитектуре и строительству Администрации Белоярского городского поселения;</w:t>
      </w:r>
    </w:p>
    <w:p w:rsidR="005D1079" w:rsidRPr="00230CC9" w:rsidRDefault="005D1079" w:rsidP="00D721C7">
      <w:pPr>
        <w:numPr>
          <w:ilvl w:val="0"/>
          <w:numId w:val="6"/>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Члены комиссии:</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начальник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участка Северного филиала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депутат Думы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инженер Технического отдела ОГКУ «</w:t>
      </w:r>
      <w:proofErr w:type="spellStart"/>
      <w:r w:rsidRPr="00230CC9">
        <w:rPr>
          <w:rFonts w:ascii="Times New Roman" w:hAnsi="Times New Roman" w:cs="Times New Roman"/>
          <w:sz w:val="26"/>
          <w:szCs w:val="26"/>
        </w:rPr>
        <w:t>Томскавтодор</w:t>
      </w:r>
      <w:proofErr w:type="spellEnd"/>
      <w:r w:rsidRPr="00230CC9">
        <w:rPr>
          <w:rFonts w:ascii="Times New Roman" w:hAnsi="Times New Roman" w:cs="Times New Roman"/>
          <w:sz w:val="26"/>
          <w:szCs w:val="26"/>
        </w:rPr>
        <w:t>»;</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директор МКУ «Инженерный центр»;</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начальник Управления финансов Администрации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На основании распоряжения </w:t>
      </w:r>
      <w:r w:rsidRPr="00230CC9">
        <w:rPr>
          <w:rFonts w:ascii="Times New Roman" w:hAnsi="Times New Roman" w:cs="Times New Roman"/>
          <w:b/>
          <w:sz w:val="26"/>
          <w:szCs w:val="26"/>
        </w:rPr>
        <w:t>№43 от 15.09.2017 года</w:t>
      </w:r>
      <w:r w:rsidRPr="00230CC9">
        <w:rPr>
          <w:rFonts w:ascii="Times New Roman" w:hAnsi="Times New Roman" w:cs="Times New Roman"/>
          <w:sz w:val="26"/>
          <w:szCs w:val="26"/>
        </w:rPr>
        <w:t xml:space="preserve"> Комиссия произвела приемку работ, выполненных ОГУП «</w:t>
      </w:r>
      <w:proofErr w:type="gramStart"/>
      <w:r w:rsidRPr="00230CC9">
        <w:rPr>
          <w:rFonts w:ascii="Times New Roman" w:hAnsi="Times New Roman" w:cs="Times New Roman"/>
          <w:sz w:val="26"/>
          <w:szCs w:val="26"/>
        </w:rPr>
        <w:t>Областное</w:t>
      </w:r>
      <w:proofErr w:type="gramEnd"/>
      <w:r w:rsidRPr="00230CC9">
        <w:rPr>
          <w:rFonts w:ascii="Times New Roman" w:hAnsi="Times New Roman" w:cs="Times New Roman"/>
          <w:sz w:val="26"/>
          <w:szCs w:val="26"/>
        </w:rPr>
        <w:t xml:space="preserve"> ДРСУ» (Акт приемки законченных работ по ремонту участка автомобильной дороги от </w:t>
      </w:r>
      <w:r w:rsidRPr="00230CC9">
        <w:rPr>
          <w:rFonts w:ascii="Times New Roman" w:hAnsi="Times New Roman" w:cs="Times New Roman"/>
          <w:b/>
          <w:sz w:val="26"/>
          <w:szCs w:val="26"/>
        </w:rPr>
        <w:t xml:space="preserve">01.09.2017 года </w:t>
      </w:r>
      <w:r w:rsidRPr="00230CC9">
        <w:rPr>
          <w:rFonts w:ascii="Times New Roman" w:hAnsi="Times New Roman" w:cs="Times New Roman"/>
          <w:sz w:val="26"/>
          <w:szCs w:val="26"/>
        </w:rPr>
        <w:t xml:space="preserve">(далее – Акт приемки)). </w:t>
      </w:r>
    </w:p>
    <w:p w:rsidR="005D1079" w:rsidRPr="00230CC9" w:rsidRDefault="005D1079" w:rsidP="00230CC9">
      <w:pPr>
        <w:spacing w:after="0" w:line="288" w:lineRule="auto"/>
        <w:ind w:firstLine="567"/>
        <w:jc w:val="both"/>
        <w:rPr>
          <w:rFonts w:ascii="Times New Roman" w:hAnsi="Times New Roman" w:cs="Times New Roman"/>
          <w:sz w:val="26"/>
          <w:szCs w:val="26"/>
          <w:u w:val="single"/>
        </w:rPr>
      </w:pPr>
      <w:r w:rsidRPr="00230CC9">
        <w:rPr>
          <w:rFonts w:ascii="Times New Roman" w:hAnsi="Times New Roman" w:cs="Times New Roman"/>
          <w:sz w:val="26"/>
          <w:szCs w:val="26"/>
          <w:u w:val="single"/>
        </w:rPr>
        <w:t>В ходе проверки Акта приемки законченных работ по ремонту участка автомобильных дорог от 01.09.2017 года установлено следующее:</w:t>
      </w:r>
    </w:p>
    <w:p w:rsidR="005D1079" w:rsidRPr="00230CC9" w:rsidRDefault="005D1079" w:rsidP="00D721C7">
      <w:pPr>
        <w:numPr>
          <w:ilvl w:val="0"/>
          <w:numId w:val="10"/>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распоряжения №43 от 15.09.2017 года акт приемки законченных работ по ремонту участка автомобильных дорог составлен 01.09.2017 года;</w:t>
      </w:r>
    </w:p>
    <w:p w:rsidR="005D1079" w:rsidRPr="00230CC9" w:rsidRDefault="005D1079" w:rsidP="00D721C7">
      <w:pPr>
        <w:numPr>
          <w:ilvl w:val="0"/>
          <w:numId w:val="10"/>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proofErr w:type="gramStart"/>
      <w:r w:rsidRPr="00230CC9">
        <w:rPr>
          <w:rFonts w:ascii="Times New Roman" w:hAnsi="Times New Roman" w:cs="Times New Roman"/>
          <w:sz w:val="26"/>
          <w:szCs w:val="26"/>
        </w:rPr>
        <w:t>Акте</w:t>
      </w:r>
      <w:proofErr w:type="gramEnd"/>
      <w:r w:rsidRPr="00230CC9">
        <w:rPr>
          <w:rFonts w:ascii="Times New Roman" w:hAnsi="Times New Roman" w:cs="Times New Roman"/>
          <w:sz w:val="26"/>
          <w:szCs w:val="26"/>
        </w:rPr>
        <w:t xml:space="preserve"> приемки неверно указано наименование распоряжения от 15.09.2017 года №43, а именно: «О создании комиссии для приемки работ по ремонту автомобильной дороги по ул. Чкалова,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в </w:t>
      </w:r>
      <w:proofErr w:type="gramStart"/>
      <w:r w:rsidRPr="00230CC9">
        <w:rPr>
          <w:rFonts w:ascii="Times New Roman" w:hAnsi="Times New Roman" w:cs="Times New Roman"/>
          <w:sz w:val="26"/>
          <w:szCs w:val="26"/>
        </w:rPr>
        <w:t>рамках</w:t>
      </w:r>
      <w:proofErr w:type="gramEnd"/>
      <w:r w:rsidRPr="00230CC9">
        <w:rPr>
          <w:rFonts w:ascii="Times New Roman" w:hAnsi="Times New Roman" w:cs="Times New Roman"/>
          <w:sz w:val="26"/>
          <w:szCs w:val="26"/>
        </w:rPr>
        <w:t xml:space="preserve"> муниципального контракта от 17.04.2017 №Ф.2017.115127 «на выполнение работ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w:t>
      </w:r>
    </w:p>
    <w:p w:rsidR="005D1079" w:rsidRPr="00230CC9" w:rsidRDefault="005D1079" w:rsidP="00D721C7">
      <w:pPr>
        <w:numPr>
          <w:ilvl w:val="0"/>
          <w:numId w:val="10"/>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Акте приемки неверно указан период выполнения работ – с «17» апреля 2017 г. по «01» сентября 2017 г. Согласно акта о приемки выполненных работ от 15.09.2017 года (унифицированная форма КС-2) и заключения строительного контроля от 15.09.2017 года период выполнения работ – с «17» апреля 2017 года </w:t>
      </w:r>
      <w:proofErr w:type="gramStart"/>
      <w:r w:rsidRPr="00230CC9">
        <w:rPr>
          <w:rFonts w:ascii="Times New Roman" w:hAnsi="Times New Roman" w:cs="Times New Roman"/>
          <w:sz w:val="26"/>
          <w:szCs w:val="26"/>
        </w:rPr>
        <w:t>по</w:t>
      </w:r>
      <w:proofErr w:type="gramEnd"/>
      <w:r w:rsidRPr="00230CC9">
        <w:rPr>
          <w:rFonts w:ascii="Times New Roman" w:hAnsi="Times New Roman" w:cs="Times New Roman"/>
          <w:sz w:val="26"/>
          <w:szCs w:val="26"/>
        </w:rPr>
        <w:t xml:space="preserve"> «15» сентября 2017 года; </w:t>
      </w:r>
    </w:p>
    <w:p w:rsidR="005D1079" w:rsidRPr="00230CC9" w:rsidRDefault="005D1079" w:rsidP="00D721C7">
      <w:pPr>
        <w:numPr>
          <w:ilvl w:val="0"/>
          <w:numId w:val="10"/>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в </w:t>
      </w:r>
      <w:proofErr w:type="gramStart"/>
      <w:r w:rsidRPr="00230CC9">
        <w:rPr>
          <w:rFonts w:ascii="Times New Roman" w:hAnsi="Times New Roman" w:cs="Times New Roman"/>
          <w:sz w:val="26"/>
          <w:szCs w:val="26"/>
        </w:rPr>
        <w:t>Акте</w:t>
      </w:r>
      <w:proofErr w:type="gramEnd"/>
      <w:r w:rsidRPr="00230CC9">
        <w:rPr>
          <w:rFonts w:ascii="Times New Roman" w:hAnsi="Times New Roman" w:cs="Times New Roman"/>
          <w:sz w:val="26"/>
          <w:szCs w:val="26"/>
        </w:rPr>
        <w:t xml:space="preserve"> приемки неверно указана фактическая стоимость ремонта – 1 823 606 рублей 22 копейки. Согласно, Дополнительного соглашения №2 и акта о приемки КС-2 фактическая стоимость работ составила 1 655 582 рубля 48 копеек.</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Работы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 xml:space="preserve">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приняты по Акту о приемки выполненных работ от 15.09.2017 №1 (унифицированная форма №КС-2) на сумму 1 655 582 рубля 48 копеек.</w:t>
      </w:r>
      <w:proofErr w:type="gramEnd"/>
      <w:r w:rsidRPr="00230CC9">
        <w:rPr>
          <w:rFonts w:ascii="Times New Roman" w:hAnsi="Times New Roman" w:cs="Times New Roman"/>
          <w:sz w:val="26"/>
          <w:szCs w:val="26"/>
        </w:rPr>
        <w:t xml:space="preserve"> Акт о приемки выполненных работ от 15.09.2017 №1 подписан Главой Белоярского городского поселения (Заказчик), заместителем директора ГУП ТО «Областное ДРСУ» (Подрядчик) и директором ООО «</w:t>
      </w:r>
      <w:proofErr w:type="spellStart"/>
      <w:r w:rsidRPr="00230CC9">
        <w:rPr>
          <w:rFonts w:ascii="Times New Roman" w:hAnsi="Times New Roman" w:cs="Times New Roman"/>
          <w:sz w:val="26"/>
          <w:szCs w:val="26"/>
        </w:rPr>
        <w:t>Лайк</w:t>
      </w:r>
      <w:proofErr w:type="spell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Филл</w:t>
      </w:r>
      <w:proofErr w:type="spellEnd"/>
      <w:r w:rsidRPr="00230CC9">
        <w:rPr>
          <w:rFonts w:ascii="Times New Roman" w:hAnsi="Times New Roman" w:cs="Times New Roman"/>
          <w:sz w:val="26"/>
          <w:szCs w:val="26"/>
        </w:rPr>
        <w:t>» (Строительный контроль).</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частью 3 статьи 94 Закона №44-ФЗ, на основании постановления Администрации Белоярского городского поселения от 17.04.2017 №177 «О проведении экспертизы и назначении эксперта» заместителем Главы Белоярского городского поселения проведена экспертиза контракта, в ходе которой фактов не надлежащего исполнения контракта исполнителем не выявлено.</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пунктом 3 Положения №1093 отчет об исполнении муниципального контракта на сумму 1 655 582 рубля 48 копеек размещен на официальном сайте в сети «Интернет» </w:t>
      </w:r>
      <w:hyperlink r:id="rId36"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 xml:space="preserve"> в установленные сроки – 02.11.2017 года. </w:t>
      </w:r>
    </w:p>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D721C7">
      <w:pPr>
        <w:numPr>
          <w:ilvl w:val="0"/>
          <w:numId w:val="4"/>
        </w:numPr>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b/>
          <w:sz w:val="26"/>
          <w:szCs w:val="26"/>
        </w:rPr>
        <w:t xml:space="preserve">Муниципальный контракт №Ф.2017.132816 от 28.04.2017 </w:t>
      </w:r>
      <w:r w:rsidRPr="00230CC9">
        <w:rPr>
          <w:rFonts w:ascii="Times New Roman" w:hAnsi="Times New Roman" w:cs="Times New Roman"/>
          <w:sz w:val="26"/>
          <w:szCs w:val="26"/>
        </w:rPr>
        <w:t xml:space="preserve">на оказание услуг по осуществлению строительного контроля за выполнением работ по организации безопасности дорожного движения вблизи образовательных учреждений в р. п.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(далее – МК №Ф.2017.132816 от 28.04.2017, Контракт) с Обществом с ограниченной ответственностью «</w:t>
      </w:r>
      <w:proofErr w:type="spellStart"/>
      <w:r w:rsidRPr="00230CC9">
        <w:rPr>
          <w:rFonts w:ascii="Times New Roman" w:hAnsi="Times New Roman" w:cs="Times New Roman"/>
          <w:sz w:val="26"/>
          <w:szCs w:val="26"/>
        </w:rPr>
        <w:t>Лайк</w:t>
      </w:r>
      <w:proofErr w:type="spell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Филл</w:t>
      </w:r>
      <w:proofErr w:type="spellEnd"/>
      <w:r w:rsidRPr="00230CC9">
        <w:rPr>
          <w:rFonts w:ascii="Times New Roman" w:hAnsi="Times New Roman" w:cs="Times New Roman"/>
          <w:sz w:val="26"/>
          <w:szCs w:val="26"/>
        </w:rPr>
        <w:t xml:space="preserve">», </w:t>
      </w:r>
      <w:r w:rsidRPr="00230CC9">
        <w:rPr>
          <w:rFonts w:ascii="Times New Roman" w:hAnsi="Times New Roman" w:cs="Times New Roman"/>
          <w:b/>
          <w:sz w:val="26"/>
          <w:szCs w:val="26"/>
        </w:rPr>
        <w:t xml:space="preserve">на сумму 38 052 рубля 58 копеек </w:t>
      </w:r>
      <w:r w:rsidRPr="00230CC9">
        <w:rPr>
          <w:rFonts w:ascii="Times New Roman" w:hAnsi="Times New Roman" w:cs="Times New Roman"/>
          <w:sz w:val="26"/>
          <w:szCs w:val="26"/>
        </w:rPr>
        <w:t>(средства субсидии – 36 149 рублей 95</w:t>
      </w:r>
      <w:proofErr w:type="gramEnd"/>
      <w:r w:rsidRPr="00230CC9">
        <w:rPr>
          <w:rFonts w:ascii="Times New Roman" w:hAnsi="Times New Roman" w:cs="Times New Roman"/>
          <w:sz w:val="26"/>
          <w:szCs w:val="26"/>
        </w:rPr>
        <w:t xml:space="preserve"> копеек, средства местного бюджета – 1 902 рубля 63 копейки).</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пунктом 2.3. МК №Ф.2017.132816 от 28.04.2017 услуги приняты по акту приемки оказанных услуг от 15.09.2017 года, оформленного по прилагаемой форме (Приложение №2 к Контракту).</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частью 3 статьи 94 Закона №44-ФЗ, на основании постановления Администрации Белоярского городского поселения от 28.04.2017 №205 «О проведении экспертизы и назначении эксперта» ведущим специалистом по архитектуре и строительству проведена экспертиза контракта, в ходе которой фактов не надлежащего исполнения контракта исполнителем не выявлено. </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пунктом 3 Положения №1093 отчет об исполнении муниципального контракта на сумму 38 052 рубля 58 копеек размещен на официальном сайте в сети «Интернет» www.zakupki.gov.ru в установленные сроки – 02.11.2017 года</w:t>
      </w:r>
    </w:p>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ходе проверки муниципальных контрактов были изучены документы, предоставленные Администрацией Белоярского городского поселения, и использована информация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 </w:t>
      </w:r>
      <w:hyperlink r:id="rId37" w:history="1">
        <w:r w:rsidRPr="00230CC9">
          <w:rPr>
            <w:rStyle w:val="a3"/>
            <w:rFonts w:ascii="Times New Roman" w:hAnsi="Times New Roman" w:cs="Times New Roman"/>
            <w:sz w:val="26"/>
            <w:szCs w:val="26"/>
            <w:lang w:val="en-US"/>
          </w:rPr>
          <w:t>www</w:t>
        </w:r>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zakupki</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gov</w:t>
        </w:r>
        <w:proofErr w:type="spellEnd"/>
        <w:r w:rsidRPr="00230CC9">
          <w:rPr>
            <w:rStyle w:val="a3"/>
            <w:rFonts w:ascii="Times New Roman" w:hAnsi="Times New Roman" w:cs="Times New Roman"/>
            <w:sz w:val="26"/>
            <w:szCs w:val="26"/>
          </w:rPr>
          <w:t>.</w:t>
        </w:r>
        <w:proofErr w:type="spellStart"/>
        <w:r w:rsidRPr="00230CC9">
          <w:rPr>
            <w:rStyle w:val="a3"/>
            <w:rFonts w:ascii="Times New Roman" w:hAnsi="Times New Roman" w:cs="Times New Roman"/>
            <w:sz w:val="26"/>
            <w:szCs w:val="26"/>
            <w:lang w:val="en-US"/>
          </w:rPr>
          <w:t>ru</w:t>
        </w:r>
        <w:proofErr w:type="spellEnd"/>
      </w:hyperlink>
      <w:r w:rsidRPr="00230CC9">
        <w:rPr>
          <w:rFonts w:ascii="Times New Roman" w:hAnsi="Times New Roman" w:cs="Times New Roman"/>
          <w:sz w:val="26"/>
          <w:szCs w:val="26"/>
        </w:rPr>
        <w:t>.</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p>
    <w:p w:rsidR="005D1079" w:rsidRPr="00230CC9" w:rsidRDefault="005D1079" w:rsidP="00230CC9">
      <w:pPr>
        <w:tabs>
          <w:tab w:val="left" w:pos="284"/>
        </w:tabs>
        <w:spacing w:after="0" w:line="288" w:lineRule="auto"/>
        <w:ind w:firstLine="567"/>
        <w:jc w:val="center"/>
        <w:rPr>
          <w:rFonts w:ascii="Times New Roman" w:hAnsi="Times New Roman" w:cs="Times New Roman"/>
          <w:sz w:val="26"/>
          <w:szCs w:val="26"/>
          <w:u w:val="single"/>
        </w:rPr>
      </w:pPr>
      <w:r w:rsidRPr="00230CC9">
        <w:rPr>
          <w:rFonts w:ascii="Times New Roman" w:hAnsi="Times New Roman" w:cs="Times New Roman"/>
          <w:sz w:val="26"/>
          <w:szCs w:val="26"/>
          <w:u w:val="single"/>
        </w:rPr>
        <w:t>Отчет о расходовании средств Субсидии, предоставляемой в 2017 году бюджету муниципального образования «Верхнекетский район» за январь – ноябрь 2017 года</w:t>
      </w:r>
    </w:p>
    <w:p w:rsidR="005D1079" w:rsidRPr="00230CC9" w:rsidRDefault="005D1079" w:rsidP="00230CC9">
      <w:pPr>
        <w:tabs>
          <w:tab w:val="left" w:pos="284"/>
        </w:tabs>
        <w:spacing w:after="0" w:line="288" w:lineRule="auto"/>
        <w:ind w:firstLine="567"/>
        <w:jc w:val="center"/>
        <w:rPr>
          <w:rFonts w:ascii="Times New Roman" w:hAnsi="Times New Roman" w:cs="Times New Roman"/>
          <w:sz w:val="26"/>
          <w:szCs w:val="26"/>
          <w:u w:val="single"/>
        </w:rPr>
      </w:pP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Согласно представленного к проверке отчета фактическое значение показателя результативности использования средств субсидии (прирост протяженности автомобильных дорог общего пользования местного значения, соответствующих нормативным требованиям, в результате ремонта) составляет 4,41725 км.</w:t>
      </w:r>
    </w:p>
    <w:p w:rsidR="005D1079" w:rsidRPr="00230CC9" w:rsidRDefault="005D1079" w:rsidP="00230CC9">
      <w:pPr>
        <w:tabs>
          <w:tab w:val="left" w:pos="284"/>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отчетам строительного контроля и письма директора ООО «ПСК </w:t>
      </w:r>
      <w:proofErr w:type="spellStart"/>
      <w:r w:rsidRPr="00230CC9">
        <w:rPr>
          <w:rFonts w:ascii="Times New Roman" w:hAnsi="Times New Roman" w:cs="Times New Roman"/>
          <w:sz w:val="26"/>
          <w:szCs w:val="26"/>
        </w:rPr>
        <w:t>Томикс</w:t>
      </w:r>
      <w:proofErr w:type="spellEnd"/>
      <w:r w:rsidRPr="00230CC9">
        <w:rPr>
          <w:rFonts w:ascii="Times New Roman" w:hAnsi="Times New Roman" w:cs="Times New Roman"/>
          <w:sz w:val="26"/>
          <w:szCs w:val="26"/>
        </w:rPr>
        <w:t>» протяженность ремонтируемого участка составляет 4,41725 км.</w:t>
      </w:r>
    </w:p>
    <w:p w:rsidR="005D1079" w:rsidRPr="00230CC9" w:rsidRDefault="005D1079" w:rsidP="00230CC9">
      <w:pPr>
        <w:tabs>
          <w:tab w:val="left" w:pos="0"/>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2017 году Администрацией поселения произведено расходов на финансирование дорожной деятельности в части капитального ремонта и (или) ремонта автомобильных дорог общего пользования местного значения за счет средств субсидии из областного бюджета Томской области в сумме 19 177 664,03  рублей (что составляет 99,76% от планового объема финансирования, предусмотренного Соглашением). </w:t>
      </w:r>
    </w:p>
    <w:p w:rsidR="005D1079" w:rsidRPr="00230CC9" w:rsidRDefault="005D1079" w:rsidP="00230CC9">
      <w:pPr>
        <w:tabs>
          <w:tab w:val="left" w:pos="284"/>
        </w:tabs>
        <w:spacing w:after="0" w:line="288" w:lineRule="auto"/>
        <w:ind w:firstLine="567"/>
        <w:jc w:val="center"/>
        <w:rPr>
          <w:rFonts w:ascii="Times New Roman" w:hAnsi="Times New Roman" w:cs="Times New Roman"/>
          <w:sz w:val="26"/>
          <w:szCs w:val="26"/>
        </w:rPr>
      </w:pPr>
    </w:p>
    <w:p w:rsidR="005D1079" w:rsidRPr="00230CC9" w:rsidRDefault="005D1079" w:rsidP="00230CC9">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Таким образом, контрольным мероприятием установлены следующие нарушения:</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i/>
          <w:sz w:val="26"/>
          <w:szCs w:val="26"/>
        </w:rPr>
      </w:pPr>
      <w:r w:rsidRPr="00230CC9">
        <w:rPr>
          <w:rFonts w:ascii="Times New Roman" w:hAnsi="Times New Roman" w:cs="Times New Roman"/>
          <w:sz w:val="26"/>
          <w:szCs w:val="26"/>
        </w:rPr>
        <w:t xml:space="preserve">в нарушение пункта 6.1. Соглашения, пунктом 3.1.1. установлен срок предоставления отчета о расходовании средств Субсидии Администрацией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в адрес Департамента – за 1 полугодие 2017 года, не позднее 15 июля 2017 года, т.е. до момента подписания Соглашения;</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proofErr w:type="gramStart"/>
      <w:r w:rsidRPr="00230CC9">
        <w:rPr>
          <w:rFonts w:ascii="Times New Roman" w:hAnsi="Times New Roman" w:cs="Times New Roman"/>
          <w:sz w:val="26"/>
          <w:szCs w:val="26"/>
        </w:rPr>
        <w:t>приложении</w:t>
      </w:r>
      <w:proofErr w:type="gramEnd"/>
      <w:r w:rsidRPr="00230CC9">
        <w:rPr>
          <w:rFonts w:ascii="Times New Roman" w:hAnsi="Times New Roman" w:cs="Times New Roman"/>
          <w:sz w:val="26"/>
          <w:szCs w:val="26"/>
        </w:rPr>
        <w:t xml:space="preserve"> №3 к Соглашению «Перечень объектов в границах муниципального образования «Верхнекетский район» некорректно отражен размер </w:t>
      </w:r>
      <w:proofErr w:type="spellStart"/>
      <w:r w:rsidRPr="00230CC9">
        <w:rPr>
          <w:rFonts w:ascii="Times New Roman" w:hAnsi="Times New Roman" w:cs="Times New Roman"/>
          <w:sz w:val="26"/>
          <w:szCs w:val="26"/>
        </w:rPr>
        <w:t>софинансирования</w:t>
      </w:r>
      <w:proofErr w:type="spellEnd"/>
      <w:r w:rsidRPr="00230CC9">
        <w:rPr>
          <w:rFonts w:ascii="Times New Roman" w:hAnsi="Times New Roman" w:cs="Times New Roman"/>
          <w:sz w:val="26"/>
          <w:szCs w:val="26"/>
        </w:rPr>
        <w:t xml:space="preserve"> по строке 2. «Ремонт автомобильной дороги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вместо цифры «401,92164» необходимо было указать цифру «401,92163». По строке «Всего» не отражена экономия по результатам торгов (тыс. руб.), необходимо было указать - «313,24838»;</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нарушение пункта 3.3. МК №Ф.2017.170291 от 22.05.2017 года ремонт автомобильной дороги по ул. Чкалова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завершен – 08.09.2017 года;</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proofErr w:type="gramStart"/>
      <w:r w:rsidRPr="00230CC9">
        <w:rPr>
          <w:rFonts w:ascii="Times New Roman" w:hAnsi="Times New Roman" w:cs="Times New Roman"/>
          <w:sz w:val="26"/>
          <w:szCs w:val="26"/>
        </w:rPr>
        <w:t>Акте</w:t>
      </w:r>
      <w:proofErr w:type="gramEnd"/>
      <w:r w:rsidRPr="00230CC9">
        <w:rPr>
          <w:rFonts w:ascii="Times New Roman" w:hAnsi="Times New Roman" w:cs="Times New Roman"/>
          <w:sz w:val="26"/>
          <w:szCs w:val="26"/>
        </w:rPr>
        <w:t xml:space="preserve"> приемки законченных работ по ремонту участка автомобильной дороги от 08.09.2017 года неверно указана протяженность - 1527 м; </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proofErr w:type="gramStart"/>
      <w:r w:rsidRPr="00230CC9">
        <w:rPr>
          <w:rFonts w:ascii="Times New Roman" w:hAnsi="Times New Roman" w:cs="Times New Roman"/>
          <w:sz w:val="26"/>
          <w:szCs w:val="26"/>
        </w:rPr>
        <w:t>заключении</w:t>
      </w:r>
      <w:proofErr w:type="gramEnd"/>
      <w:r w:rsidRPr="00230CC9">
        <w:rPr>
          <w:rFonts w:ascii="Times New Roman" w:hAnsi="Times New Roman" w:cs="Times New Roman"/>
          <w:sz w:val="26"/>
          <w:szCs w:val="26"/>
        </w:rPr>
        <w:t xml:space="preserve"> об осуществлении строительного контроля за выполнением работ по ремонту автомобильной дороги ул. Чкалова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от 08.09.2017 года, составленного директором ООО «ПСК </w:t>
      </w:r>
      <w:proofErr w:type="spellStart"/>
      <w:r w:rsidRPr="00230CC9">
        <w:rPr>
          <w:rFonts w:ascii="Times New Roman" w:hAnsi="Times New Roman" w:cs="Times New Roman"/>
          <w:sz w:val="26"/>
          <w:szCs w:val="26"/>
        </w:rPr>
        <w:t>Томикс</w:t>
      </w:r>
      <w:proofErr w:type="spellEnd"/>
      <w:r w:rsidRPr="00230CC9">
        <w:rPr>
          <w:rFonts w:ascii="Times New Roman" w:hAnsi="Times New Roman" w:cs="Times New Roman"/>
          <w:sz w:val="26"/>
          <w:szCs w:val="26"/>
        </w:rPr>
        <w:t>» неверно указан объем выполненных работ – 1,1812 км;</w:t>
      </w:r>
    </w:p>
    <w:p w:rsidR="005D1079" w:rsidRPr="00230CC9" w:rsidRDefault="005D1079" w:rsidP="00D721C7">
      <w:pPr>
        <w:numPr>
          <w:ilvl w:val="0"/>
          <w:numId w:val="11"/>
        </w:numPr>
        <w:tabs>
          <w:tab w:val="left" w:pos="284"/>
        </w:tabs>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proofErr w:type="gramStart"/>
      <w:r w:rsidRPr="00230CC9">
        <w:rPr>
          <w:rFonts w:ascii="Times New Roman" w:hAnsi="Times New Roman" w:cs="Times New Roman"/>
          <w:sz w:val="26"/>
          <w:szCs w:val="26"/>
        </w:rPr>
        <w:t>отчете</w:t>
      </w:r>
      <w:proofErr w:type="gramEnd"/>
      <w:r w:rsidRPr="00230CC9">
        <w:rPr>
          <w:rFonts w:ascii="Times New Roman" w:hAnsi="Times New Roman" w:cs="Times New Roman"/>
          <w:sz w:val="26"/>
          <w:szCs w:val="26"/>
        </w:rPr>
        <w:t xml:space="preserve"> об исполнении контракта МК №Ф.2017.132810 от 28.04.2017 неверно указана дата акта оказанных услуг – 08.10.2017 года (Акт оказанных услуг №11 от 08.09.2017 года);</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нарушение пункта 3.3. МК №Ф.2017.128050 от 27.04.2017 ремонт автомобильной дороги по ул. </w:t>
      </w:r>
      <w:proofErr w:type="gramStart"/>
      <w:r w:rsidRPr="00230CC9">
        <w:rPr>
          <w:rFonts w:ascii="Times New Roman" w:hAnsi="Times New Roman" w:cs="Times New Roman"/>
          <w:sz w:val="26"/>
          <w:szCs w:val="26"/>
        </w:rPr>
        <w:t>Таежная</w:t>
      </w:r>
      <w:proofErr w:type="gramEnd"/>
      <w:r w:rsidRPr="00230CC9">
        <w:rPr>
          <w:rFonts w:ascii="Times New Roman" w:hAnsi="Times New Roman" w:cs="Times New Roman"/>
          <w:sz w:val="26"/>
          <w:szCs w:val="26"/>
        </w:rPr>
        <w:t xml:space="preserve">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завершен – 11.09.2017 года;</w:t>
      </w:r>
    </w:p>
    <w:p w:rsidR="005D1079" w:rsidRPr="00230CC9" w:rsidRDefault="005D1079" w:rsidP="00D721C7">
      <w:pPr>
        <w:numPr>
          <w:ilvl w:val="0"/>
          <w:numId w:val="11"/>
        </w:numPr>
        <w:tabs>
          <w:tab w:val="left" w:pos="709"/>
        </w:tabs>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установлены расхождения по протяженности ремонтируемых участков по ул. Чкалова и ул. Таежная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в представленных к проверке </w:t>
      </w:r>
      <w:proofErr w:type="gramStart"/>
      <w:r w:rsidRPr="00230CC9">
        <w:rPr>
          <w:rFonts w:ascii="Times New Roman" w:hAnsi="Times New Roman" w:cs="Times New Roman"/>
          <w:sz w:val="26"/>
          <w:szCs w:val="26"/>
        </w:rPr>
        <w:t>документах</w:t>
      </w:r>
      <w:proofErr w:type="gramEnd"/>
      <w:r w:rsidRPr="00230CC9">
        <w:rPr>
          <w:rFonts w:ascii="Times New Roman" w:hAnsi="Times New Roman" w:cs="Times New Roman"/>
          <w:sz w:val="26"/>
          <w:szCs w:val="26"/>
        </w:rPr>
        <w:t>;</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МДС 81-35.2004 в сметную документацию по объектам ремонта включены затраты на непредвиденные расходы;</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нарушение пункта 3.3. МК №Ф.2017.115127 от 17.04.2017 работы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завершены – 15.09.2017 года;</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нарушение распоряжения №43 от 15.09.2017 года акт приемки законченных работ по ремонту участка автомобильных дорог составлен 01.09.2017 года;</w:t>
      </w:r>
    </w:p>
    <w:p w:rsidR="005D1079" w:rsidRPr="00230CC9" w:rsidRDefault="005D1079" w:rsidP="00D721C7">
      <w:pPr>
        <w:numPr>
          <w:ilvl w:val="0"/>
          <w:numId w:val="11"/>
        </w:numPr>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w:t>
      </w:r>
      <w:proofErr w:type="gramStart"/>
      <w:r w:rsidRPr="00230CC9">
        <w:rPr>
          <w:rFonts w:ascii="Times New Roman" w:hAnsi="Times New Roman" w:cs="Times New Roman"/>
          <w:sz w:val="26"/>
          <w:szCs w:val="26"/>
        </w:rPr>
        <w:t>акте</w:t>
      </w:r>
      <w:proofErr w:type="gramEnd"/>
      <w:r w:rsidRPr="00230CC9">
        <w:rPr>
          <w:rFonts w:ascii="Times New Roman" w:hAnsi="Times New Roman" w:cs="Times New Roman"/>
          <w:sz w:val="26"/>
          <w:szCs w:val="26"/>
        </w:rPr>
        <w:t xml:space="preserve"> приемки законченных работ от 01.09.2017 года:</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неверно указано наименование распоряжения от 15.09.2017 года №43, а именно: «О создании комиссии для приемки работ по ремонту автомобильной дороги по ул. Чкалова,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в </w:t>
      </w:r>
      <w:proofErr w:type="gramStart"/>
      <w:r w:rsidRPr="00230CC9">
        <w:rPr>
          <w:rFonts w:ascii="Times New Roman" w:hAnsi="Times New Roman" w:cs="Times New Roman"/>
          <w:sz w:val="26"/>
          <w:szCs w:val="26"/>
        </w:rPr>
        <w:t>рамках</w:t>
      </w:r>
      <w:proofErr w:type="gramEnd"/>
      <w:r w:rsidRPr="00230CC9">
        <w:rPr>
          <w:rFonts w:ascii="Times New Roman" w:hAnsi="Times New Roman" w:cs="Times New Roman"/>
          <w:sz w:val="26"/>
          <w:szCs w:val="26"/>
        </w:rPr>
        <w:t xml:space="preserve"> муниципального контракта от 17.04.2017 №Ф.2017.115127 «на выполнение работ по организации безопасности дорожного движения вблизи образовательных учреждений в </w:t>
      </w:r>
      <w:proofErr w:type="spellStart"/>
      <w:r w:rsidRPr="00230CC9">
        <w:rPr>
          <w:rFonts w:ascii="Times New Roman" w:hAnsi="Times New Roman" w:cs="Times New Roman"/>
          <w:sz w:val="26"/>
          <w:szCs w:val="26"/>
        </w:rPr>
        <w:t>р.п</w:t>
      </w:r>
      <w:proofErr w:type="spellEnd"/>
      <w:r w:rsidRPr="00230CC9">
        <w:rPr>
          <w:rFonts w:ascii="Times New Roman" w:hAnsi="Times New Roman" w:cs="Times New Roman"/>
          <w:sz w:val="26"/>
          <w:szCs w:val="26"/>
        </w:rPr>
        <w:t xml:space="preserve">. Белый Яр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неверно указан период выполнения работ – с «17» апреля 2017 г. по «01» сентября 2017 г.; </w:t>
      </w: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неверно указана фактическая стоимость ремонта – 1 823 606 рублей 22 копейки. </w:t>
      </w:r>
    </w:p>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Дополнительные сведения:</w:t>
      </w:r>
      <w:r w:rsidRPr="00230CC9">
        <w:rPr>
          <w:rFonts w:ascii="Times New Roman" w:hAnsi="Times New Roman" w:cs="Times New Roman"/>
          <w:sz w:val="26"/>
          <w:szCs w:val="26"/>
        </w:rPr>
        <w:t xml:space="preserve"> по результатам контрольного мероприятия в адрес Администрации Белоярского городского поселения было вынесено представление об устранении выявленных нарушений законодательства Российской Федерации. </w:t>
      </w:r>
    </w:p>
    <w:p w:rsidR="005D1079" w:rsidRPr="00230CC9" w:rsidRDefault="005D1079" w:rsidP="00230CC9">
      <w:pPr>
        <w:spacing w:after="0" w:line="288" w:lineRule="auto"/>
        <w:ind w:firstLine="567"/>
        <w:jc w:val="both"/>
        <w:rPr>
          <w:rFonts w:ascii="Times New Roman" w:hAnsi="Times New Roman" w:cs="Times New Roman"/>
          <w:sz w:val="26"/>
          <w:szCs w:val="26"/>
        </w:rPr>
      </w:pPr>
    </w:p>
    <w:p w:rsidR="005D1079" w:rsidRPr="00230CC9" w:rsidRDefault="005D1079" w:rsidP="00857ADB">
      <w:pPr>
        <w:spacing w:after="0" w:line="288" w:lineRule="auto"/>
        <w:rPr>
          <w:rFonts w:ascii="Times New Roman" w:hAnsi="Times New Roman" w:cs="Times New Roman"/>
          <w:sz w:val="26"/>
          <w:szCs w:val="26"/>
        </w:rPr>
      </w:pPr>
      <w:r w:rsidRPr="00230CC9">
        <w:rPr>
          <w:rFonts w:ascii="Times New Roman" w:hAnsi="Times New Roman" w:cs="Times New Roman"/>
          <w:sz w:val="26"/>
          <w:szCs w:val="26"/>
        </w:rPr>
        <w:t xml:space="preserve">Председатель </w:t>
      </w:r>
      <w:proofErr w:type="gramStart"/>
      <w:r w:rsidRPr="00230CC9">
        <w:rPr>
          <w:rFonts w:ascii="Times New Roman" w:hAnsi="Times New Roman" w:cs="Times New Roman"/>
          <w:sz w:val="26"/>
          <w:szCs w:val="26"/>
        </w:rPr>
        <w:t>Контрольно-ревизионной</w:t>
      </w:r>
      <w:proofErr w:type="gramEnd"/>
    </w:p>
    <w:p w:rsidR="005D1079" w:rsidRPr="00230CC9" w:rsidRDefault="005D1079" w:rsidP="00857ADB">
      <w:pPr>
        <w:spacing w:after="0" w:line="288" w:lineRule="auto"/>
        <w:rPr>
          <w:rFonts w:ascii="Times New Roman" w:hAnsi="Times New Roman" w:cs="Times New Roman"/>
          <w:sz w:val="26"/>
          <w:szCs w:val="26"/>
        </w:rPr>
      </w:pPr>
      <w:r w:rsidRPr="00230CC9">
        <w:rPr>
          <w:rFonts w:ascii="Times New Roman" w:hAnsi="Times New Roman" w:cs="Times New Roman"/>
          <w:sz w:val="26"/>
          <w:szCs w:val="26"/>
        </w:rPr>
        <w:t>комиссии муниципального образования</w:t>
      </w:r>
    </w:p>
    <w:p w:rsidR="005D1079" w:rsidRPr="00230CC9" w:rsidRDefault="005D1079" w:rsidP="00857ADB">
      <w:pPr>
        <w:spacing w:after="0" w:line="288" w:lineRule="auto"/>
        <w:jc w:val="both"/>
        <w:rPr>
          <w:rFonts w:ascii="Times New Roman" w:hAnsi="Times New Roman" w:cs="Times New Roman"/>
          <w:sz w:val="26"/>
          <w:szCs w:val="26"/>
        </w:rPr>
      </w:pPr>
      <w:r w:rsidRPr="00230CC9">
        <w:rPr>
          <w:rFonts w:ascii="Times New Roman" w:hAnsi="Times New Roman" w:cs="Times New Roman"/>
          <w:sz w:val="26"/>
          <w:szCs w:val="26"/>
        </w:rPr>
        <w:t>«Верхнекетский район»</w:t>
      </w:r>
      <w:r w:rsidR="00230CC9">
        <w:rPr>
          <w:rFonts w:ascii="Times New Roman" w:hAnsi="Times New Roman" w:cs="Times New Roman"/>
          <w:sz w:val="26"/>
          <w:szCs w:val="26"/>
        </w:rPr>
        <w:t xml:space="preserve">        </w:t>
      </w:r>
      <w:r w:rsidR="00857ADB">
        <w:rPr>
          <w:rFonts w:ascii="Times New Roman" w:hAnsi="Times New Roman" w:cs="Times New Roman"/>
          <w:sz w:val="26"/>
          <w:szCs w:val="26"/>
        </w:rPr>
        <w:t xml:space="preserve">                                         </w:t>
      </w:r>
      <w:r w:rsidR="00230CC9">
        <w:rPr>
          <w:rFonts w:ascii="Times New Roman" w:hAnsi="Times New Roman" w:cs="Times New Roman"/>
          <w:sz w:val="26"/>
          <w:szCs w:val="26"/>
        </w:rPr>
        <w:t xml:space="preserve">            </w:t>
      </w:r>
      <w:r w:rsidRPr="00230CC9">
        <w:rPr>
          <w:rFonts w:ascii="Times New Roman" w:hAnsi="Times New Roman" w:cs="Times New Roman"/>
          <w:sz w:val="26"/>
          <w:szCs w:val="26"/>
        </w:rPr>
        <w:t>О.Л. Селиванова</w:t>
      </w:r>
    </w:p>
    <w:p w:rsidR="005D1079" w:rsidRPr="00230CC9" w:rsidRDefault="005D1079" w:rsidP="00230CC9">
      <w:pPr>
        <w:spacing w:after="0" w:line="288" w:lineRule="auto"/>
        <w:ind w:left="6120" w:firstLine="567"/>
        <w:rPr>
          <w:rFonts w:ascii="Times New Roman" w:hAnsi="Times New Roman" w:cs="Times New Roman"/>
          <w:sz w:val="26"/>
          <w:szCs w:val="26"/>
        </w:rPr>
      </w:pPr>
    </w:p>
    <w:p w:rsidR="005D1079" w:rsidRDefault="005D1079"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D721C7" w:rsidRDefault="00D721C7" w:rsidP="00230CC9">
      <w:pPr>
        <w:spacing w:after="0" w:line="288" w:lineRule="auto"/>
        <w:ind w:left="6120" w:firstLine="567"/>
        <w:jc w:val="both"/>
        <w:rPr>
          <w:rFonts w:ascii="Times New Roman" w:hAnsi="Times New Roman" w:cs="Times New Roman"/>
          <w:sz w:val="26"/>
          <w:szCs w:val="26"/>
        </w:rPr>
      </w:pPr>
    </w:p>
    <w:p w:rsidR="0029787C" w:rsidRPr="00230CC9" w:rsidRDefault="0058597D" w:rsidP="00857ADB">
      <w:pPr>
        <w:pStyle w:val="a6"/>
        <w:spacing w:before="0" w:beforeAutospacing="0" w:after="0" w:afterAutospacing="0" w:line="288" w:lineRule="auto"/>
        <w:jc w:val="both"/>
        <w:rPr>
          <w:b/>
          <w:sz w:val="26"/>
          <w:szCs w:val="26"/>
        </w:rPr>
      </w:pPr>
      <w:r w:rsidRPr="00230CC9">
        <w:rPr>
          <w:b/>
          <w:sz w:val="26"/>
          <w:szCs w:val="26"/>
        </w:rPr>
        <w:t>4. Материал по результатам проведенного аудита в сфере закупок товаров, работ и услуг</w:t>
      </w:r>
    </w:p>
    <w:p w:rsidR="0029787C" w:rsidRPr="00230CC9" w:rsidRDefault="0029787C" w:rsidP="00230CC9">
      <w:pPr>
        <w:pStyle w:val="a6"/>
        <w:spacing w:before="0" w:beforeAutospacing="0" w:after="0" w:afterAutospacing="0" w:line="288" w:lineRule="auto"/>
        <w:ind w:firstLine="567"/>
        <w:jc w:val="both"/>
        <w:rPr>
          <w:b/>
          <w:sz w:val="26"/>
          <w:szCs w:val="26"/>
        </w:rPr>
      </w:pPr>
    </w:p>
    <w:p w:rsidR="00230CC9" w:rsidRPr="00230CC9" w:rsidRDefault="00230CC9" w:rsidP="00230CC9">
      <w:pPr>
        <w:spacing w:after="0" w:line="288" w:lineRule="auto"/>
        <w:ind w:right="28" w:firstLine="567"/>
        <w:jc w:val="center"/>
        <w:rPr>
          <w:rFonts w:ascii="Times New Roman" w:hAnsi="Times New Roman" w:cs="Times New Roman"/>
          <w:b/>
          <w:sz w:val="26"/>
          <w:szCs w:val="26"/>
        </w:rPr>
      </w:pPr>
      <w:r w:rsidRPr="00230CC9">
        <w:rPr>
          <w:rFonts w:ascii="Times New Roman" w:hAnsi="Times New Roman" w:cs="Times New Roman"/>
          <w:b/>
          <w:sz w:val="26"/>
          <w:szCs w:val="26"/>
        </w:rPr>
        <w:t>Отчет о результатах контрольного мероприятия «Проведение аудита в сфере закупок товаров, работ и услуг, в целях оценки обоснованности планирования закупок товаров, работ и услуг для муниципальных нужд, реализуемости и эффективности осуществления указанных закупок».</w:t>
      </w:r>
    </w:p>
    <w:p w:rsidR="00230CC9" w:rsidRPr="00230CC9" w:rsidRDefault="00230CC9" w:rsidP="00230CC9">
      <w:pPr>
        <w:spacing w:after="0" w:line="288" w:lineRule="auto"/>
        <w:ind w:firstLine="567"/>
        <w:jc w:val="center"/>
        <w:rPr>
          <w:rFonts w:ascii="Times New Roman" w:hAnsi="Times New Roman" w:cs="Times New Roman"/>
          <w:b/>
          <w:sz w:val="26"/>
          <w:szCs w:val="26"/>
        </w:rPr>
      </w:pPr>
    </w:p>
    <w:p w:rsidR="00230CC9" w:rsidRPr="00230CC9" w:rsidRDefault="00230CC9" w:rsidP="00230CC9">
      <w:pPr>
        <w:spacing w:after="0" w:line="288" w:lineRule="auto"/>
        <w:ind w:right="28" w:firstLine="567"/>
        <w:jc w:val="both"/>
        <w:rPr>
          <w:rFonts w:ascii="Times New Roman" w:hAnsi="Times New Roman" w:cs="Times New Roman"/>
          <w:sz w:val="26"/>
          <w:szCs w:val="26"/>
        </w:rPr>
      </w:pPr>
      <w:r w:rsidRPr="00230CC9">
        <w:rPr>
          <w:rFonts w:ascii="Times New Roman" w:hAnsi="Times New Roman" w:cs="Times New Roman"/>
          <w:b/>
          <w:sz w:val="26"/>
          <w:szCs w:val="26"/>
        </w:rPr>
        <w:t>Основание для проведения мероприятия:</w:t>
      </w:r>
      <w:r w:rsidRPr="00230CC9">
        <w:rPr>
          <w:rFonts w:ascii="Times New Roman" w:hAnsi="Times New Roman" w:cs="Times New Roman"/>
          <w:sz w:val="26"/>
          <w:szCs w:val="26"/>
        </w:rPr>
        <w:t xml:space="preserve"> п. 2.11 плана контрольных и экспертно-аналитических мероприятий Контрольно-ревизионной комиссии муниципального образования «Верхнекетский район» на 2018 год, утвержденного распоряжением председателя от 22.12.2017 года №16-р.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Контрольное мероприятие проводилось с 13 апреля 2018 года по 22</w:t>
      </w:r>
      <w:r w:rsidRPr="00230CC9">
        <w:rPr>
          <w:rFonts w:ascii="Times New Roman" w:hAnsi="Times New Roman" w:cs="Times New Roman"/>
          <w:color w:val="FF0000"/>
          <w:sz w:val="26"/>
          <w:szCs w:val="26"/>
        </w:rPr>
        <w:t xml:space="preserve"> </w:t>
      </w:r>
      <w:r w:rsidRPr="00230CC9">
        <w:rPr>
          <w:rFonts w:ascii="Times New Roman" w:hAnsi="Times New Roman" w:cs="Times New Roman"/>
          <w:sz w:val="26"/>
          <w:szCs w:val="26"/>
        </w:rPr>
        <w:t>мая 2018 года.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Проверяемый период:</w:t>
      </w:r>
      <w:r w:rsidRPr="00230CC9">
        <w:rPr>
          <w:rFonts w:ascii="Times New Roman" w:hAnsi="Times New Roman" w:cs="Times New Roman"/>
          <w:sz w:val="26"/>
          <w:szCs w:val="26"/>
        </w:rPr>
        <w:t xml:space="preserve"> 2017 год.</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Объект контрольного мероприятия:</w:t>
      </w:r>
      <w:r w:rsidRPr="00230CC9">
        <w:rPr>
          <w:rFonts w:ascii="Times New Roman" w:hAnsi="Times New Roman" w:cs="Times New Roman"/>
          <w:sz w:val="26"/>
          <w:szCs w:val="26"/>
        </w:rPr>
        <w:t xml:space="preserve"> Администрация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w:t>
      </w:r>
    </w:p>
    <w:p w:rsidR="00230CC9" w:rsidRPr="00230CC9" w:rsidRDefault="00230CC9" w:rsidP="00230CC9">
      <w:pPr>
        <w:pStyle w:val="a4"/>
        <w:spacing w:after="0" w:line="288" w:lineRule="auto"/>
        <w:ind w:left="0" w:right="-81" w:firstLine="567"/>
        <w:rPr>
          <w:rFonts w:ascii="Times New Roman" w:hAnsi="Times New Roman" w:cs="Times New Roman"/>
          <w:b/>
          <w:sz w:val="26"/>
          <w:szCs w:val="26"/>
        </w:rPr>
      </w:pPr>
      <w:r w:rsidRPr="00230CC9">
        <w:rPr>
          <w:rFonts w:ascii="Times New Roman" w:hAnsi="Times New Roman" w:cs="Times New Roman"/>
          <w:b/>
          <w:sz w:val="26"/>
          <w:szCs w:val="26"/>
        </w:rPr>
        <w:t>Контрольным мероприятием установлено следующее:</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Администрация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w:t>
      </w:r>
      <w:proofErr w:type="gramStart"/>
      <w:r w:rsidRPr="00230CC9">
        <w:rPr>
          <w:rFonts w:ascii="Times New Roman" w:hAnsi="Times New Roman" w:cs="Times New Roman"/>
          <w:sz w:val="26"/>
          <w:szCs w:val="26"/>
        </w:rPr>
        <w:t xml:space="preserve">является исполнительно-распорядительным органом муниципального образования </w:t>
      </w:r>
      <w:proofErr w:type="spellStart"/>
      <w:r w:rsidRPr="00230CC9">
        <w:rPr>
          <w:rFonts w:ascii="Times New Roman" w:hAnsi="Times New Roman" w:cs="Times New Roman"/>
          <w:sz w:val="26"/>
          <w:szCs w:val="26"/>
        </w:rPr>
        <w:t>Катайгинское</w:t>
      </w:r>
      <w:proofErr w:type="spellEnd"/>
      <w:r w:rsidRPr="00230CC9">
        <w:rPr>
          <w:rFonts w:ascii="Times New Roman" w:hAnsi="Times New Roman" w:cs="Times New Roman"/>
          <w:sz w:val="26"/>
          <w:szCs w:val="26"/>
        </w:rPr>
        <w:t xml:space="preserve"> сельское поселение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и осуществляет</w:t>
      </w:r>
      <w:proofErr w:type="gramEnd"/>
      <w:r w:rsidRPr="00230CC9">
        <w:rPr>
          <w:rFonts w:ascii="Times New Roman" w:hAnsi="Times New Roman" w:cs="Times New Roman"/>
          <w:sz w:val="26"/>
          <w:szCs w:val="26"/>
        </w:rPr>
        <w:t xml:space="preserve"> свои полномочия на основании Устава, принятого Решением Совета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от 30 марта 2015 года № 05 и обладает правами юридического лица.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со статьей 29 Устава Администрацией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руководит Глава поселения на принципах единоначалия. </w:t>
      </w:r>
      <w:r w:rsidRPr="00230CC9">
        <w:rPr>
          <w:rFonts w:ascii="Times New Roman" w:hAnsi="Times New Roman" w:cs="Times New Roman"/>
          <w:sz w:val="26"/>
          <w:szCs w:val="26"/>
        </w:rPr>
        <w:tab/>
        <w:t xml:space="preserve">В соответствии с пунктом 1 статьи 26 Устава Глава поселения является высшим должностным лицом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исполняет полномочия председателя Совета, Главы Администрации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На основании решения муниципальной избирательной комиссии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от 02.03.2015 года №10/22 «О результатах выборов Главы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избран на должность Главы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w:t>
      </w:r>
      <w:proofErr w:type="spellStart"/>
      <w:r w:rsidRPr="00230CC9">
        <w:rPr>
          <w:rFonts w:ascii="Times New Roman" w:hAnsi="Times New Roman" w:cs="Times New Roman"/>
          <w:sz w:val="26"/>
          <w:szCs w:val="26"/>
        </w:rPr>
        <w:t>Носонов</w:t>
      </w:r>
      <w:proofErr w:type="spellEnd"/>
      <w:r w:rsidRPr="00230CC9">
        <w:rPr>
          <w:rFonts w:ascii="Times New Roman" w:hAnsi="Times New Roman" w:cs="Times New Roman"/>
          <w:sz w:val="26"/>
          <w:szCs w:val="26"/>
        </w:rPr>
        <w:t xml:space="preserve"> Иван Савельевич сроком на 5 лет.</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ходе проведения аудита использованы следующие документы и информация:</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планы закупок и </w:t>
      </w:r>
      <w:proofErr w:type="gramStart"/>
      <w:r w:rsidRPr="00230CC9">
        <w:rPr>
          <w:rFonts w:ascii="Times New Roman" w:hAnsi="Times New Roman" w:cs="Times New Roman"/>
          <w:sz w:val="26"/>
          <w:szCs w:val="26"/>
        </w:rPr>
        <w:t>план-графики</w:t>
      </w:r>
      <w:proofErr w:type="gramEnd"/>
      <w:r w:rsidRPr="00230CC9">
        <w:rPr>
          <w:rFonts w:ascii="Times New Roman" w:hAnsi="Times New Roman" w:cs="Times New Roman"/>
          <w:sz w:val="26"/>
          <w:szCs w:val="26"/>
        </w:rPr>
        <w:t xml:space="preserve"> закупок на 2017 год, опубликованные в Единой информационной системе в сфере закупок </w:t>
      </w:r>
      <w:hyperlink r:id="rId38" w:history="1">
        <w:r w:rsidRPr="00230CC9">
          <w:rPr>
            <w:rStyle w:val="a3"/>
            <w:rFonts w:ascii="Times New Roman" w:hAnsi="Times New Roman" w:cs="Times New Roman"/>
            <w:sz w:val="26"/>
            <w:szCs w:val="26"/>
          </w:rPr>
          <w:t>www.zakupki</w:t>
        </w:r>
      </w:hyperlink>
      <w:r w:rsidRPr="00230CC9">
        <w:rPr>
          <w:rFonts w:ascii="Times New Roman" w:hAnsi="Times New Roman" w:cs="Times New Roman"/>
          <w:sz w:val="26"/>
          <w:szCs w:val="26"/>
        </w:rPr>
        <w:t>.gov.ru (далее – ЕИС);</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регистры бухгалтерского учета (журналы операций №№ 1, 2, 3, 4) за период январь-декабрь 2017 года с подтверждающими первичными документами;</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контракты, заключенные за период январь-декабрь 2017 года;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документы, подтверждающие приемку поставленных товаров, выполненных работ, оказанных услуг, за проверяемый период;</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документы, подтверждающие оплату поставленных товаров, выполненных работ, оказанных услуг, за проверяемый период.</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D721C7">
      <w:pPr>
        <w:pStyle w:val="a4"/>
        <w:numPr>
          <w:ilvl w:val="0"/>
          <w:numId w:val="14"/>
        </w:numPr>
        <w:spacing w:after="0" w:line="288" w:lineRule="auto"/>
        <w:ind w:left="0" w:firstLine="0"/>
        <w:jc w:val="both"/>
        <w:rPr>
          <w:rFonts w:ascii="Times New Roman" w:hAnsi="Times New Roman" w:cs="Times New Roman"/>
          <w:b/>
          <w:sz w:val="26"/>
          <w:szCs w:val="26"/>
        </w:rPr>
      </w:pPr>
      <w:r w:rsidRPr="00230CC9">
        <w:rPr>
          <w:rFonts w:ascii="Times New Roman" w:hAnsi="Times New Roman" w:cs="Times New Roman"/>
          <w:b/>
          <w:sz w:val="26"/>
          <w:szCs w:val="26"/>
        </w:rPr>
        <w:t>Анализ организационного и нормативного обеспечения закупок, полномочий в сфере закупок сотрудников и должностных лиц объекта аудита</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части 2 статьи 38 Закона № 44-ФЗ в случае, если совокупный годовой объем закупок заказчика не </w:t>
      </w:r>
      <w:proofErr w:type="gramStart"/>
      <w:r w:rsidRPr="00230CC9">
        <w:rPr>
          <w:rFonts w:ascii="Times New Roman" w:hAnsi="Times New Roman" w:cs="Times New Roman"/>
          <w:sz w:val="26"/>
          <w:szCs w:val="26"/>
        </w:rPr>
        <w:t>превышает сто миллионов рублей и у заказчика отсутствует</w:t>
      </w:r>
      <w:proofErr w:type="gramEnd"/>
      <w:r w:rsidRPr="00230CC9">
        <w:rPr>
          <w:rFonts w:ascii="Times New Roman" w:hAnsi="Times New Roman" w:cs="Times New Roman"/>
          <w:sz w:val="26"/>
          <w:szCs w:val="26"/>
        </w:rPr>
        <w:t xml:space="preserve">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целях реализации полномочий, в рамках исполнения Закона № 44-ФЗ постановлением Главы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от 04 апреля 2014 года № 23 обязанности контрактного управляющего возложены на ведущего специалиста по финансам Администрации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ч.6 ст.38 Закона № 44-ФЗ, контрактный управляющий должен иметь высшее образование или дополнительное профессиональное образование в сфере закупок. В ходе проверки установлено, что контрактный управляющий Сидорова Е.А. получила необходимое дополнительное профессиональное образование в сфере закупок в объеме 108 часов 13.10.2016 года, что подтверждено удостоверением о повышении квалификации № 003572 от 13.10.2016 года.</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К проверке представлено Положение о контрактном управляющем Администрации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(далее – Заказчик). Правила организации деятельности контрактного управляющего соответствуют требованиям части 4 статьи 38 Закона № 44-ФЗ.</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Частью 1 статьи 26 Законом №44-ФЗ предусмотрено, что в целях централизации закупок в соответствии с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нескольких таких органов, казенных учреждений либо полномочия на определение поставщиков</w:t>
      </w:r>
      <w:proofErr w:type="gramEnd"/>
      <w:r w:rsidRPr="00230CC9">
        <w:rPr>
          <w:rFonts w:ascii="Times New Roman" w:hAnsi="Times New Roman" w:cs="Times New Roman"/>
          <w:sz w:val="26"/>
          <w:szCs w:val="26"/>
        </w:rPr>
        <w:t xml:space="preserve">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Постановлением Администрации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от 13.02.2014 года №138 «Об утверждении Уполномоченного органа на определение поставщиков (подрядчиков, исполнителей) для заказчиков, муниципальных казенных и бюджетных учреждений муниципального образования «Верхнекетский район» для муниципальных нужд» (в редакции от 30.11.2016 года № 922) полномочия на определение поставщиков (подрядчиков, исполнителей) для заказчика возложены на Управление по распоряжению муниципальным имуществом и землей Администрации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w:t>
      </w:r>
      <w:proofErr w:type="gramEnd"/>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Правительство Российской Федерации, согласно ч. 3 ст. 19 Закона № 44-ФЗ устанавливает общие правила нормирования в сфере закупок:</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требований к закупаемым заказчиками отдельным видам товаров (работ, услуг), в т. ч. предельные цены товаров (работ, услуг);</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территориальные органы и подведомственные казенные учреждения).</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Согласно ч. 4 ст. 19 Закона № 44-ФЗ установлены правила нормирования в сфере закупок товаров, работ, услуг для обеспечения муниципальных нужд:</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-правила определения требований к закупаемым товарам (работам, услугам) и нормативных затрат.</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 6 ст. 19 Закона № 44-ФЗ правила нормирования, требования к отдельным видам товаров, работ, услуг (в т. ч. предельные цены)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территориальные органы и подведомственные казенные учреждения) подлежат размещению в ЕИС.</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Постановлением Администрации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от 05.04.2016 года № 23 утверждены требования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нарушении п.4 ст. 19 Закона № 44-ФЗ нормативные затраты на обеспечение функций Администрации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не разработаны.</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нарушении ч.6 ст. 19 Закона № 44-ФЗ отсутствует размещение в ЕИС правил нормирования.</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D721C7">
      <w:pPr>
        <w:pStyle w:val="a4"/>
        <w:numPr>
          <w:ilvl w:val="0"/>
          <w:numId w:val="14"/>
        </w:numPr>
        <w:spacing w:after="0" w:line="288" w:lineRule="auto"/>
        <w:ind w:left="0" w:firstLine="0"/>
        <w:jc w:val="both"/>
        <w:rPr>
          <w:rFonts w:ascii="Times New Roman" w:hAnsi="Times New Roman" w:cs="Times New Roman"/>
          <w:b/>
          <w:sz w:val="26"/>
          <w:szCs w:val="26"/>
        </w:rPr>
      </w:pPr>
      <w:r w:rsidRPr="00230CC9">
        <w:rPr>
          <w:rFonts w:ascii="Times New Roman" w:hAnsi="Times New Roman" w:cs="Times New Roman"/>
          <w:b/>
          <w:sz w:val="26"/>
          <w:szCs w:val="26"/>
        </w:rPr>
        <w:t>Анализ системы планирования закупок Заказчика</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proofErr w:type="gramEnd"/>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Согласно части 7 статьи 17 Закона № 44-ФЗ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w:t>
      </w:r>
      <w:proofErr w:type="gram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соответствии</w:t>
      </w:r>
      <w:proofErr w:type="gramEnd"/>
      <w:r w:rsidRPr="00230CC9">
        <w:rPr>
          <w:rFonts w:ascii="Times New Roman" w:hAnsi="Times New Roman" w:cs="Times New Roman"/>
          <w:sz w:val="26"/>
          <w:szCs w:val="26"/>
        </w:rPr>
        <w:t xml:space="preserve"> с бюджетным законодательством Российской Федерации.</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Решением Совета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от 26.12.2016 года № 30 утверждены основные характеристики местного бюджета муниципального образования </w:t>
      </w:r>
      <w:proofErr w:type="spellStart"/>
      <w:r w:rsidRPr="00230CC9">
        <w:rPr>
          <w:rFonts w:ascii="Times New Roman" w:hAnsi="Times New Roman" w:cs="Times New Roman"/>
          <w:sz w:val="26"/>
          <w:szCs w:val="26"/>
        </w:rPr>
        <w:t>Катайгинское</w:t>
      </w:r>
      <w:proofErr w:type="spellEnd"/>
      <w:r w:rsidRPr="00230CC9">
        <w:rPr>
          <w:rFonts w:ascii="Times New Roman" w:hAnsi="Times New Roman" w:cs="Times New Roman"/>
          <w:sz w:val="26"/>
          <w:szCs w:val="26"/>
        </w:rPr>
        <w:t xml:space="preserve"> сельское поселение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Томской области на 2017 год.</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части 9 статьи 17 Закона о контрактной системе утвержденный план закупок подлежит размещению в ЕИС в течение трех рабочих дней со дня утверждения или изменения такого плана. </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При проверке установлено, что срок утверждения плана закупок Заказчиком на 2017 год - не позднее 16.01.2017 года, соответственно срок размещения плана закупок в ЕИС – не позднее 18.01.2017 года. </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План закупок под уникальным номером 201701653000006001 утвержден 09.01.2017 годом, размещен план закупок в ЕИС - 23.01.2017 года, то есть с нарушением срока, установленного ч.9 ст.17 Закона №44-ФЗ.  Совокупный годовой объем закупок на 2017 год, предусмотренный планом закупок – 3 344 900 руб. 00 коп.  </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В ходе осуществления закупок в течение 2017 года Заказчиком в план закупок вносились изменения:</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p>
    <w:tbl>
      <w:tblPr>
        <w:tblStyle w:val="afb"/>
        <w:tblW w:w="0" w:type="auto"/>
        <w:tblLayout w:type="fixed"/>
        <w:tblLook w:val="04A0" w:firstRow="1" w:lastRow="0" w:firstColumn="1" w:lastColumn="0" w:noHBand="0" w:noVBand="1"/>
      </w:tblPr>
      <w:tblGrid>
        <w:gridCol w:w="1646"/>
        <w:gridCol w:w="1078"/>
        <w:gridCol w:w="1881"/>
        <w:gridCol w:w="1909"/>
        <w:gridCol w:w="1970"/>
        <w:gridCol w:w="1510"/>
      </w:tblGrid>
      <w:tr w:rsidR="00230CC9" w:rsidRPr="00857ADB" w:rsidTr="00857ADB">
        <w:trPr>
          <w:trHeight w:val="1490"/>
        </w:trPr>
        <w:tc>
          <w:tcPr>
            <w:tcW w:w="1646" w:type="dxa"/>
          </w:tcPr>
          <w:p w:rsidR="00230CC9" w:rsidRPr="00857ADB" w:rsidRDefault="00230CC9" w:rsidP="00857ADB">
            <w:pPr>
              <w:pStyle w:val="a4"/>
              <w:spacing w:line="288" w:lineRule="auto"/>
              <w:ind w:left="0"/>
              <w:jc w:val="both"/>
              <w:rPr>
                <w:rFonts w:ascii="Times New Roman" w:hAnsi="Times New Roman" w:cs="Times New Roman"/>
                <w:b/>
              </w:rPr>
            </w:pPr>
            <w:r w:rsidRPr="00857ADB">
              <w:rPr>
                <w:rFonts w:ascii="Times New Roman" w:hAnsi="Times New Roman" w:cs="Times New Roman"/>
                <w:b/>
              </w:rPr>
              <w:t>Дата размещения</w:t>
            </w:r>
          </w:p>
        </w:tc>
        <w:tc>
          <w:tcPr>
            <w:tcW w:w="1078" w:type="dxa"/>
          </w:tcPr>
          <w:p w:rsidR="00230CC9" w:rsidRPr="00857ADB" w:rsidRDefault="00230CC9" w:rsidP="00857ADB">
            <w:pPr>
              <w:pStyle w:val="a4"/>
              <w:spacing w:line="288" w:lineRule="auto"/>
              <w:ind w:left="0"/>
              <w:jc w:val="both"/>
              <w:rPr>
                <w:rFonts w:ascii="Times New Roman" w:hAnsi="Times New Roman" w:cs="Times New Roman"/>
                <w:b/>
              </w:rPr>
            </w:pPr>
            <w:r w:rsidRPr="00857ADB">
              <w:rPr>
                <w:rFonts w:ascii="Times New Roman" w:hAnsi="Times New Roman" w:cs="Times New Roman"/>
                <w:b/>
              </w:rPr>
              <w:t>Версия</w:t>
            </w:r>
          </w:p>
        </w:tc>
        <w:tc>
          <w:tcPr>
            <w:tcW w:w="1881" w:type="dxa"/>
          </w:tcPr>
          <w:p w:rsidR="00230CC9" w:rsidRPr="00857ADB" w:rsidRDefault="00230CC9" w:rsidP="00857ADB">
            <w:pPr>
              <w:pStyle w:val="a4"/>
              <w:spacing w:line="288" w:lineRule="auto"/>
              <w:ind w:left="0"/>
              <w:jc w:val="both"/>
              <w:rPr>
                <w:rFonts w:ascii="Times New Roman" w:hAnsi="Times New Roman" w:cs="Times New Roman"/>
                <w:b/>
              </w:rPr>
            </w:pPr>
            <w:r w:rsidRPr="00857ADB">
              <w:rPr>
                <w:rFonts w:ascii="Times New Roman" w:hAnsi="Times New Roman" w:cs="Times New Roman"/>
                <w:b/>
              </w:rPr>
              <w:t xml:space="preserve">Объем закупок в </w:t>
            </w:r>
            <w:proofErr w:type="gramStart"/>
            <w:r w:rsidRPr="00857ADB">
              <w:rPr>
                <w:rFonts w:ascii="Times New Roman" w:hAnsi="Times New Roman" w:cs="Times New Roman"/>
                <w:b/>
              </w:rPr>
              <w:t>соответствии</w:t>
            </w:r>
            <w:proofErr w:type="gramEnd"/>
            <w:r w:rsidRPr="00857ADB">
              <w:rPr>
                <w:rFonts w:ascii="Times New Roman" w:hAnsi="Times New Roman" w:cs="Times New Roman"/>
                <w:b/>
              </w:rPr>
              <w:t xml:space="preserve"> с п.4 ч.1 ст.93 (рублей)</w:t>
            </w:r>
          </w:p>
        </w:tc>
        <w:tc>
          <w:tcPr>
            <w:tcW w:w="1909" w:type="dxa"/>
          </w:tcPr>
          <w:p w:rsidR="00230CC9" w:rsidRPr="00857ADB" w:rsidRDefault="00230CC9" w:rsidP="00857ADB">
            <w:pPr>
              <w:pStyle w:val="a4"/>
              <w:spacing w:line="288" w:lineRule="auto"/>
              <w:ind w:left="0"/>
              <w:jc w:val="both"/>
              <w:rPr>
                <w:rFonts w:ascii="Times New Roman" w:hAnsi="Times New Roman" w:cs="Times New Roman"/>
                <w:b/>
              </w:rPr>
            </w:pPr>
            <w:r w:rsidRPr="00857ADB">
              <w:rPr>
                <w:rFonts w:ascii="Times New Roman" w:hAnsi="Times New Roman" w:cs="Times New Roman"/>
                <w:b/>
              </w:rPr>
              <w:t xml:space="preserve">Объем закупок в </w:t>
            </w:r>
            <w:proofErr w:type="gramStart"/>
            <w:r w:rsidRPr="00857ADB">
              <w:rPr>
                <w:rFonts w:ascii="Times New Roman" w:hAnsi="Times New Roman" w:cs="Times New Roman"/>
                <w:b/>
              </w:rPr>
              <w:t>соответствии</w:t>
            </w:r>
            <w:proofErr w:type="gramEnd"/>
            <w:r w:rsidRPr="00857ADB">
              <w:rPr>
                <w:rFonts w:ascii="Times New Roman" w:hAnsi="Times New Roman" w:cs="Times New Roman"/>
                <w:b/>
              </w:rPr>
              <w:t xml:space="preserve"> с п.8 ч.1 ст.93 (рублей)</w:t>
            </w:r>
          </w:p>
        </w:tc>
        <w:tc>
          <w:tcPr>
            <w:tcW w:w="1970" w:type="dxa"/>
          </w:tcPr>
          <w:p w:rsidR="00230CC9" w:rsidRPr="00857ADB" w:rsidRDefault="00230CC9" w:rsidP="00857ADB">
            <w:pPr>
              <w:pStyle w:val="a4"/>
              <w:spacing w:line="288" w:lineRule="auto"/>
              <w:ind w:left="0"/>
              <w:jc w:val="both"/>
              <w:rPr>
                <w:rFonts w:ascii="Times New Roman" w:hAnsi="Times New Roman" w:cs="Times New Roman"/>
                <w:b/>
              </w:rPr>
            </w:pPr>
            <w:r w:rsidRPr="00857ADB">
              <w:rPr>
                <w:rFonts w:ascii="Times New Roman" w:hAnsi="Times New Roman" w:cs="Times New Roman"/>
                <w:b/>
              </w:rPr>
              <w:t xml:space="preserve">Объем закупок в </w:t>
            </w:r>
            <w:proofErr w:type="gramStart"/>
            <w:r w:rsidRPr="00857ADB">
              <w:rPr>
                <w:rFonts w:ascii="Times New Roman" w:hAnsi="Times New Roman" w:cs="Times New Roman"/>
                <w:b/>
              </w:rPr>
              <w:t>соответствии</w:t>
            </w:r>
            <w:proofErr w:type="gramEnd"/>
            <w:r w:rsidRPr="00857ADB">
              <w:rPr>
                <w:rFonts w:ascii="Times New Roman" w:hAnsi="Times New Roman" w:cs="Times New Roman"/>
                <w:b/>
              </w:rPr>
              <w:t xml:space="preserve"> с п.29 ч.1 ст.93 (рублей)</w:t>
            </w:r>
          </w:p>
        </w:tc>
        <w:tc>
          <w:tcPr>
            <w:tcW w:w="1510" w:type="dxa"/>
          </w:tcPr>
          <w:p w:rsidR="00230CC9" w:rsidRPr="00857ADB" w:rsidRDefault="00230CC9" w:rsidP="00857ADB">
            <w:pPr>
              <w:pStyle w:val="a4"/>
              <w:spacing w:line="288" w:lineRule="auto"/>
              <w:ind w:left="0"/>
              <w:jc w:val="both"/>
              <w:rPr>
                <w:rFonts w:ascii="Times New Roman" w:hAnsi="Times New Roman" w:cs="Times New Roman"/>
                <w:b/>
              </w:rPr>
            </w:pPr>
            <w:r w:rsidRPr="00857ADB">
              <w:rPr>
                <w:rFonts w:ascii="Times New Roman" w:hAnsi="Times New Roman" w:cs="Times New Roman"/>
                <w:b/>
              </w:rPr>
              <w:t>Итоговые показатели для плана закупок (рублей)</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23.01.2017г.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0</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2 580 700,00</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371 500,00</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392 700,00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3 344 900,00</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27.01.2017г.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1</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2 588 700,00</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371 500,00</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392 700,00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3 344 900,00</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07.02.2017г.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2 580 700,00</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371 500,00</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392 700,00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3 344 900,00</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09.02.2017г.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2 580 700,00</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371 511,34</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392 670,00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3 344 881,34</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14.04.2017г.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4</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2 580 700,00</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371 511,34</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392 670,00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4 561 982,36</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14.04.2017г.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5</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2 580 700,00</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371 511,34</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392 670,00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4 561 982,36</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05.07.2017г.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6</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2 588 943,53</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371 511,34</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392 670,00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4 955 437,18</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20.07.2017г.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7</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2 588 943,53</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371 511,34</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392 670,00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4 955 437,16</w:t>
            </w:r>
          </w:p>
        </w:tc>
      </w:tr>
      <w:tr w:rsidR="00230CC9" w:rsidRPr="00857ADB" w:rsidTr="00857ADB">
        <w:trPr>
          <w:trHeight w:val="275"/>
        </w:trPr>
        <w:tc>
          <w:tcPr>
            <w:tcW w:w="1646"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15.08.2017г.</w:t>
            </w:r>
          </w:p>
        </w:tc>
        <w:tc>
          <w:tcPr>
            <w:tcW w:w="1078"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8</w:t>
            </w:r>
          </w:p>
        </w:tc>
        <w:tc>
          <w:tcPr>
            <w:tcW w:w="1881"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2 588 943,53</w:t>
            </w:r>
          </w:p>
        </w:tc>
        <w:tc>
          <w:tcPr>
            <w:tcW w:w="1909"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371 511,34</w:t>
            </w:r>
          </w:p>
        </w:tc>
        <w:tc>
          <w:tcPr>
            <w:tcW w:w="197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392 670,00</w:t>
            </w:r>
          </w:p>
        </w:tc>
        <w:tc>
          <w:tcPr>
            <w:tcW w:w="1510" w:type="dxa"/>
          </w:tcPr>
          <w:p w:rsidR="00230CC9" w:rsidRPr="00857ADB" w:rsidRDefault="00230CC9" w:rsidP="00857ADB">
            <w:pPr>
              <w:pStyle w:val="a4"/>
              <w:spacing w:line="288" w:lineRule="auto"/>
              <w:ind w:left="0"/>
              <w:jc w:val="both"/>
              <w:rPr>
                <w:rFonts w:ascii="Times New Roman" w:hAnsi="Times New Roman" w:cs="Times New Roman"/>
              </w:rPr>
            </w:pPr>
            <w:r w:rsidRPr="00857ADB">
              <w:rPr>
                <w:rFonts w:ascii="Times New Roman" w:hAnsi="Times New Roman" w:cs="Times New Roman"/>
              </w:rPr>
              <w:t>4 955 437,16</w:t>
            </w:r>
          </w:p>
        </w:tc>
      </w:tr>
    </w:tbl>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Таким образом, с учетом изменений совокупный годовой объем закупок на 2017 год, предусмотренный планом закупок и ч.1.1 ст.30 Закона № 44-ФЗ составил 4 955 437 руб.16 коп.</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ч.1 ст.21 Закона № 44-ФЗ основанием для осуществления закупок является план-график закупок товаров, услуг для обеспечения нужд субъекта Российской Федерации и муниципальных нужд (далее – план-график), который содержит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соответствии с ч.10 ст.21 Закона № 44-ФЗ план-график </w:t>
      </w:r>
      <w:proofErr w:type="gramStart"/>
      <w:r w:rsidRPr="00230CC9">
        <w:rPr>
          <w:rFonts w:ascii="Times New Roman" w:hAnsi="Times New Roman" w:cs="Times New Roman"/>
          <w:sz w:val="26"/>
          <w:szCs w:val="26"/>
        </w:rPr>
        <w:t>разрабатывается ежегодно на один год и утверждается</w:t>
      </w:r>
      <w:proofErr w:type="gramEnd"/>
      <w:r w:rsidRPr="00230CC9">
        <w:rPr>
          <w:rFonts w:ascii="Times New Roman" w:hAnsi="Times New Roman" w:cs="Times New Roman"/>
          <w:sz w:val="26"/>
          <w:szCs w:val="26"/>
        </w:rPr>
        <w:t xml:space="preserve"> заказчиком в течение десяти рабочих дней после получения им объема прав в денежном выражении на принятие и (или) исполнение обязательств.</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Срок утверждения плана-графика закупок на 2017 год - не позднее 16.01.2017 года, соответственно срок размещения плана-графика закупок в ЕИС – не позднее 18.01.2017 года. План-график закупок с уникальным номером 2017016530000060010002, </w:t>
      </w:r>
      <w:proofErr w:type="gramStart"/>
      <w:r w:rsidRPr="00230CC9">
        <w:rPr>
          <w:rFonts w:ascii="Times New Roman" w:hAnsi="Times New Roman" w:cs="Times New Roman"/>
          <w:sz w:val="26"/>
          <w:szCs w:val="26"/>
        </w:rPr>
        <w:t>утвержден Заказчиком и размещен</w:t>
      </w:r>
      <w:proofErr w:type="gramEnd"/>
      <w:r w:rsidRPr="00230CC9">
        <w:rPr>
          <w:rFonts w:ascii="Times New Roman" w:hAnsi="Times New Roman" w:cs="Times New Roman"/>
          <w:sz w:val="26"/>
          <w:szCs w:val="26"/>
        </w:rPr>
        <w:t xml:space="preserve"> в ЕИС 23.01.2017 годом, то есть с нарушением срока, установленного ч.15 ст.21 Закона №44-ФЗ. Совокупный годовой объем закупок на 2017 </w:t>
      </w:r>
      <w:proofErr w:type="gramStart"/>
      <w:r w:rsidRPr="00230CC9">
        <w:rPr>
          <w:rFonts w:ascii="Times New Roman" w:hAnsi="Times New Roman" w:cs="Times New Roman"/>
          <w:sz w:val="26"/>
          <w:szCs w:val="26"/>
        </w:rPr>
        <w:t>год, предусмотренный планом-графиком закупок составил</w:t>
      </w:r>
      <w:proofErr w:type="gramEnd"/>
      <w:r w:rsidRPr="00230CC9">
        <w:rPr>
          <w:rFonts w:ascii="Times New Roman" w:hAnsi="Times New Roman" w:cs="Times New Roman"/>
          <w:sz w:val="26"/>
          <w:szCs w:val="26"/>
        </w:rPr>
        <w:t xml:space="preserve"> – 3 344 900 руб.00 коп.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В ходе осуществления закупок в течении 2017 года заказчиком в план-график вносились изменения:</w:t>
      </w:r>
    </w:p>
    <w:tbl>
      <w:tblPr>
        <w:tblStyle w:val="afb"/>
        <w:tblW w:w="0" w:type="auto"/>
        <w:tblLayout w:type="fixed"/>
        <w:tblLook w:val="04A0" w:firstRow="1" w:lastRow="0" w:firstColumn="1" w:lastColumn="0" w:noHBand="0" w:noVBand="1"/>
      </w:tblPr>
      <w:tblGrid>
        <w:gridCol w:w="1660"/>
        <w:gridCol w:w="1087"/>
        <w:gridCol w:w="1897"/>
        <w:gridCol w:w="1925"/>
        <w:gridCol w:w="1986"/>
        <w:gridCol w:w="1523"/>
      </w:tblGrid>
      <w:tr w:rsidR="00230CC9" w:rsidRPr="00D721C7" w:rsidTr="00D721C7">
        <w:trPr>
          <w:trHeight w:val="1459"/>
        </w:trPr>
        <w:tc>
          <w:tcPr>
            <w:tcW w:w="1660" w:type="dxa"/>
          </w:tcPr>
          <w:p w:rsidR="00230CC9" w:rsidRPr="00D721C7" w:rsidRDefault="00230CC9" w:rsidP="00D721C7">
            <w:pPr>
              <w:pStyle w:val="a4"/>
              <w:spacing w:line="288" w:lineRule="auto"/>
              <w:ind w:left="0"/>
              <w:jc w:val="both"/>
              <w:rPr>
                <w:rFonts w:ascii="Times New Roman" w:hAnsi="Times New Roman" w:cs="Times New Roman"/>
                <w:b/>
              </w:rPr>
            </w:pPr>
            <w:r w:rsidRPr="00D721C7">
              <w:rPr>
                <w:rFonts w:ascii="Times New Roman" w:hAnsi="Times New Roman" w:cs="Times New Roman"/>
                <w:b/>
              </w:rPr>
              <w:t>Дата размещения</w:t>
            </w:r>
          </w:p>
        </w:tc>
        <w:tc>
          <w:tcPr>
            <w:tcW w:w="1087" w:type="dxa"/>
          </w:tcPr>
          <w:p w:rsidR="00230CC9" w:rsidRPr="00D721C7" w:rsidRDefault="00230CC9" w:rsidP="00D721C7">
            <w:pPr>
              <w:pStyle w:val="a4"/>
              <w:spacing w:line="288" w:lineRule="auto"/>
              <w:ind w:left="0"/>
              <w:jc w:val="both"/>
              <w:rPr>
                <w:rFonts w:ascii="Times New Roman" w:hAnsi="Times New Roman" w:cs="Times New Roman"/>
                <w:b/>
              </w:rPr>
            </w:pPr>
            <w:r w:rsidRPr="00D721C7">
              <w:rPr>
                <w:rFonts w:ascii="Times New Roman" w:hAnsi="Times New Roman" w:cs="Times New Roman"/>
                <w:b/>
              </w:rPr>
              <w:t>Версия</w:t>
            </w:r>
          </w:p>
        </w:tc>
        <w:tc>
          <w:tcPr>
            <w:tcW w:w="1897" w:type="dxa"/>
          </w:tcPr>
          <w:p w:rsidR="00230CC9" w:rsidRPr="00D721C7" w:rsidRDefault="00230CC9" w:rsidP="00D721C7">
            <w:pPr>
              <w:pStyle w:val="a4"/>
              <w:spacing w:line="288" w:lineRule="auto"/>
              <w:ind w:left="0"/>
              <w:jc w:val="both"/>
              <w:rPr>
                <w:rFonts w:ascii="Times New Roman" w:hAnsi="Times New Roman" w:cs="Times New Roman"/>
                <w:b/>
              </w:rPr>
            </w:pPr>
            <w:r w:rsidRPr="00D721C7">
              <w:rPr>
                <w:rFonts w:ascii="Times New Roman" w:hAnsi="Times New Roman" w:cs="Times New Roman"/>
                <w:b/>
              </w:rPr>
              <w:t xml:space="preserve">Объем закупок в </w:t>
            </w:r>
            <w:proofErr w:type="gramStart"/>
            <w:r w:rsidRPr="00D721C7">
              <w:rPr>
                <w:rFonts w:ascii="Times New Roman" w:hAnsi="Times New Roman" w:cs="Times New Roman"/>
                <w:b/>
              </w:rPr>
              <w:t>соответствии</w:t>
            </w:r>
            <w:proofErr w:type="gramEnd"/>
            <w:r w:rsidRPr="00D721C7">
              <w:rPr>
                <w:rFonts w:ascii="Times New Roman" w:hAnsi="Times New Roman" w:cs="Times New Roman"/>
                <w:b/>
              </w:rPr>
              <w:t xml:space="preserve"> с п.4 ч.1 ст.93 (рублей)</w:t>
            </w:r>
          </w:p>
        </w:tc>
        <w:tc>
          <w:tcPr>
            <w:tcW w:w="1925" w:type="dxa"/>
          </w:tcPr>
          <w:p w:rsidR="00230CC9" w:rsidRPr="00D721C7" w:rsidRDefault="00230CC9" w:rsidP="00D721C7">
            <w:pPr>
              <w:pStyle w:val="a4"/>
              <w:spacing w:line="288" w:lineRule="auto"/>
              <w:ind w:left="0"/>
              <w:jc w:val="both"/>
              <w:rPr>
                <w:rFonts w:ascii="Times New Roman" w:hAnsi="Times New Roman" w:cs="Times New Roman"/>
                <w:b/>
              </w:rPr>
            </w:pPr>
            <w:r w:rsidRPr="00D721C7">
              <w:rPr>
                <w:rFonts w:ascii="Times New Roman" w:hAnsi="Times New Roman" w:cs="Times New Roman"/>
                <w:b/>
              </w:rPr>
              <w:t xml:space="preserve">Объем закупок в </w:t>
            </w:r>
            <w:proofErr w:type="gramStart"/>
            <w:r w:rsidRPr="00D721C7">
              <w:rPr>
                <w:rFonts w:ascii="Times New Roman" w:hAnsi="Times New Roman" w:cs="Times New Roman"/>
                <w:b/>
              </w:rPr>
              <w:t>соответствии</w:t>
            </w:r>
            <w:proofErr w:type="gramEnd"/>
            <w:r w:rsidRPr="00D721C7">
              <w:rPr>
                <w:rFonts w:ascii="Times New Roman" w:hAnsi="Times New Roman" w:cs="Times New Roman"/>
                <w:b/>
              </w:rPr>
              <w:t xml:space="preserve"> с п.8 ч.1 ст.93 (рублей)</w:t>
            </w:r>
          </w:p>
        </w:tc>
        <w:tc>
          <w:tcPr>
            <w:tcW w:w="1986" w:type="dxa"/>
          </w:tcPr>
          <w:p w:rsidR="00230CC9" w:rsidRPr="00D721C7" w:rsidRDefault="00230CC9" w:rsidP="00D721C7">
            <w:pPr>
              <w:pStyle w:val="a4"/>
              <w:spacing w:line="288" w:lineRule="auto"/>
              <w:ind w:left="0"/>
              <w:jc w:val="both"/>
              <w:rPr>
                <w:rFonts w:ascii="Times New Roman" w:hAnsi="Times New Roman" w:cs="Times New Roman"/>
                <w:b/>
              </w:rPr>
            </w:pPr>
            <w:r w:rsidRPr="00D721C7">
              <w:rPr>
                <w:rFonts w:ascii="Times New Roman" w:hAnsi="Times New Roman" w:cs="Times New Roman"/>
                <w:b/>
              </w:rPr>
              <w:t xml:space="preserve">Объем закупок в </w:t>
            </w:r>
            <w:proofErr w:type="gramStart"/>
            <w:r w:rsidRPr="00D721C7">
              <w:rPr>
                <w:rFonts w:ascii="Times New Roman" w:hAnsi="Times New Roman" w:cs="Times New Roman"/>
                <w:b/>
              </w:rPr>
              <w:t>соответствии</w:t>
            </w:r>
            <w:proofErr w:type="gramEnd"/>
            <w:r w:rsidRPr="00D721C7">
              <w:rPr>
                <w:rFonts w:ascii="Times New Roman" w:hAnsi="Times New Roman" w:cs="Times New Roman"/>
                <w:b/>
              </w:rPr>
              <w:t xml:space="preserve"> с п.29 ч.1 ст.93 (рублей)</w:t>
            </w:r>
          </w:p>
        </w:tc>
        <w:tc>
          <w:tcPr>
            <w:tcW w:w="1523" w:type="dxa"/>
          </w:tcPr>
          <w:p w:rsidR="00230CC9" w:rsidRPr="00D721C7" w:rsidRDefault="00230CC9" w:rsidP="00D721C7">
            <w:pPr>
              <w:pStyle w:val="a4"/>
              <w:spacing w:line="288" w:lineRule="auto"/>
              <w:ind w:left="0"/>
              <w:jc w:val="both"/>
              <w:rPr>
                <w:rFonts w:ascii="Times New Roman" w:hAnsi="Times New Roman" w:cs="Times New Roman"/>
                <w:b/>
              </w:rPr>
            </w:pPr>
            <w:r w:rsidRPr="00D721C7">
              <w:rPr>
                <w:rFonts w:ascii="Times New Roman" w:hAnsi="Times New Roman" w:cs="Times New Roman"/>
                <w:b/>
              </w:rPr>
              <w:t>Итоговые показатели для плана-графика закупок (рублей)</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27.01.2017г.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0</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2 580 700,00</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371 500,00</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392 700,00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3 344 900,00</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07.02.2017г.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1</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2 588 700,00</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371 500,00</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392 700,00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3 344 900,00</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07.02.2017г.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2 580 700,00</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371 500,00</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392 700,00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3 344 900,00</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09.02.2017г.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2 580 700,00</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371 511,34</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392 670,00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3 344 881,34</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14.04.2017г.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4</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2 580 700,00</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371 511,34</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392 670,00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4 561 982,36</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14.04.2017г.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5</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2 580 700,00</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371 511,34</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392 670,00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4 561 982,36</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21.04.2017г.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6</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2 588 943,53</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371 511,34</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392 670,00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4 561 982,36</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05.07.2017г.</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7</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2 588 943,53</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371 511,34</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392 670,00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4 955 437,16</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20.07.2017</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8</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2 588 943,53</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371 511,34</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392 670,00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4 955 437,16</w:t>
            </w:r>
          </w:p>
        </w:tc>
      </w:tr>
      <w:tr w:rsidR="00230CC9" w:rsidRPr="00D721C7" w:rsidTr="00D721C7">
        <w:trPr>
          <w:trHeight w:val="269"/>
        </w:trPr>
        <w:tc>
          <w:tcPr>
            <w:tcW w:w="1660"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15.08.2017</w:t>
            </w:r>
          </w:p>
        </w:tc>
        <w:tc>
          <w:tcPr>
            <w:tcW w:w="108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9</w:t>
            </w:r>
          </w:p>
        </w:tc>
        <w:tc>
          <w:tcPr>
            <w:tcW w:w="1897"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2 588 943,53</w:t>
            </w:r>
          </w:p>
        </w:tc>
        <w:tc>
          <w:tcPr>
            <w:tcW w:w="1925"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371 511,34</w:t>
            </w:r>
          </w:p>
        </w:tc>
        <w:tc>
          <w:tcPr>
            <w:tcW w:w="1986"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392 670,00</w:t>
            </w:r>
          </w:p>
        </w:tc>
        <w:tc>
          <w:tcPr>
            <w:tcW w:w="1523" w:type="dxa"/>
          </w:tcPr>
          <w:p w:rsidR="00230CC9" w:rsidRPr="00D721C7" w:rsidRDefault="00230CC9" w:rsidP="00D721C7">
            <w:pPr>
              <w:pStyle w:val="a4"/>
              <w:spacing w:line="288" w:lineRule="auto"/>
              <w:ind w:left="0"/>
              <w:jc w:val="both"/>
              <w:rPr>
                <w:rFonts w:ascii="Times New Roman" w:hAnsi="Times New Roman" w:cs="Times New Roman"/>
              </w:rPr>
            </w:pPr>
            <w:r w:rsidRPr="00D721C7">
              <w:rPr>
                <w:rFonts w:ascii="Times New Roman" w:hAnsi="Times New Roman" w:cs="Times New Roman"/>
              </w:rPr>
              <w:t>4 955 437,16</w:t>
            </w:r>
          </w:p>
        </w:tc>
      </w:tr>
    </w:tbl>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Таким образом, с учетом изменений совокупный годовой объем закупок на 2017 год, предусмотренный планом-графиком закупок составил 4 955 437 руб.16 коп</w:t>
      </w:r>
      <w:proofErr w:type="gramStart"/>
      <w:r w:rsidRPr="00230CC9">
        <w:rPr>
          <w:rFonts w:ascii="Times New Roman" w:hAnsi="Times New Roman" w:cs="Times New Roman"/>
          <w:sz w:val="26"/>
          <w:szCs w:val="26"/>
        </w:rPr>
        <w:t>.</w:t>
      </w:r>
      <w:proofErr w:type="gramEnd"/>
      <w:r w:rsidRPr="00230CC9">
        <w:rPr>
          <w:rFonts w:ascii="Times New Roman" w:hAnsi="Times New Roman" w:cs="Times New Roman"/>
          <w:sz w:val="26"/>
          <w:szCs w:val="26"/>
        </w:rPr>
        <w:t xml:space="preserve"> </w:t>
      </w:r>
      <w:proofErr w:type="gramStart"/>
      <w:r w:rsidRPr="00230CC9">
        <w:rPr>
          <w:rFonts w:ascii="Times New Roman" w:hAnsi="Times New Roman" w:cs="Times New Roman"/>
          <w:sz w:val="26"/>
          <w:szCs w:val="26"/>
        </w:rPr>
        <w:t>и</w:t>
      </w:r>
      <w:proofErr w:type="gramEnd"/>
      <w:r w:rsidRPr="00230CC9">
        <w:rPr>
          <w:rFonts w:ascii="Times New Roman" w:hAnsi="Times New Roman" w:cs="Times New Roman"/>
          <w:sz w:val="26"/>
          <w:szCs w:val="26"/>
        </w:rPr>
        <w:t>з них:</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совокупный годовой объем закупок, осуществляемых в </w:t>
      </w:r>
      <w:proofErr w:type="gramStart"/>
      <w:r w:rsidRPr="00230CC9">
        <w:rPr>
          <w:rFonts w:ascii="Times New Roman" w:hAnsi="Times New Roman" w:cs="Times New Roman"/>
          <w:sz w:val="26"/>
          <w:szCs w:val="26"/>
        </w:rPr>
        <w:t>соответствии</w:t>
      </w:r>
      <w:proofErr w:type="gramEnd"/>
      <w:r w:rsidRPr="00230CC9">
        <w:rPr>
          <w:rFonts w:ascii="Times New Roman" w:hAnsi="Times New Roman" w:cs="Times New Roman"/>
          <w:sz w:val="26"/>
          <w:szCs w:val="26"/>
        </w:rPr>
        <w:t xml:space="preserve"> с п.4 ч.1 ст.93 Закона № 44-ФЗ предусмотрен в размере 2 588 943 руб.53 коп.;</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совокупный годовой объем закупок, осуществляемых в </w:t>
      </w:r>
      <w:proofErr w:type="gramStart"/>
      <w:r w:rsidRPr="00230CC9">
        <w:rPr>
          <w:rFonts w:ascii="Times New Roman" w:hAnsi="Times New Roman" w:cs="Times New Roman"/>
          <w:sz w:val="26"/>
          <w:szCs w:val="26"/>
        </w:rPr>
        <w:t>соответствии</w:t>
      </w:r>
      <w:proofErr w:type="gramEnd"/>
      <w:r w:rsidRPr="00230CC9">
        <w:rPr>
          <w:rFonts w:ascii="Times New Roman" w:hAnsi="Times New Roman" w:cs="Times New Roman"/>
          <w:sz w:val="26"/>
          <w:szCs w:val="26"/>
        </w:rPr>
        <w:t xml:space="preserve"> с п.8 ч.1 ст.93 Закона № 44-ФЗ предусмотрен в размере 371 511 руб. 34 коп.;</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совокупный годовой объем закупок, осуществляемых в </w:t>
      </w:r>
      <w:proofErr w:type="gramStart"/>
      <w:r w:rsidRPr="00230CC9">
        <w:rPr>
          <w:rFonts w:ascii="Times New Roman" w:hAnsi="Times New Roman" w:cs="Times New Roman"/>
          <w:sz w:val="26"/>
          <w:szCs w:val="26"/>
        </w:rPr>
        <w:t>соответствии</w:t>
      </w:r>
      <w:proofErr w:type="gramEnd"/>
      <w:r w:rsidRPr="00230CC9">
        <w:rPr>
          <w:rFonts w:ascii="Times New Roman" w:hAnsi="Times New Roman" w:cs="Times New Roman"/>
          <w:sz w:val="26"/>
          <w:szCs w:val="26"/>
        </w:rPr>
        <w:t xml:space="preserve"> с п.29 ч.1 ст.93 Закона № 44-ФЗ предусмотрен в размере 392 670 руб.00 коп.</w:t>
      </w:r>
      <w:r w:rsidRPr="00230CC9">
        <w:rPr>
          <w:rFonts w:ascii="Times New Roman" w:hAnsi="Times New Roman" w:cs="Times New Roman"/>
          <w:sz w:val="26"/>
          <w:szCs w:val="26"/>
        </w:rPr>
        <w:tab/>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План закупок и план-график размещения закупок товаров, работ, услуг для обеспечения нужд субъекта Российской Федерации и муниципальных нужд утверждаются заказчиком. Для утверждения или изменения плана закупок и планов-графиков необходимо согласие руководителя учреждения либо иного уполномоченного лица, то есть необходимым условием является письменное распоряжение. Распоряжения об утверждении и внесения изменений в план закупок и план-график за 2017 год Заказчиком не издавались.</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D721C7">
      <w:pPr>
        <w:pStyle w:val="a4"/>
        <w:numPr>
          <w:ilvl w:val="0"/>
          <w:numId w:val="14"/>
        </w:numPr>
        <w:spacing w:after="0" w:line="288" w:lineRule="auto"/>
        <w:ind w:left="0" w:firstLine="0"/>
        <w:jc w:val="both"/>
        <w:rPr>
          <w:rFonts w:ascii="Times New Roman" w:hAnsi="Times New Roman" w:cs="Times New Roman"/>
          <w:sz w:val="26"/>
          <w:szCs w:val="26"/>
        </w:rPr>
      </w:pPr>
      <w:r w:rsidRPr="00230CC9">
        <w:rPr>
          <w:rFonts w:ascii="Times New Roman" w:hAnsi="Times New Roman" w:cs="Times New Roman"/>
          <w:b/>
          <w:sz w:val="26"/>
          <w:szCs w:val="26"/>
        </w:rPr>
        <w:t>Анализ заключенных и исполненных муниципальных контрактов (далее – Контракт)</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На сайте ЕИС в сфере закупок Заказчиком размещена информация о трех муниципальных контрактах:</w:t>
      </w:r>
    </w:p>
    <w:p w:rsidR="00230CC9" w:rsidRDefault="00230CC9" w:rsidP="00D721C7">
      <w:pPr>
        <w:pStyle w:val="a4"/>
        <w:numPr>
          <w:ilvl w:val="0"/>
          <w:numId w:val="13"/>
        </w:numPr>
        <w:spacing w:after="0" w:line="288" w:lineRule="auto"/>
        <w:ind w:left="0" w:firstLine="567"/>
        <w:jc w:val="both"/>
        <w:rPr>
          <w:rFonts w:ascii="Times New Roman" w:hAnsi="Times New Roman" w:cs="Times New Roman"/>
          <w:b/>
          <w:i/>
          <w:sz w:val="26"/>
          <w:szCs w:val="26"/>
        </w:rPr>
      </w:pPr>
      <w:r w:rsidRPr="00230CC9">
        <w:rPr>
          <w:rFonts w:ascii="Times New Roman" w:hAnsi="Times New Roman" w:cs="Times New Roman"/>
          <w:b/>
          <w:i/>
          <w:sz w:val="26"/>
          <w:szCs w:val="26"/>
        </w:rPr>
        <w:t>Контракт № 01 от 06.03.2017 года на оказание услуг по поставке тепловой энергии (Таблица №1).</w:t>
      </w:r>
    </w:p>
    <w:p w:rsidR="00D721C7" w:rsidRDefault="00D721C7" w:rsidP="00D721C7">
      <w:pPr>
        <w:spacing w:after="0" w:line="288" w:lineRule="auto"/>
        <w:jc w:val="both"/>
        <w:rPr>
          <w:rFonts w:ascii="Times New Roman" w:hAnsi="Times New Roman" w:cs="Times New Roman"/>
          <w:b/>
          <w:i/>
          <w:sz w:val="26"/>
          <w:szCs w:val="26"/>
        </w:rPr>
      </w:pPr>
    </w:p>
    <w:p w:rsidR="00D721C7" w:rsidRDefault="00D721C7" w:rsidP="00D721C7">
      <w:pPr>
        <w:spacing w:after="0" w:line="288" w:lineRule="auto"/>
        <w:jc w:val="both"/>
        <w:rPr>
          <w:rFonts w:ascii="Times New Roman" w:hAnsi="Times New Roman" w:cs="Times New Roman"/>
          <w:b/>
          <w:i/>
          <w:sz w:val="26"/>
          <w:szCs w:val="26"/>
        </w:rPr>
      </w:pPr>
    </w:p>
    <w:p w:rsidR="00D721C7" w:rsidRPr="00D721C7" w:rsidRDefault="00D721C7" w:rsidP="00D721C7">
      <w:pPr>
        <w:spacing w:after="0" w:line="288" w:lineRule="auto"/>
        <w:jc w:val="both"/>
        <w:rPr>
          <w:rFonts w:ascii="Times New Roman" w:hAnsi="Times New Roman" w:cs="Times New Roman"/>
          <w:b/>
          <w:i/>
          <w:sz w:val="26"/>
          <w:szCs w:val="26"/>
        </w:rPr>
      </w:pPr>
    </w:p>
    <w:p w:rsidR="00230CC9" w:rsidRPr="00230CC9" w:rsidRDefault="00230CC9" w:rsidP="00230CC9">
      <w:pPr>
        <w:pStyle w:val="a4"/>
        <w:spacing w:after="0" w:line="288" w:lineRule="auto"/>
        <w:ind w:left="1068" w:firstLine="567"/>
        <w:jc w:val="right"/>
        <w:rPr>
          <w:rFonts w:ascii="Times New Roman" w:hAnsi="Times New Roman" w:cs="Times New Roman"/>
          <w:i/>
          <w:sz w:val="26"/>
          <w:szCs w:val="26"/>
        </w:rPr>
      </w:pPr>
      <w:r w:rsidRPr="00230CC9">
        <w:rPr>
          <w:rFonts w:ascii="Times New Roman" w:hAnsi="Times New Roman" w:cs="Times New Roman"/>
          <w:i/>
          <w:sz w:val="26"/>
          <w:szCs w:val="26"/>
        </w:rPr>
        <w:t>Таблица №1</w:t>
      </w:r>
    </w:p>
    <w:tbl>
      <w:tblPr>
        <w:tblStyle w:val="afb"/>
        <w:tblW w:w="0" w:type="auto"/>
        <w:tblInd w:w="-5" w:type="dxa"/>
        <w:tblLook w:val="04A0" w:firstRow="1" w:lastRow="0" w:firstColumn="1" w:lastColumn="0" w:noHBand="0" w:noVBand="1"/>
      </w:tblPr>
      <w:tblGrid>
        <w:gridCol w:w="4822"/>
        <w:gridCol w:w="5108"/>
      </w:tblGrid>
      <w:tr w:rsidR="00230CC9" w:rsidRPr="00D721C7" w:rsidTr="00D721C7">
        <w:trPr>
          <w:trHeight w:val="268"/>
        </w:trPr>
        <w:tc>
          <w:tcPr>
            <w:tcW w:w="482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Контракт</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 xml:space="preserve">№ 01 от 06.03.2017г. </w:t>
            </w:r>
          </w:p>
        </w:tc>
      </w:tr>
      <w:tr w:rsidR="00230CC9" w:rsidRPr="00D721C7" w:rsidTr="00D721C7">
        <w:trPr>
          <w:trHeight w:val="592"/>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 xml:space="preserve">Идентификационный код закупки в </w:t>
            </w:r>
            <w:proofErr w:type="gramStart"/>
            <w:r w:rsidRPr="00D721C7">
              <w:rPr>
                <w:rFonts w:ascii="Times New Roman" w:hAnsi="Times New Roman" w:cs="Times New Roman"/>
              </w:rPr>
              <w:t>плане</w:t>
            </w:r>
            <w:proofErr w:type="gramEnd"/>
            <w:r w:rsidRPr="00D721C7">
              <w:rPr>
                <w:rFonts w:ascii="Times New Roman" w:hAnsi="Times New Roman" w:cs="Times New Roman"/>
              </w:rPr>
              <w:t xml:space="preserve"> закупок</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173700400514770040100100040003530244</w:t>
            </w:r>
          </w:p>
        </w:tc>
      </w:tr>
      <w:tr w:rsidR="00230CC9" w:rsidRPr="00D721C7" w:rsidTr="00D721C7">
        <w:trPr>
          <w:trHeight w:val="558"/>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 xml:space="preserve">Уникальный номер закупки в </w:t>
            </w:r>
            <w:proofErr w:type="gramStart"/>
            <w:r w:rsidRPr="00D721C7">
              <w:rPr>
                <w:rFonts w:ascii="Times New Roman" w:hAnsi="Times New Roman" w:cs="Times New Roman"/>
              </w:rPr>
              <w:t>плане-графике</w:t>
            </w:r>
            <w:proofErr w:type="gramEnd"/>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201701653000006001000007</w:t>
            </w:r>
          </w:p>
        </w:tc>
      </w:tr>
      <w:tr w:rsidR="00230CC9" w:rsidRPr="00D721C7" w:rsidTr="00D721C7">
        <w:trPr>
          <w:trHeight w:val="409"/>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Номер реестровой записи</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37004005147000003</w:t>
            </w:r>
          </w:p>
        </w:tc>
      </w:tr>
      <w:tr w:rsidR="00230CC9" w:rsidRPr="00D721C7" w:rsidTr="00D721C7">
        <w:trPr>
          <w:trHeight w:val="268"/>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Предмет контракта</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Услуги по поставке тепловой энергии</w:t>
            </w:r>
          </w:p>
        </w:tc>
      </w:tr>
      <w:tr w:rsidR="00230CC9" w:rsidRPr="00D721C7" w:rsidTr="00D721C7">
        <w:trPr>
          <w:trHeight w:val="535"/>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ОКПД</w:t>
            </w:r>
            <w:proofErr w:type="gramStart"/>
            <w:r w:rsidRPr="00D721C7">
              <w:rPr>
                <w:rFonts w:ascii="Times New Roman" w:hAnsi="Times New Roman" w:cs="Times New Roman"/>
              </w:rPr>
              <w:t>2</w:t>
            </w:r>
            <w:proofErr w:type="gramEnd"/>
            <w:r w:rsidRPr="00D721C7">
              <w:rPr>
                <w:rFonts w:ascii="Times New Roman" w:hAnsi="Times New Roman" w:cs="Times New Roman"/>
              </w:rPr>
              <w:t xml:space="preserve"> </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35.30.11.120: Энергия тепловая, отпущенная котельными</w:t>
            </w:r>
          </w:p>
        </w:tc>
      </w:tr>
      <w:tr w:rsidR="00230CC9" w:rsidRPr="00D721C7" w:rsidTr="00D721C7">
        <w:trPr>
          <w:trHeight w:val="268"/>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Цена контракта</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371 511,34</w:t>
            </w:r>
          </w:p>
        </w:tc>
      </w:tr>
      <w:tr w:rsidR="00230CC9" w:rsidRPr="00D721C7" w:rsidTr="00D721C7">
        <w:trPr>
          <w:trHeight w:val="419"/>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Исполнитель (поставщик)</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ООО «Гранит»</w:t>
            </w:r>
          </w:p>
        </w:tc>
      </w:tr>
      <w:tr w:rsidR="00230CC9" w:rsidRPr="00D721C7" w:rsidTr="00D721C7">
        <w:trPr>
          <w:trHeight w:val="425"/>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Основание для заключения</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п.8 ч.1 ст.93 Закона №44-ФЗ</w:t>
            </w:r>
          </w:p>
        </w:tc>
      </w:tr>
      <w:tr w:rsidR="00230CC9" w:rsidRPr="00D721C7" w:rsidTr="00D721C7">
        <w:trPr>
          <w:trHeight w:val="624"/>
        </w:trPr>
        <w:tc>
          <w:tcPr>
            <w:tcW w:w="482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Дата размещения информации о заключенном контракте (его изменении)</w:t>
            </w:r>
          </w:p>
        </w:tc>
        <w:tc>
          <w:tcPr>
            <w:tcW w:w="5108"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06.03.2017год</w:t>
            </w:r>
          </w:p>
        </w:tc>
      </w:tr>
    </w:tbl>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При осуществлении закупки у единственного поставщика (подрядчика, исполнителя) в случаях, предусмотренных пунктами 1 — 3, 6 — 8, 11 — 14, 16 — 19 части 1 статьи 93, заказчик размещает в единой информационной системе извещение об осуществлении такой закупки не </w:t>
      </w:r>
      <w:proofErr w:type="gramStart"/>
      <w:r w:rsidRPr="00230CC9">
        <w:rPr>
          <w:rFonts w:ascii="Times New Roman" w:hAnsi="Times New Roman" w:cs="Times New Roman"/>
          <w:sz w:val="26"/>
          <w:szCs w:val="26"/>
        </w:rPr>
        <w:t>позднее</w:t>
      </w:r>
      <w:proofErr w:type="gramEnd"/>
      <w:r w:rsidRPr="00230CC9">
        <w:rPr>
          <w:rFonts w:ascii="Times New Roman" w:hAnsi="Times New Roman" w:cs="Times New Roman"/>
          <w:sz w:val="26"/>
          <w:szCs w:val="26"/>
        </w:rPr>
        <w:t xml:space="preserve"> чем за пять дней до даты заключения контракта.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Дата размещения извещения о проведении закупки у единственного поставщика (подрядчика, исполнителя) 28.02.2017 год, дата заключения Контракта 06.03.2017 год, что соответствует требованиям Закона №44-ФЗ.</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highlight w:val="yellow"/>
        </w:rPr>
      </w:pPr>
      <w:r w:rsidRPr="00230CC9">
        <w:rPr>
          <w:rFonts w:ascii="Times New Roman" w:hAnsi="Times New Roman" w:cs="Times New Roman"/>
          <w:sz w:val="26"/>
          <w:szCs w:val="26"/>
        </w:rPr>
        <w:t>Информация о заключении контракта размещена в реестре контрактов 06.03.2017, нарушений сроков размещения информации не выявлено.</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ч.3 ст.7 Закона № 44-ФЗ информация, предусмотренная настоящим Федеральным законом и размещенная в единой информационной системе, должна быть полной и достоверной. </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нарушении ч.3 ст.7 Закона № 44-ФЗ информация о заключенном контракте (его изменении) в разделе </w:t>
      </w:r>
      <w:r w:rsidRPr="00230CC9">
        <w:rPr>
          <w:rFonts w:ascii="Times New Roman" w:hAnsi="Times New Roman" w:cs="Times New Roman"/>
          <w:sz w:val="26"/>
          <w:szCs w:val="26"/>
          <w:lang w:val="en-US"/>
        </w:rPr>
        <w:t>III</w:t>
      </w:r>
      <w:r w:rsidRPr="00230CC9">
        <w:rPr>
          <w:rFonts w:ascii="Times New Roman" w:hAnsi="Times New Roman" w:cs="Times New Roman"/>
          <w:sz w:val="26"/>
          <w:szCs w:val="26"/>
        </w:rPr>
        <w:t xml:space="preserve"> «Объект закупки» указаны недостоверные сведения, а именно:</w:t>
      </w:r>
    </w:p>
    <w:p w:rsidR="00230CC9" w:rsidRPr="00230CC9" w:rsidRDefault="00230CC9" w:rsidP="00230CC9">
      <w:pPr>
        <w:pStyle w:val="a4"/>
        <w:spacing w:after="0" w:line="288" w:lineRule="auto"/>
        <w:ind w:left="0"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количество потребления тепловой энергии указано 44,40 Гкал, что не соответствует расчету цены Контракта 44,42 Гкал.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п.2.1. Контракта срок исполнения услуги по поставке тепловой энергии с 01.01.2017 года по 31.12.2017 года. В ЕИС размещена информация о заключенном контракте со сроком исполнения с 01.01.2017 год по 11.01.2018 год, что не соответствует требованиям ч.10 ст.21 Закона № 44-ФЗ.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ч.9 ст.94 Закона №44-ФЗ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ЕИС и содержащем информацию:</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2) о ненадлежащем исполнении контракта (с указанием допущенных нарушений) или о неисполнении контракта </w:t>
      </w:r>
      <w:proofErr w:type="gramStart"/>
      <w:r w:rsidRPr="00230CC9">
        <w:rPr>
          <w:rFonts w:ascii="Times New Roman" w:hAnsi="Times New Roman" w:cs="Times New Roman"/>
          <w:sz w:val="26"/>
          <w:szCs w:val="26"/>
        </w:rPr>
        <w:t>и</w:t>
      </w:r>
      <w:proofErr w:type="gramEnd"/>
      <w:r w:rsidRPr="00230CC9">
        <w:rPr>
          <w:rFonts w:ascii="Times New Roman" w:hAnsi="Times New Roman" w:cs="Times New Roman"/>
          <w:sz w:val="26"/>
          <w:szCs w:val="26"/>
        </w:rPr>
        <w:t xml:space="preserve"> о санкциях, которые применены в связи с нарушением условий контракта или его неисполнением;</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3) об изменении или о расторжении контракта в ходе его исполнения.</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ч.11 ст.94 Закона№ 44-ФЗ порядок подготовки и размещения в ЕИС указанного выше отчета определяются Правительством Российской Федерации.</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пунктом 3 Постановления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отчет размещается заказчиком в единой системе в течение 7 рабочих дней со дня:</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нарушении ч.9 ст. 94 Закона № 44-ФЗ отчет об исполнении Контракта в ЕИС отсутствует.</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Согласно п.1 ч. 1 ст.94 Закона № 44-ФЗ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соответствии с ч.3 ст.94 Закона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муниципальных контрактов.</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случае проведения экспертизы своими силами, заказчику необходимо назначить эксперта, ответственным за приемку товара, работ и услуг, являющихся предметом муниципальных контрактов.</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нарушении ч.3 ст.94 Закона № 44-ФЗ экспертиза результатов соответствия условиям контракта № 01 от 06.03.2017 года не проводилась. </w:t>
      </w:r>
    </w:p>
    <w:p w:rsidR="00230CC9" w:rsidRPr="00230CC9" w:rsidRDefault="00230CC9" w:rsidP="00D721C7">
      <w:pPr>
        <w:pStyle w:val="a4"/>
        <w:numPr>
          <w:ilvl w:val="0"/>
          <w:numId w:val="13"/>
        </w:numPr>
        <w:tabs>
          <w:tab w:val="left" w:pos="0"/>
        </w:tabs>
        <w:spacing w:after="0" w:line="288" w:lineRule="auto"/>
        <w:ind w:left="0" w:firstLine="567"/>
        <w:jc w:val="both"/>
        <w:rPr>
          <w:rFonts w:ascii="Times New Roman" w:hAnsi="Times New Roman" w:cs="Times New Roman"/>
          <w:b/>
          <w:i/>
          <w:sz w:val="26"/>
          <w:szCs w:val="26"/>
        </w:rPr>
      </w:pPr>
      <w:r w:rsidRPr="00230CC9">
        <w:rPr>
          <w:rFonts w:ascii="Times New Roman" w:hAnsi="Times New Roman" w:cs="Times New Roman"/>
          <w:b/>
          <w:i/>
          <w:sz w:val="26"/>
          <w:szCs w:val="26"/>
        </w:rPr>
        <w:t>Контракт № 02 от 06.03.2017 года на оказание услуг по поставке электрической энергии (Таблица № 2).</w:t>
      </w:r>
    </w:p>
    <w:p w:rsidR="00230CC9" w:rsidRPr="00230CC9" w:rsidRDefault="00230CC9" w:rsidP="00230CC9">
      <w:pPr>
        <w:pStyle w:val="a4"/>
        <w:spacing w:after="0" w:line="288" w:lineRule="auto"/>
        <w:ind w:left="851" w:firstLine="567"/>
        <w:jc w:val="right"/>
        <w:rPr>
          <w:rFonts w:ascii="Times New Roman" w:hAnsi="Times New Roman" w:cs="Times New Roman"/>
          <w:i/>
          <w:sz w:val="26"/>
          <w:szCs w:val="26"/>
        </w:rPr>
      </w:pPr>
      <w:r w:rsidRPr="00230CC9">
        <w:rPr>
          <w:rFonts w:ascii="Times New Roman" w:hAnsi="Times New Roman" w:cs="Times New Roman"/>
          <w:i/>
          <w:sz w:val="26"/>
          <w:szCs w:val="26"/>
        </w:rPr>
        <w:t>Таблица №2</w:t>
      </w:r>
    </w:p>
    <w:tbl>
      <w:tblPr>
        <w:tblStyle w:val="afb"/>
        <w:tblW w:w="0" w:type="auto"/>
        <w:tblInd w:w="-5" w:type="dxa"/>
        <w:tblLook w:val="04A0" w:firstRow="1" w:lastRow="0" w:firstColumn="1" w:lastColumn="0" w:noHBand="0" w:noVBand="1"/>
      </w:tblPr>
      <w:tblGrid>
        <w:gridCol w:w="4892"/>
        <w:gridCol w:w="5182"/>
      </w:tblGrid>
      <w:tr w:rsidR="00230CC9" w:rsidRPr="00D721C7" w:rsidTr="00D721C7">
        <w:trPr>
          <w:trHeight w:val="269"/>
        </w:trPr>
        <w:tc>
          <w:tcPr>
            <w:tcW w:w="489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Контракт</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 xml:space="preserve">№ 02 от 27.02.2017г. </w:t>
            </w:r>
          </w:p>
        </w:tc>
      </w:tr>
      <w:tr w:rsidR="00230CC9" w:rsidRPr="00D721C7" w:rsidTr="00D721C7">
        <w:trPr>
          <w:trHeight w:val="595"/>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 xml:space="preserve">Идентификационный код закупки в </w:t>
            </w:r>
            <w:proofErr w:type="gramStart"/>
            <w:r w:rsidRPr="00D721C7">
              <w:rPr>
                <w:rFonts w:ascii="Times New Roman" w:hAnsi="Times New Roman" w:cs="Times New Roman"/>
              </w:rPr>
              <w:t>плане</w:t>
            </w:r>
            <w:proofErr w:type="gramEnd"/>
            <w:r w:rsidRPr="00D721C7">
              <w:rPr>
                <w:rFonts w:ascii="Times New Roman" w:hAnsi="Times New Roman" w:cs="Times New Roman"/>
              </w:rPr>
              <w:t xml:space="preserve"> закупок</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173700400514770040100100050003511244</w:t>
            </w:r>
          </w:p>
        </w:tc>
      </w:tr>
      <w:tr w:rsidR="00230CC9" w:rsidRPr="00D721C7" w:rsidTr="00D721C7">
        <w:trPr>
          <w:trHeight w:val="560"/>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 xml:space="preserve">Уникальный номер закупки в </w:t>
            </w:r>
            <w:proofErr w:type="gramStart"/>
            <w:r w:rsidRPr="00D721C7">
              <w:rPr>
                <w:rFonts w:ascii="Times New Roman" w:hAnsi="Times New Roman" w:cs="Times New Roman"/>
              </w:rPr>
              <w:t>плане-графике</w:t>
            </w:r>
            <w:proofErr w:type="gramEnd"/>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2017016530000060010000080001</w:t>
            </w:r>
          </w:p>
        </w:tc>
      </w:tr>
      <w:tr w:rsidR="00230CC9" w:rsidRPr="00D721C7" w:rsidTr="00D721C7">
        <w:trPr>
          <w:trHeight w:val="411"/>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Номер реестровой записи</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3700400514717000002</w:t>
            </w:r>
          </w:p>
        </w:tc>
      </w:tr>
      <w:tr w:rsidR="00230CC9" w:rsidRPr="00D721C7" w:rsidTr="00D721C7">
        <w:trPr>
          <w:trHeight w:val="269"/>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Предмет контракта</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Услуги по поставке электрической энергии</w:t>
            </w:r>
          </w:p>
        </w:tc>
      </w:tr>
      <w:tr w:rsidR="00230CC9" w:rsidRPr="00D721C7" w:rsidTr="00D721C7">
        <w:trPr>
          <w:trHeight w:val="537"/>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ОКПД</w:t>
            </w:r>
            <w:proofErr w:type="gramStart"/>
            <w:r w:rsidRPr="00D721C7">
              <w:rPr>
                <w:rFonts w:ascii="Times New Roman" w:hAnsi="Times New Roman" w:cs="Times New Roman"/>
              </w:rPr>
              <w:t>2</w:t>
            </w:r>
            <w:proofErr w:type="gramEnd"/>
          </w:p>
        </w:tc>
        <w:tc>
          <w:tcPr>
            <w:tcW w:w="518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35.11.10.114: Электроэнергия, произведенная дизельными электростанциями (ДЭС) общего назначения</w:t>
            </w:r>
          </w:p>
        </w:tc>
      </w:tr>
      <w:tr w:rsidR="00230CC9" w:rsidRPr="00D721C7" w:rsidTr="00D721C7">
        <w:trPr>
          <w:trHeight w:val="269"/>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Цена контракта</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392 670,00</w:t>
            </w:r>
          </w:p>
        </w:tc>
      </w:tr>
      <w:tr w:rsidR="00230CC9" w:rsidRPr="00D721C7" w:rsidTr="00D721C7">
        <w:trPr>
          <w:trHeight w:val="421"/>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Исполнитель (поставщик)</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ООО «Гранит»</w:t>
            </w:r>
          </w:p>
        </w:tc>
      </w:tr>
      <w:tr w:rsidR="00230CC9" w:rsidRPr="00D721C7" w:rsidTr="00D721C7">
        <w:trPr>
          <w:trHeight w:val="427"/>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Основание для заключения</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п.29 ч.1 ст.93 Закона №44-ФЗ</w:t>
            </w:r>
          </w:p>
        </w:tc>
      </w:tr>
      <w:tr w:rsidR="00230CC9" w:rsidRPr="00D721C7" w:rsidTr="00D721C7">
        <w:trPr>
          <w:trHeight w:val="626"/>
        </w:trPr>
        <w:tc>
          <w:tcPr>
            <w:tcW w:w="4892"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Дата размещения информации о заключенном контракте (его изменении)</w:t>
            </w:r>
          </w:p>
        </w:tc>
        <w:tc>
          <w:tcPr>
            <w:tcW w:w="5182"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28.02.2017год</w:t>
            </w:r>
          </w:p>
        </w:tc>
      </w:tr>
    </w:tbl>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реестре контрактов имеется две информации о заключении контракта:</w:t>
      </w:r>
    </w:p>
    <w:p w:rsidR="00230CC9" w:rsidRPr="00230CC9" w:rsidRDefault="00230CC9" w:rsidP="00230CC9">
      <w:pPr>
        <w:spacing w:after="0" w:line="288" w:lineRule="auto"/>
        <w:ind w:left="143" w:firstLine="567"/>
        <w:jc w:val="both"/>
        <w:rPr>
          <w:rFonts w:ascii="Times New Roman" w:hAnsi="Times New Roman" w:cs="Times New Roman"/>
          <w:sz w:val="26"/>
          <w:szCs w:val="26"/>
        </w:rPr>
      </w:pPr>
      <w:r w:rsidRPr="00230CC9">
        <w:rPr>
          <w:rFonts w:ascii="Times New Roman" w:hAnsi="Times New Roman" w:cs="Times New Roman"/>
          <w:sz w:val="26"/>
          <w:szCs w:val="26"/>
        </w:rPr>
        <w:t>- Контракт № 02 от 07.02.2017 года, дата размещения 08.02.2017 года;</w:t>
      </w:r>
    </w:p>
    <w:p w:rsidR="00230CC9" w:rsidRPr="00230CC9" w:rsidRDefault="00230CC9" w:rsidP="00230CC9">
      <w:pPr>
        <w:spacing w:after="0" w:line="288" w:lineRule="auto"/>
        <w:ind w:left="143" w:firstLine="567"/>
        <w:jc w:val="both"/>
        <w:rPr>
          <w:rFonts w:ascii="Times New Roman" w:hAnsi="Times New Roman" w:cs="Times New Roman"/>
          <w:sz w:val="26"/>
          <w:szCs w:val="26"/>
        </w:rPr>
      </w:pPr>
      <w:r w:rsidRPr="00230CC9">
        <w:rPr>
          <w:rFonts w:ascii="Times New Roman" w:hAnsi="Times New Roman" w:cs="Times New Roman"/>
          <w:sz w:val="26"/>
          <w:szCs w:val="26"/>
        </w:rPr>
        <w:t>- Контракт № 02 от 27.02.2017 года, дата размещения 28.02.2017 года.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ходе проверки пояснений по сложившейся ситуации дано не было.</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Информация об исполнении Контракта размещена в ЕИС 28.12.2017 года в срок согласно ч.3 ст.103 Закона №44-ФЗ.</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Согласно п.2.1. муниципального контракта срок исполнения Контракта с 01.01.2017 года по 31.12.2017 года. В ЕИС размещена информация о заключенном контракте со сроком исполнения с 01.01.2017 год по 22.01.2018 год, что не соответствует требованиям ч.10 ст.21 Закона № 44-ФЗ.</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Контракт № 02 от 27.02.2017 года расторгнут на основании соглашения о расторжении б/н от 28.12.2017 года, согласно ч.8 ст.95 Закона № 44-ФЗ. Цена Контракта фактически составила 340 612 руб. 00 коп. Информация о расторжении контракта размещена Заказчиком 28.12.2017 года, что соответствует срокам установленным Законом № 44-ФЗ.</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Экспертиза результатов соответствия условиям контракта, согласно требованию, ч.3 ст.94 Закона № 44-ФЗ не проводилась.</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нарушении ч.9 и ч.11 ст. 94 Закона № 44-ФЗ отчет об исполнении контракта в ЕИС отсутствует.</w:t>
      </w:r>
    </w:p>
    <w:p w:rsidR="00230CC9" w:rsidRPr="00230CC9" w:rsidRDefault="00230CC9" w:rsidP="00230CC9">
      <w:pPr>
        <w:spacing w:after="0" w:line="288" w:lineRule="auto"/>
        <w:ind w:firstLine="567"/>
        <w:jc w:val="both"/>
        <w:rPr>
          <w:rFonts w:ascii="Times New Roman" w:hAnsi="Times New Roman" w:cs="Times New Roman"/>
          <w:b/>
          <w:i/>
          <w:sz w:val="26"/>
          <w:szCs w:val="26"/>
        </w:rPr>
      </w:pPr>
      <w:r w:rsidRPr="00230CC9">
        <w:rPr>
          <w:rFonts w:ascii="Times New Roman" w:hAnsi="Times New Roman" w:cs="Times New Roman"/>
          <w:b/>
          <w:i/>
          <w:sz w:val="26"/>
          <w:szCs w:val="26"/>
        </w:rPr>
        <w:t>3. Контракт № Ф.2017.410604 от 12.09.2017 года на выполнение работ по капитальному ремонту тепловых и водопроводных сетей. (Таблица №3).</w:t>
      </w:r>
    </w:p>
    <w:p w:rsidR="00230CC9" w:rsidRPr="00230CC9" w:rsidRDefault="00230CC9" w:rsidP="00230CC9">
      <w:pPr>
        <w:spacing w:after="0" w:line="288" w:lineRule="auto"/>
        <w:ind w:firstLine="567"/>
        <w:jc w:val="right"/>
        <w:rPr>
          <w:rFonts w:ascii="Times New Roman" w:hAnsi="Times New Roman" w:cs="Times New Roman"/>
          <w:i/>
          <w:sz w:val="26"/>
          <w:szCs w:val="26"/>
        </w:rPr>
      </w:pPr>
      <w:r w:rsidRPr="00230CC9">
        <w:rPr>
          <w:rFonts w:ascii="Times New Roman" w:hAnsi="Times New Roman" w:cs="Times New Roman"/>
          <w:i/>
          <w:sz w:val="26"/>
          <w:szCs w:val="26"/>
        </w:rPr>
        <w:t>Таблица №3</w:t>
      </w:r>
    </w:p>
    <w:tbl>
      <w:tblPr>
        <w:tblStyle w:val="afb"/>
        <w:tblW w:w="0" w:type="auto"/>
        <w:tblInd w:w="-5" w:type="dxa"/>
        <w:tblLook w:val="04A0" w:firstRow="1" w:lastRow="0" w:firstColumn="1" w:lastColumn="0" w:noHBand="0" w:noVBand="1"/>
      </w:tblPr>
      <w:tblGrid>
        <w:gridCol w:w="4536"/>
        <w:gridCol w:w="4805"/>
      </w:tblGrid>
      <w:tr w:rsidR="00230CC9" w:rsidRPr="00230CC9" w:rsidTr="00043270">
        <w:trPr>
          <w:trHeight w:val="266"/>
        </w:trPr>
        <w:tc>
          <w:tcPr>
            <w:tcW w:w="4536"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Контракт</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 xml:space="preserve">№ Ф.2017.410604 от 02.10.2017г.  </w:t>
            </w:r>
          </w:p>
        </w:tc>
      </w:tr>
      <w:tr w:rsidR="00230CC9" w:rsidRPr="00230CC9" w:rsidTr="00043270">
        <w:trPr>
          <w:trHeight w:val="589"/>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 xml:space="preserve">Идентификационный код закупки в </w:t>
            </w:r>
            <w:proofErr w:type="gramStart"/>
            <w:r w:rsidRPr="00D721C7">
              <w:rPr>
                <w:rFonts w:ascii="Times New Roman" w:hAnsi="Times New Roman" w:cs="Times New Roman"/>
              </w:rPr>
              <w:t>плане</w:t>
            </w:r>
            <w:proofErr w:type="gramEnd"/>
            <w:r w:rsidRPr="00D721C7">
              <w:rPr>
                <w:rFonts w:ascii="Times New Roman" w:hAnsi="Times New Roman" w:cs="Times New Roman"/>
              </w:rPr>
              <w:t xml:space="preserve"> закупок</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173700400514770040100100100004322243</w:t>
            </w:r>
          </w:p>
        </w:tc>
      </w:tr>
      <w:tr w:rsidR="00230CC9" w:rsidRPr="00230CC9" w:rsidTr="00043270">
        <w:trPr>
          <w:trHeight w:val="555"/>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 xml:space="preserve">Уникальный номер закупки в </w:t>
            </w:r>
            <w:proofErr w:type="gramStart"/>
            <w:r w:rsidRPr="00D721C7">
              <w:rPr>
                <w:rFonts w:ascii="Times New Roman" w:hAnsi="Times New Roman" w:cs="Times New Roman"/>
              </w:rPr>
              <w:t>плане-графике</w:t>
            </w:r>
            <w:proofErr w:type="gramEnd"/>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2017016530000060010000120001</w:t>
            </w:r>
          </w:p>
        </w:tc>
      </w:tr>
      <w:tr w:rsidR="00230CC9" w:rsidRPr="00230CC9" w:rsidTr="00043270">
        <w:trPr>
          <w:trHeight w:val="407"/>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Номер реестровой записи</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3700400514717000004</w:t>
            </w:r>
          </w:p>
        </w:tc>
      </w:tr>
      <w:tr w:rsidR="00230CC9" w:rsidRPr="00230CC9" w:rsidTr="00043270">
        <w:trPr>
          <w:trHeight w:val="266"/>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Предмет контракта</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 xml:space="preserve">Выполнение работ по капитальному ремонту тепловых и водопроводных сетей </w:t>
            </w:r>
          </w:p>
        </w:tc>
      </w:tr>
      <w:tr w:rsidR="00230CC9" w:rsidRPr="00230CC9" w:rsidTr="00043270">
        <w:trPr>
          <w:trHeight w:val="532"/>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ОКПД</w:t>
            </w:r>
            <w:proofErr w:type="gramStart"/>
            <w:r w:rsidRPr="00D721C7">
              <w:rPr>
                <w:rFonts w:ascii="Times New Roman" w:hAnsi="Times New Roman" w:cs="Times New Roman"/>
              </w:rPr>
              <w:t>2</w:t>
            </w:r>
            <w:proofErr w:type="gramEnd"/>
          </w:p>
        </w:tc>
        <w:tc>
          <w:tcPr>
            <w:tcW w:w="4805"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 xml:space="preserve">43.22.11.110: Работы по монтажу основных сетей горячего и холодного водоснабжения (т. е. водопроводных), работы по монтажу </w:t>
            </w:r>
            <w:proofErr w:type="spellStart"/>
            <w:r w:rsidRPr="00D721C7">
              <w:rPr>
                <w:rFonts w:ascii="Times New Roman" w:hAnsi="Times New Roman" w:cs="Times New Roman"/>
              </w:rPr>
              <w:t>спринклерных</w:t>
            </w:r>
            <w:proofErr w:type="spellEnd"/>
            <w:r w:rsidRPr="00D721C7">
              <w:rPr>
                <w:rFonts w:ascii="Times New Roman" w:hAnsi="Times New Roman" w:cs="Times New Roman"/>
              </w:rPr>
              <w:t xml:space="preserve"> систем</w:t>
            </w:r>
          </w:p>
        </w:tc>
      </w:tr>
      <w:tr w:rsidR="00230CC9" w:rsidRPr="00230CC9" w:rsidTr="00043270">
        <w:trPr>
          <w:trHeight w:val="266"/>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Цена контракта</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385 211,27</w:t>
            </w:r>
          </w:p>
        </w:tc>
      </w:tr>
      <w:tr w:rsidR="00230CC9" w:rsidRPr="00230CC9" w:rsidTr="00043270">
        <w:trPr>
          <w:trHeight w:val="417"/>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Исполнитель (поставщик)</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ООО «Гранит»</w:t>
            </w:r>
          </w:p>
        </w:tc>
      </w:tr>
      <w:tr w:rsidR="00230CC9" w:rsidRPr="00230CC9" w:rsidTr="00043270">
        <w:trPr>
          <w:trHeight w:val="423"/>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Основание для заключения</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Протокол подведения итогов электронного аукциона № 0165300002417000104-3 от 12.09.2017 года</w:t>
            </w:r>
          </w:p>
        </w:tc>
      </w:tr>
      <w:tr w:rsidR="00230CC9" w:rsidRPr="00230CC9" w:rsidTr="00043270">
        <w:trPr>
          <w:trHeight w:val="620"/>
        </w:trPr>
        <w:tc>
          <w:tcPr>
            <w:tcW w:w="4536" w:type="dxa"/>
          </w:tcPr>
          <w:p w:rsidR="00230CC9" w:rsidRPr="00D721C7" w:rsidRDefault="00230CC9" w:rsidP="00D721C7">
            <w:pPr>
              <w:pStyle w:val="a4"/>
              <w:spacing w:line="288" w:lineRule="auto"/>
              <w:ind w:left="0" w:firstLine="5"/>
              <w:rPr>
                <w:rFonts w:ascii="Times New Roman" w:hAnsi="Times New Roman" w:cs="Times New Roman"/>
              </w:rPr>
            </w:pPr>
            <w:r w:rsidRPr="00D721C7">
              <w:rPr>
                <w:rFonts w:ascii="Times New Roman" w:hAnsi="Times New Roman" w:cs="Times New Roman"/>
              </w:rPr>
              <w:t>Дата размещения информации о заключенном контракте (его изменении)</w:t>
            </w:r>
          </w:p>
        </w:tc>
        <w:tc>
          <w:tcPr>
            <w:tcW w:w="4805" w:type="dxa"/>
          </w:tcPr>
          <w:p w:rsidR="00230CC9" w:rsidRPr="00D721C7" w:rsidRDefault="00230CC9" w:rsidP="00D721C7">
            <w:pPr>
              <w:pStyle w:val="a4"/>
              <w:spacing w:line="288" w:lineRule="auto"/>
              <w:ind w:left="0" w:firstLine="5"/>
              <w:jc w:val="both"/>
              <w:rPr>
                <w:rFonts w:ascii="Times New Roman" w:hAnsi="Times New Roman" w:cs="Times New Roman"/>
              </w:rPr>
            </w:pPr>
            <w:r w:rsidRPr="00D721C7">
              <w:rPr>
                <w:rFonts w:ascii="Times New Roman" w:hAnsi="Times New Roman" w:cs="Times New Roman"/>
              </w:rPr>
              <w:t>04.10.2017год</w:t>
            </w:r>
          </w:p>
        </w:tc>
      </w:tr>
    </w:tbl>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Дата размещения извещения о проведении закупки у единственного поставщика (подрядчика, исполнителя) 29.08.2017 год, дата заключения Контракта 04.10.2017 год, что соответствует требованиям Закона №44-ФЗ.</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Согласно протокола</w:t>
      </w:r>
      <w:proofErr w:type="gramEnd"/>
      <w:r w:rsidRPr="00230CC9">
        <w:rPr>
          <w:rFonts w:ascii="Times New Roman" w:hAnsi="Times New Roman" w:cs="Times New Roman"/>
          <w:sz w:val="26"/>
          <w:szCs w:val="26"/>
        </w:rPr>
        <w:t xml:space="preserve"> подведения итогов электронного аукциона № 0165300002417000104-3 от 12.09.2017 года цена контракта составила 383 285 руб. 21 коп. В ЕИС размещены сведения о цене Контракта 385 211,27 рублей, что является несоблюдением ч.6 ст.103 Закона № 44-ФЗ.</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Отчет об исполнении контракта размещен в ЕИС 24.11.2017 года в срок согласно ч.3 ст.103 Закона №44-ФЗ. Согласно ч.9 и ч.11 ст.94 Закона № 44-ФЗ отчет об исполнении контракта </w:t>
      </w:r>
      <w:proofErr w:type="gramStart"/>
      <w:r w:rsidRPr="00230CC9">
        <w:rPr>
          <w:rFonts w:ascii="Times New Roman" w:hAnsi="Times New Roman" w:cs="Times New Roman"/>
          <w:sz w:val="26"/>
          <w:szCs w:val="26"/>
        </w:rPr>
        <w:t>размещен 24.11.2017 года и содержит</w:t>
      </w:r>
      <w:proofErr w:type="gramEnd"/>
      <w:r w:rsidRPr="00230CC9">
        <w:rPr>
          <w:rFonts w:ascii="Times New Roman" w:hAnsi="Times New Roman" w:cs="Times New Roman"/>
          <w:sz w:val="26"/>
          <w:szCs w:val="26"/>
        </w:rPr>
        <w:t xml:space="preserve"> недостоверную информацию.</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Экспертиза результатов соответствия условиям контракта, согласно требованию, ч.3 ст.94 Закона № 44-ФЗ не проводилась.</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D721C7">
      <w:pPr>
        <w:pStyle w:val="a4"/>
        <w:numPr>
          <w:ilvl w:val="0"/>
          <w:numId w:val="15"/>
        </w:numPr>
        <w:spacing w:after="0" w:line="288" w:lineRule="auto"/>
        <w:ind w:left="0" w:firstLine="0"/>
        <w:jc w:val="both"/>
        <w:rPr>
          <w:rFonts w:ascii="Times New Roman" w:hAnsi="Times New Roman" w:cs="Times New Roman"/>
          <w:b/>
          <w:sz w:val="26"/>
          <w:szCs w:val="26"/>
        </w:rPr>
      </w:pPr>
      <w:r w:rsidRPr="00230CC9">
        <w:rPr>
          <w:rFonts w:ascii="Times New Roman" w:hAnsi="Times New Roman" w:cs="Times New Roman"/>
          <w:b/>
          <w:sz w:val="26"/>
          <w:szCs w:val="26"/>
        </w:rPr>
        <w:t>Анализ закупок у единственного поставщика (подрядчика, исполнителя) на основании п. 4 ч. 1 ст. 93 Закона № 44-ФЗ</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пункту 4 части 1 статьи 93 Закона №44-ФЗ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На основании положений статьи 73 Бюджетного кодекса Российской Федерации получатели бюджетных средств обязаны вести реестры закупок, осуществленных без заключения контрактов (далее – реестр закупок).</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Пунктом 2 ст. 73 Бюджетного кодекса Российской Федерации устанавливаются обязательные требования к реестру:</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-краткое наименование закупаемых товаров, выполняемых работ и оказываемых услуг;</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наименование и местонахождение поставщиков, подрядчиков и исполнителей услуг;</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цену и дату закупки.</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При проверке ведения реестра закупок выявлены следующие нарушения:</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неверно указаны даты закупок (датой закупки считается дата заключения договора поставки, подряда или возмездного оказания услуг);</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в </w:t>
      </w:r>
      <w:proofErr w:type="gramStart"/>
      <w:r w:rsidRPr="00230CC9">
        <w:rPr>
          <w:rFonts w:ascii="Times New Roman" w:hAnsi="Times New Roman" w:cs="Times New Roman"/>
          <w:sz w:val="26"/>
          <w:szCs w:val="26"/>
        </w:rPr>
        <w:t>реестре</w:t>
      </w:r>
      <w:proofErr w:type="gramEnd"/>
      <w:r w:rsidRPr="00230CC9">
        <w:rPr>
          <w:rFonts w:ascii="Times New Roman" w:hAnsi="Times New Roman" w:cs="Times New Roman"/>
          <w:sz w:val="26"/>
          <w:szCs w:val="26"/>
        </w:rPr>
        <w:t xml:space="preserve"> закупок включены межбюджетные трансферты на компенсацию расходов по организации электроснабжения от дизельных электростанций;</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в реестр закупок не внесена информация о договорах с физическими лицами;</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включены закупки по муниципальным контрактам (п.8 ч.1 ст.93, п.25 ч.1 ст.93, п.29 ч.1 ст.93).</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На основании представленных к проверке документов установлено, что в соответствии с пунктом 4 части 1 статьи 93 Закона № 44-ФЗ Заказчиком за 2017 год заключено с юридическими лицами, индивидуальными предпринимателями и физическими лицами 76 договоров.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В ходе анализа договоров на соответствие требованиям Закона № 44-ФЗ выявлено ряд нарушений, </w:t>
      </w:r>
      <w:proofErr w:type="gramStart"/>
      <w:r w:rsidRPr="00230CC9">
        <w:rPr>
          <w:rFonts w:ascii="Times New Roman" w:hAnsi="Times New Roman" w:cs="Times New Roman"/>
          <w:sz w:val="26"/>
          <w:szCs w:val="26"/>
        </w:rPr>
        <w:t>отраженные</w:t>
      </w:r>
      <w:proofErr w:type="gramEnd"/>
      <w:r w:rsidRPr="00230CC9">
        <w:rPr>
          <w:rFonts w:ascii="Times New Roman" w:hAnsi="Times New Roman" w:cs="Times New Roman"/>
          <w:sz w:val="26"/>
          <w:szCs w:val="26"/>
        </w:rPr>
        <w:t xml:space="preserve"> в приложении №10:</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в нарушении п.6 ст.3 Заказчиком заключено 41 договор с неверно указанным наименованием Заказчика (согласно п.6 ст.3 Закона №44-ФЗ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 2 ст. 34 Закона № 44-ФЗ заключены 4 договора без указания цены;</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п.4 ч.1 ст.93 Закона № 44-ФЗ договор с ФГАОУВО «НИ ТГУ» № 556 от 06 .02.2017  года превышает 100 000 руб. 00 коп;</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цена договора с ООО «РН-Карт» № 34560217/008615 от 06.02.2017 года 80 000 руб. 00 коп. не соответствует сумме оплаты в размере 80 425 руб. 49 коп</w:t>
      </w:r>
      <w:proofErr w:type="gramStart"/>
      <w:r w:rsidRPr="00230CC9">
        <w:rPr>
          <w:rFonts w:ascii="Times New Roman" w:hAnsi="Times New Roman" w:cs="Times New Roman"/>
          <w:sz w:val="26"/>
          <w:szCs w:val="26"/>
        </w:rPr>
        <w:t>.;</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требований, установленными в договорах, Заказчиком производится несвоевременная оплата товара (работ, услуг).</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D721C7">
      <w:pPr>
        <w:pStyle w:val="a4"/>
        <w:numPr>
          <w:ilvl w:val="0"/>
          <w:numId w:val="15"/>
        </w:numPr>
        <w:spacing w:after="0" w:line="288" w:lineRule="auto"/>
        <w:ind w:left="0" w:firstLine="0"/>
        <w:jc w:val="both"/>
        <w:rPr>
          <w:rFonts w:ascii="Times New Roman" w:hAnsi="Times New Roman" w:cs="Times New Roman"/>
          <w:b/>
          <w:sz w:val="26"/>
          <w:szCs w:val="26"/>
        </w:rPr>
      </w:pPr>
      <w:r w:rsidRPr="00230CC9">
        <w:rPr>
          <w:rFonts w:ascii="Times New Roman" w:hAnsi="Times New Roman" w:cs="Times New Roman"/>
          <w:b/>
          <w:sz w:val="26"/>
          <w:szCs w:val="26"/>
        </w:rPr>
        <w:t>Анализ отчета об объеме закупок у субъектов малого предпринимательства, социально ориентированных некоммерческих организаций.</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В соответствии с ч. 4 ст.30 Закона №44-ФЗ по итогам года заказчик обязан составить отчет об объеме закупок у субъектов малого предпринимательства (Приложение №12), социально ориентированных некоммерческих организаций и до 1 апреля года, следующего за отчетным, разместить такой отчет в единой информационной системе.</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Отчет об объеме закупок у субъектов малого предпринимательства и социально ориентированных некоммерческих организаций (далее - Отчет) Заказчиком размещен в срок - 15.03.2018г.</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Требования к заполнению формы Отчета установлены Правилами подготовки отчета об объеме закупок у субъектов малого предпринимательства и социально ориентированных некоммерческих организаций, утвержденными Постановлением Правительства Российской Федерации от 17.03.2015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w:t>
      </w:r>
      <w:proofErr w:type="gramEnd"/>
      <w:r w:rsidRPr="00230CC9">
        <w:rPr>
          <w:rFonts w:ascii="Times New Roman" w:hAnsi="Times New Roman" w:cs="Times New Roman"/>
          <w:sz w:val="26"/>
          <w:szCs w:val="26"/>
        </w:rPr>
        <w:t xml:space="preserve">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 238).</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Отчет включается информация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Согласно ч. 1 ст. 30 Закона № 44-ФЗ заказчики обязаны осуществлять закупки у субъектов малого предпринимательства, социально ориентированных некоммерческих организаций в </w:t>
      </w:r>
      <w:proofErr w:type="gramStart"/>
      <w:r w:rsidRPr="00230CC9">
        <w:rPr>
          <w:rFonts w:ascii="Times New Roman" w:hAnsi="Times New Roman" w:cs="Times New Roman"/>
          <w:sz w:val="26"/>
          <w:szCs w:val="26"/>
        </w:rPr>
        <w:t>объеме</w:t>
      </w:r>
      <w:proofErr w:type="gramEnd"/>
      <w:r w:rsidRPr="00230CC9">
        <w:rPr>
          <w:rFonts w:ascii="Times New Roman" w:hAnsi="Times New Roman" w:cs="Times New Roman"/>
          <w:sz w:val="26"/>
          <w:szCs w:val="26"/>
        </w:rPr>
        <w:t xml:space="preserve"> не менее чем пятнадцать процентов совокупного годового объема закупок. Совокупный годовой объем закупок определяется как общий объем финансового обеспечения для их осуществления по Закону № 44-ФЗ, в том числе для оплаты контрактов, заключенных до начала финансового года и подлежащих оплате в этом году, п. 16 ст. 3 Закона № 44-ФЗ.</w:t>
      </w:r>
    </w:p>
    <w:p w:rsidR="00230CC9" w:rsidRPr="00230CC9" w:rsidRDefault="00230CC9" w:rsidP="00230CC9">
      <w:pPr>
        <w:tabs>
          <w:tab w:val="left" w:pos="945"/>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ab/>
        <w:t>В соответствии с частью 1.1 статьи 30 Закона N 44-ФЗ при определении объема закупок, предусмотренного частью 1 статьи 30 Закона № 44-ФЗ, в расчет совокупного годового объема закупок не включаются закупки, в том числе у единственного поставщика (подрядчика, исполнителя) в соответствии с частью 1 статьи 93 Закона № 44-ФЗ.</w:t>
      </w:r>
    </w:p>
    <w:p w:rsidR="00230CC9" w:rsidRPr="00230CC9" w:rsidRDefault="00230CC9" w:rsidP="00230CC9">
      <w:pPr>
        <w:tabs>
          <w:tab w:val="left" w:pos="945"/>
        </w:tabs>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 ходе проведения проверки Отчета, размещенного в ЕИС, были обнаружены следующие нарушения (приложение№12):</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 неверно указана сумма совокупного годового объема закупок на 2017 год, определенная в соответствии с пунктом 16 статьи 3 Закона №44-ФЗ (совокупный годовой объем закупок, за исключением объема закупок, сведения о которых </w:t>
      </w:r>
      <w:proofErr w:type="gramStart"/>
      <w:r w:rsidRPr="00230CC9">
        <w:rPr>
          <w:rFonts w:ascii="Times New Roman" w:hAnsi="Times New Roman" w:cs="Times New Roman"/>
          <w:sz w:val="26"/>
          <w:szCs w:val="26"/>
        </w:rPr>
        <w:t>составляют государственную тайну равен</w:t>
      </w:r>
      <w:proofErr w:type="gramEnd"/>
      <w:r w:rsidRPr="00230CC9">
        <w:rPr>
          <w:rFonts w:ascii="Times New Roman" w:hAnsi="Times New Roman" w:cs="Times New Roman"/>
          <w:sz w:val="26"/>
          <w:szCs w:val="26"/>
        </w:rPr>
        <w:t xml:space="preserve"> 3 487,3 тыс. руб.);</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неверно указана сумма финансового обеспечения контрактов, предусмотренных частью 1.1 статьи 30 Закона №44-ФЗ (общий объем финансового обеспечения для оплаты контрактов в отчетном году в рамках осуществления закупок, предусмотренных ч. 1.1 ст. 30 Закона № 44-ФЗ составил 0 тыс. руб. 00 коп.);</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неверно указана сумма финансового обеспечения для оплаты в отчетном году контрактов, заключаемых с единственным поставщиком (подрядчиком, исполнителем) в соответствии с ч.1 ст. 93 Закона №44-ФЗ (общий объем финансового обеспечения для оплаты в отчетном году контрактов составил 0,0 тыс. рублей);</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 в нарушение п. «г» ч. 2 требований правил Постановления №238 в позиции 4 «Объем закупок, который заказчик обязан осуществить у субъектов малого предпринимательства и социально ориентированных некоммерческих организаций в отчетном году (не менее чем 15 процентов совокупного годового объема закупок, рассчитанного с учетом части 1.1 статьи 30 Федерального закона)» неверно указана сумма закупок, которые заказчик обязан осуществить у субъектов малого</w:t>
      </w:r>
      <w:proofErr w:type="gramEnd"/>
      <w:r w:rsidRPr="00230CC9">
        <w:rPr>
          <w:rFonts w:ascii="Times New Roman" w:hAnsi="Times New Roman" w:cs="Times New Roman"/>
          <w:sz w:val="26"/>
          <w:szCs w:val="26"/>
        </w:rPr>
        <w:t xml:space="preserve"> предпринимательства и социально ориентированных некоммерческих организаций (объем закупок, который заказчик </w:t>
      </w:r>
      <w:proofErr w:type="gramStart"/>
      <w:r w:rsidRPr="00230CC9">
        <w:rPr>
          <w:rFonts w:ascii="Times New Roman" w:hAnsi="Times New Roman" w:cs="Times New Roman"/>
          <w:sz w:val="26"/>
          <w:szCs w:val="26"/>
        </w:rPr>
        <w:t>обязан осуществить у субъектов малого предпринимательства и социально ориентированных некоммерческих организаций на 2017 год составил</w:t>
      </w:r>
      <w:proofErr w:type="gramEnd"/>
      <w:r w:rsidRPr="00230CC9">
        <w:rPr>
          <w:rFonts w:ascii="Times New Roman" w:hAnsi="Times New Roman" w:cs="Times New Roman"/>
          <w:sz w:val="26"/>
          <w:szCs w:val="26"/>
        </w:rPr>
        <w:t xml:space="preserve"> 523,1 тыс. руб.);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в нарушение п. «в» ч. 3 требований правил Постановления №238 по строке «контракты, заключенные заказчиками с единственным поставщиком (подрядчиком, исполнителем) в соответствии с частью 1 статьи 93 Федерального закона» не указаны контракты, заключенные с субъектами малого предпринимательства, социально ориентированными некоммерческими организациями.</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D721C7">
      <w:pPr>
        <w:spacing w:after="0" w:line="288" w:lineRule="auto"/>
        <w:ind w:firstLine="567"/>
        <w:jc w:val="both"/>
        <w:rPr>
          <w:rFonts w:ascii="Times New Roman" w:hAnsi="Times New Roman" w:cs="Times New Roman"/>
          <w:b/>
          <w:sz w:val="26"/>
          <w:szCs w:val="26"/>
        </w:rPr>
      </w:pPr>
      <w:r w:rsidRPr="00230CC9">
        <w:rPr>
          <w:rFonts w:ascii="Times New Roman" w:hAnsi="Times New Roman" w:cs="Times New Roman"/>
          <w:b/>
          <w:sz w:val="26"/>
          <w:szCs w:val="26"/>
        </w:rPr>
        <w:t>Таким образом, контрольным мероприятием установлены следующие нарушения:</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ч.4 ст. 19 Закона № 44-ФЗ нормативные затраты на обеспечение функций Администрации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не разработаны;</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2.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ч.6 ст. 19 Закона № 44-ФЗ требуемого размещения в ЕИС правил нормирования, требования к отдельным видам товаров, работ, услуг и нормативные затраты не выполнено;</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3.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ч.9 ст.17 Закона №44-ФЗ план закупок размещен с нарушением установленного срока;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4.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ч.15 ст.21 Закона № 44-ФЗ плана-графика закупок на 2017 год размещен с нарушением срока;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5.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ч.3 ст.7 Закона № 44-ФЗ информация о заключенном контракте (его изменении) в разделе III «Объект закупки» указаны недостоверные сведения о Контракте № 01 от 06.03.2017 года;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6.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ч.10 ст.21 Закона № 44-ФЗ неверно срок исполнения Контрактов;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7.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ч.9 ст. 94 Закона № 44-ФЗ отчет об исполнении Контрактов в ЕИС отсутствует;</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8.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ч.3 ст.94 Закона № 44-ФЗ экспертиза результатов соответствия условиям контрактов не проводилась;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9.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п. 2 ст. 73 Бюджетного кодекса Российской Федерации ведение реестров закупок не соответствует требованиям;</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10.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 2 ст. 34 Закона № 44-ФЗ заключены 4 договора без указания цены;</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11.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п.4 ч.1 ст.93 Закона № 44-ФЗ договор с ФГАОУВО «НИ ТГУ» № 556 от 06 .02.2017 года превышает 100 000 руб. 00 коп.;</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12.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требований, установленными в договорах, Заказчиком производится несвоевременная оплата товара (работ, услуг);</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13. в нарушение п. «а» ч. 2 требований Постановления №238 в позиции 1 неверно указана сумма совокупного годового объема закупок;</w:t>
      </w:r>
    </w:p>
    <w:p w:rsidR="00230CC9" w:rsidRPr="00230CC9" w:rsidRDefault="00230CC9" w:rsidP="00230CC9">
      <w:pPr>
        <w:spacing w:after="0" w:line="288" w:lineRule="auto"/>
        <w:ind w:firstLine="567"/>
        <w:jc w:val="both"/>
        <w:rPr>
          <w:rFonts w:ascii="Times New Roman" w:hAnsi="Times New Roman" w:cs="Times New Roman"/>
          <w:sz w:val="26"/>
          <w:szCs w:val="26"/>
        </w:rPr>
      </w:pPr>
      <w:proofErr w:type="gramStart"/>
      <w:r w:rsidRPr="00230CC9">
        <w:rPr>
          <w:rFonts w:ascii="Times New Roman" w:hAnsi="Times New Roman" w:cs="Times New Roman"/>
          <w:sz w:val="26"/>
          <w:szCs w:val="26"/>
        </w:rPr>
        <w:t>14. в нарушение п. «в» ч. 2 требований Постановления №238 в позиции 3 «Совокупный годовой объем закупок, рассчитанный за вычетом закупок, предусмотренных частью 1.1 статьи 30 Федерального закона» неверно указана сумма совокупного годового объема закупок, рассчитанного за вычетом закупок, предусмотренных частью 1.1 статьи 30 Закона №44-ФЗ неверно указана сумма общего объема финансового обеспечения для оплаты контрактов в отчетном году;</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15. в нарушение п. «г» ч. 2 требований Постановления №238 неверно указана сумма закупок, которые заказчик обязан осуществить у субъектов малого предпринимательства и социально ориентированных некоммерческих организаций; </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16. в нарушение п. «в» ч. 3 требований Постановления №238 по строке «контракты, заключенные заказчиками с единственным поставщиком (подрядчиком, исполнителем) в соответствии с частью 1 статьи 93 Федерального закона» не указаны контракты, заключенные с субъектами малого предпринимательства;</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17.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ч.6 ст.103 Закона № 44-ФЗ размещены недостоверные сведения Контрактов № Ф.2017.410604 от 02.10.2017г., № 02 от 27.02.2017г.;</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18. в </w:t>
      </w:r>
      <w:proofErr w:type="gramStart"/>
      <w:r w:rsidRPr="00230CC9">
        <w:rPr>
          <w:rFonts w:ascii="Times New Roman" w:hAnsi="Times New Roman" w:cs="Times New Roman"/>
          <w:sz w:val="26"/>
          <w:szCs w:val="26"/>
        </w:rPr>
        <w:t>нарушении</w:t>
      </w:r>
      <w:proofErr w:type="gramEnd"/>
      <w:r w:rsidRPr="00230CC9">
        <w:rPr>
          <w:rFonts w:ascii="Times New Roman" w:hAnsi="Times New Roman" w:cs="Times New Roman"/>
          <w:sz w:val="26"/>
          <w:szCs w:val="26"/>
        </w:rPr>
        <w:t xml:space="preserve"> п.6 ст.3 в договорах неверно указано наименование Заказчика;</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b/>
          <w:sz w:val="26"/>
          <w:szCs w:val="26"/>
        </w:rPr>
        <w:t>Дополнительные сведения:</w:t>
      </w:r>
      <w:r w:rsidRPr="00230CC9">
        <w:rPr>
          <w:rFonts w:ascii="Times New Roman" w:hAnsi="Times New Roman" w:cs="Times New Roman"/>
          <w:sz w:val="26"/>
          <w:szCs w:val="26"/>
        </w:rPr>
        <w:t xml:space="preserve"> по результатам контрольного мероприятия в адрес Администрации </w:t>
      </w:r>
      <w:proofErr w:type="spellStart"/>
      <w:r w:rsidRPr="00230CC9">
        <w:rPr>
          <w:rFonts w:ascii="Times New Roman" w:hAnsi="Times New Roman" w:cs="Times New Roman"/>
          <w:sz w:val="26"/>
          <w:szCs w:val="26"/>
        </w:rPr>
        <w:t>Катайгинского</w:t>
      </w:r>
      <w:proofErr w:type="spellEnd"/>
      <w:r w:rsidRPr="00230CC9">
        <w:rPr>
          <w:rFonts w:ascii="Times New Roman" w:hAnsi="Times New Roman" w:cs="Times New Roman"/>
          <w:sz w:val="26"/>
          <w:szCs w:val="26"/>
        </w:rPr>
        <w:t xml:space="preserve"> сельского поселения было вынесено представление об устранении выявленных нарушений законодательства Российской Федерации. Материалы контрольного мероприятия направлены в Прокуратуру </w:t>
      </w:r>
      <w:proofErr w:type="spellStart"/>
      <w:r w:rsidRPr="00230CC9">
        <w:rPr>
          <w:rFonts w:ascii="Times New Roman" w:hAnsi="Times New Roman" w:cs="Times New Roman"/>
          <w:sz w:val="26"/>
          <w:szCs w:val="26"/>
        </w:rPr>
        <w:t>Верхнекетского</w:t>
      </w:r>
      <w:proofErr w:type="spellEnd"/>
      <w:r w:rsidRPr="00230CC9">
        <w:rPr>
          <w:rFonts w:ascii="Times New Roman" w:hAnsi="Times New Roman" w:cs="Times New Roman"/>
          <w:sz w:val="26"/>
          <w:szCs w:val="26"/>
        </w:rPr>
        <w:t xml:space="preserve"> района. </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 xml:space="preserve">Инспектор </w:t>
      </w:r>
      <w:proofErr w:type="gramStart"/>
      <w:r w:rsidRPr="00230CC9">
        <w:rPr>
          <w:rFonts w:ascii="Times New Roman" w:hAnsi="Times New Roman" w:cs="Times New Roman"/>
          <w:sz w:val="26"/>
          <w:szCs w:val="26"/>
        </w:rPr>
        <w:t>Контрольно-ревизионной</w:t>
      </w:r>
      <w:proofErr w:type="gramEnd"/>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комиссии муниципального образования</w:t>
      </w:r>
    </w:p>
    <w:p w:rsidR="00230CC9" w:rsidRPr="00230CC9" w:rsidRDefault="00230CC9" w:rsidP="00230CC9">
      <w:pPr>
        <w:spacing w:after="0" w:line="288" w:lineRule="auto"/>
        <w:ind w:firstLine="567"/>
        <w:jc w:val="both"/>
        <w:rPr>
          <w:rFonts w:ascii="Times New Roman" w:hAnsi="Times New Roman" w:cs="Times New Roman"/>
          <w:sz w:val="26"/>
          <w:szCs w:val="26"/>
        </w:rPr>
      </w:pPr>
      <w:r w:rsidRPr="00230CC9">
        <w:rPr>
          <w:rFonts w:ascii="Times New Roman" w:hAnsi="Times New Roman" w:cs="Times New Roman"/>
          <w:sz w:val="26"/>
          <w:szCs w:val="26"/>
        </w:rPr>
        <w:t>«Верхнекетский район»</w:t>
      </w:r>
      <w:r>
        <w:rPr>
          <w:rFonts w:ascii="Times New Roman" w:hAnsi="Times New Roman" w:cs="Times New Roman"/>
          <w:sz w:val="26"/>
          <w:szCs w:val="26"/>
        </w:rPr>
        <w:t xml:space="preserve">              </w:t>
      </w:r>
      <w:r w:rsidR="00D721C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30CC9">
        <w:rPr>
          <w:rFonts w:ascii="Times New Roman" w:hAnsi="Times New Roman" w:cs="Times New Roman"/>
          <w:sz w:val="26"/>
          <w:szCs w:val="26"/>
        </w:rPr>
        <w:t xml:space="preserve">  Ю.С. Толмачева</w:t>
      </w: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230CC9" w:rsidP="00230CC9">
      <w:pPr>
        <w:spacing w:after="0" w:line="288" w:lineRule="auto"/>
        <w:ind w:firstLine="567"/>
        <w:jc w:val="both"/>
        <w:rPr>
          <w:rFonts w:ascii="Times New Roman" w:hAnsi="Times New Roman" w:cs="Times New Roman"/>
          <w:sz w:val="26"/>
          <w:szCs w:val="26"/>
        </w:rPr>
      </w:pPr>
    </w:p>
    <w:p w:rsidR="00230CC9" w:rsidRPr="00230CC9" w:rsidRDefault="00D721C7" w:rsidP="00D721C7">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w:t>
      </w:r>
    </w:p>
    <w:p w:rsidR="0058597D" w:rsidRPr="00230CC9" w:rsidRDefault="0058597D" w:rsidP="00230CC9">
      <w:pPr>
        <w:pStyle w:val="a6"/>
        <w:spacing w:before="0" w:beforeAutospacing="0" w:after="0" w:afterAutospacing="0" w:line="288" w:lineRule="auto"/>
        <w:ind w:firstLine="567"/>
        <w:jc w:val="both"/>
        <w:rPr>
          <w:b/>
          <w:sz w:val="26"/>
          <w:szCs w:val="26"/>
        </w:rPr>
      </w:pPr>
    </w:p>
    <w:p w:rsidR="0058597D" w:rsidRPr="00230CC9" w:rsidRDefault="0058597D" w:rsidP="00230CC9">
      <w:pPr>
        <w:pStyle w:val="a6"/>
        <w:spacing w:before="0" w:beforeAutospacing="0" w:after="0" w:afterAutospacing="0" w:line="288" w:lineRule="auto"/>
        <w:ind w:firstLine="567"/>
        <w:jc w:val="both"/>
        <w:rPr>
          <w:b/>
          <w:sz w:val="26"/>
          <w:szCs w:val="26"/>
        </w:rPr>
      </w:pPr>
    </w:p>
    <w:sectPr w:rsidR="0058597D" w:rsidRPr="00230CC9" w:rsidSect="009D2E96">
      <w:headerReference w:type="default" r:id="rId39"/>
      <w:footerReference w:type="default" r:id="rId40"/>
      <w:pgSz w:w="11906" w:h="16838"/>
      <w:pgMar w:top="709"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70" w:rsidRDefault="00043270" w:rsidP="008F4011">
      <w:pPr>
        <w:spacing w:after="0" w:line="240" w:lineRule="auto"/>
      </w:pPr>
      <w:r>
        <w:separator/>
      </w:r>
    </w:p>
  </w:endnote>
  <w:endnote w:type="continuationSeparator" w:id="0">
    <w:p w:rsidR="00043270" w:rsidRDefault="00043270"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erif">
    <w:altName w:val="Times New Roman"/>
    <w:charset w:val="CC"/>
    <w:family w:val="auto"/>
    <w:pitch w:val="default"/>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70" w:rsidRDefault="00043270">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март-2019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D721C7" w:rsidRPr="00D721C7">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043270" w:rsidRDefault="000432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70" w:rsidRDefault="00043270" w:rsidP="008F4011">
      <w:pPr>
        <w:spacing w:after="0" w:line="240" w:lineRule="auto"/>
      </w:pPr>
      <w:r>
        <w:separator/>
      </w:r>
    </w:p>
  </w:footnote>
  <w:footnote w:type="continuationSeparator" w:id="0">
    <w:p w:rsidR="00043270" w:rsidRDefault="00043270" w:rsidP="008F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6923C" w:themeColor="accent3" w:themeShade="BF"/>
        <w:sz w:val="28"/>
        <w:szCs w:val="28"/>
      </w:rPr>
      <w:alias w:val="Название"/>
      <w:id w:val="1910575849"/>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Content>
      <w:p w:rsidR="00043270" w:rsidRDefault="00043270"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043270" w:rsidRDefault="000432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078"/>
    <w:multiLevelType w:val="hybridMultilevel"/>
    <w:tmpl w:val="34AAB474"/>
    <w:lvl w:ilvl="0" w:tplc="08167E3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0B298E"/>
    <w:multiLevelType w:val="hybridMultilevel"/>
    <w:tmpl w:val="42AAE3D0"/>
    <w:lvl w:ilvl="0" w:tplc="A4EA24B2">
      <w:start w:val="1"/>
      <w:numFmt w:val="decimal"/>
      <w:suff w:val="space"/>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F60008"/>
    <w:multiLevelType w:val="hybridMultilevel"/>
    <w:tmpl w:val="D70A53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BA0643F"/>
    <w:multiLevelType w:val="hybridMultilevel"/>
    <w:tmpl w:val="1AC8EE54"/>
    <w:lvl w:ilvl="0" w:tplc="7FCE8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C00978"/>
    <w:multiLevelType w:val="hybridMultilevel"/>
    <w:tmpl w:val="0C1CD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0C4A17"/>
    <w:multiLevelType w:val="hybridMultilevel"/>
    <w:tmpl w:val="429852BE"/>
    <w:lvl w:ilvl="0" w:tplc="8FA888F2">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D42215"/>
    <w:multiLevelType w:val="hybridMultilevel"/>
    <w:tmpl w:val="5546BF16"/>
    <w:lvl w:ilvl="0" w:tplc="4798FD98">
      <w:start w:val="5"/>
      <w:numFmt w:val="decimal"/>
      <w:suff w:val="space"/>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7F75574"/>
    <w:multiLevelType w:val="hybridMultilevel"/>
    <w:tmpl w:val="F6BC1E5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58FC7B72"/>
    <w:multiLevelType w:val="hybridMultilevel"/>
    <w:tmpl w:val="0986D24E"/>
    <w:lvl w:ilvl="0" w:tplc="9C12D8D6">
      <w:start w:val="1"/>
      <w:numFmt w:val="decimal"/>
      <w:suff w:val="space"/>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F744A8"/>
    <w:multiLevelType w:val="hybridMultilevel"/>
    <w:tmpl w:val="79CCFAE2"/>
    <w:lvl w:ilvl="0" w:tplc="A0C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9F3617"/>
    <w:multiLevelType w:val="hybridMultilevel"/>
    <w:tmpl w:val="712401A4"/>
    <w:lvl w:ilvl="0" w:tplc="53D236C4">
      <w:start w:val="1"/>
      <w:numFmt w:val="decimal"/>
      <w:suff w:val="space"/>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6347C3"/>
    <w:multiLevelType w:val="hybridMultilevel"/>
    <w:tmpl w:val="D6700418"/>
    <w:lvl w:ilvl="0" w:tplc="1A6058D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D93078"/>
    <w:multiLevelType w:val="hybridMultilevel"/>
    <w:tmpl w:val="F85221B4"/>
    <w:lvl w:ilvl="0" w:tplc="5F7EEB1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0110D"/>
    <w:multiLevelType w:val="hybridMultilevel"/>
    <w:tmpl w:val="870E978A"/>
    <w:lvl w:ilvl="0" w:tplc="FA52BB92">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8"/>
  </w:num>
  <w:num w:numId="3">
    <w:abstractNumId w:val="7"/>
  </w:num>
  <w:num w:numId="4">
    <w:abstractNumId w:val="5"/>
  </w:num>
  <w:num w:numId="5">
    <w:abstractNumId w:val="0"/>
  </w:num>
  <w:num w:numId="6">
    <w:abstractNumId w:val="4"/>
  </w:num>
  <w:num w:numId="7">
    <w:abstractNumId w:val="9"/>
  </w:num>
  <w:num w:numId="8">
    <w:abstractNumId w:val="3"/>
  </w:num>
  <w:num w:numId="9">
    <w:abstractNumId w:val="5"/>
    <w:lvlOverride w:ilvl="0"/>
    <w:lvlOverride w:ilvl="1"/>
    <w:lvlOverride w:ilvl="2"/>
    <w:lvlOverride w:ilvl="3"/>
    <w:lvlOverride w:ilvl="4"/>
    <w:lvlOverride w:ilvl="5"/>
    <w:lvlOverride w:ilvl="6"/>
    <w:lvlOverride w:ilvl="7"/>
    <w:lvlOverride w:ilvl="8"/>
  </w:num>
  <w:num w:numId="10">
    <w:abstractNumId w:val="11"/>
  </w:num>
  <w:num w:numId="11">
    <w:abstractNumId w:val="10"/>
  </w:num>
  <w:num w:numId="12">
    <w:abstractNumId w:val="2"/>
  </w:num>
  <w:num w:numId="13">
    <w:abstractNumId w:val="1"/>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F"/>
    <w:rsid w:val="000061A4"/>
    <w:rsid w:val="00043270"/>
    <w:rsid w:val="000854FC"/>
    <w:rsid w:val="000F1205"/>
    <w:rsid w:val="001E6919"/>
    <w:rsid w:val="00230CC9"/>
    <w:rsid w:val="00234C4E"/>
    <w:rsid w:val="0029359F"/>
    <w:rsid w:val="0029787C"/>
    <w:rsid w:val="002F163F"/>
    <w:rsid w:val="00303DDB"/>
    <w:rsid w:val="00310D37"/>
    <w:rsid w:val="00330B48"/>
    <w:rsid w:val="0035552C"/>
    <w:rsid w:val="003843D8"/>
    <w:rsid w:val="00397A04"/>
    <w:rsid w:val="004C7C69"/>
    <w:rsid w:val="00521BCD"/>
    <w:rsid w:val="00523823"/>
    <w:rsid w:val="0058597D"/>
    <w:rsid w:val="005D1079"/>
    <w:rsid w:val="006264C9"/>
    <w:rsid w:val="00660759"/>
    <w:rsid w:val="006B681D"/>
    <w:rsid w:val="007122BF"/>
    <w:rsid w:val="00733EFC"/>
    <w:rsid w:val="0074208E"/>
    <w:rsid w:val="00764E71"/>
    <w:rsid w:val="0077475C"/>
    <w:rsid w:val="00782E14"/>
    <w:rsid w:val="007C0757"/>
    <w:rsid w:val="00857ADB"/>
    <w:rsid w:val="008F4011"/>
    <w:rsid w:val="00904EF0"/>
    <w:rsid w:val="00914C2D"/>
    <w:rsid w:val="00967D24"/>
    <w:rsid w:val="009D2E96"/>
    <w:rsid w:val="00AA742A"/>
    <w:rsid w:val="00B3472D"/>
    <w:rsid w:val="00B677C1"/>
    <w:rsid w:val="00B7752B"/>
    <w:rsid w:val="00B87568"/>
    <w:rsid w:val="00BE623D"/>
    <w:rsid w:val="00C11AA7"/>
    <w:rsid w:val="00C37ADB"/>
    <w:rsid w:val="00C6789A"/>
    <w:rsid w:val="00C718E8"/>
    <w:rsid w:val="00C76E88"/>
    <w:rsid w:val="00CA05B3"/>
    <w:rsid w:val="00CB30B1"/>
    <w:rsid w:val="00D00320"/>
    <w:rsid w:val="00D1064F"/>
    <w:rsid w:val="00D17410"/>
    <w:rsid w:val="00D63787"/>
    <w:rsid w:val="00D721C7"/>
    <w:rsid w:val="00DA35CD"/>
    <w:rsid w:val="00DF270E"/>
    <w:rsid w:val="00E21AC6"/>
    <w:rsid w:val="00E37918"/>
    <w:rsid w:val="00E4589B"/>
    <w:rsid w:val="00E479B7"/>
    <w:rsid w:val="00F117B8"/>
    <w:rsid w:val="00F61666"/>
    <w:rsid w:val="00FC4CF5"/>
    <w:rsid w:val="00FE7253"/>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5D107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5D107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5D1079"/>
    <w:pPr>
      <w:keepNext/>
      <w:spacing w:after="0" w:line="240" w:lineRule="auto"/>
      <w:ind w:left="567"/>
      <w:jc w:val="center"/>
      <w:outlineLvl w:val="7"/>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AA7"/>
    <w:rPr>
      <w:rFonts w:ascii="Times New Roman" w:eastAsia="Times New Roman" w:hAnsi="Times New Roman" w:cs="Times New Roman"/>
      <w:b/>
      <w:bCs/>
      <w:sz w:val="36"/>
      <w:szCs w:val="36"/>
      <w:lang w:eastAsia="ru-RU"/>
    </w:rPr>
  </w:style>
  <w:style w:type="character" w:styleId="a3">
    <w:name w:val="Hyperlink"/>
    <w:basedOn w:val="a0"/>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1">
    <w:name w:val="Body Text Indent 3"/>
    <w:basedOn w:val="a"/>
    <w:link w:val="32"/>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3">
    <w:name w:val="Body Text 3"/>
    <w:basedOn w:val="a"/>
    <w:link w:val="34"/>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4">
    <w:name w:val="Основной текст 3 Знак"/>
    <w:basedOn w:val="a0"/>
    <w:link w:val="33"/>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link w:val="af5"/>
    <w:qFormat/>
    <w:rsid w:val="00234C4E"/>
    <w:pPr>
      <w:spacing w:after="0" w:line="240" w:lineRule="auto"/>
    </w:pPr>
    <w:rPr>
      <w:rFonts w:ascii="Calibri" w:eastAsia="Calibri" w:hAnsi="Calibri" w:cs="Times New Roman"/>
    </w:rPr>
  </w:style>
  <w:style w:type="paragraph" w:styleId="af6">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7">
    <w:name w:val="Body Text Indent"/>
    <w:basedOn w:val="a"/>
    <w:link w:val="af8"/>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8">
    <w:name w:val="Основной текст с отступом Знак"/>
    <w:basedOn w:val="a0"/>
    <w:link w:val="af7"/>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9">
    <w:name w:val="Body Text"/>
    <w:basedOn w:val="a"/>
    <w:link w:val="afa"/>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a">
    <w:name w:val="Основной текст Знак"/>
    <w:basedOn w:val="a0"/>
    <w:link w:val="af9"/>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b">
    <w:name w:val="Table Grid"/>
    <w:basedOn w:val="a1"/>
    <w:uiPriority w:val="39"/>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c">
    <w:name w:val="footnote text"/>
    <w:aliases w:val="Текст сноски-FN,Footnote Text Char Знак Знак,Footnote Text Char Знак"/>
    <w:basedOn w:val="a"/>
    <w:link w:val="afd"/>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
    <w:basedOn w:val="a0"/>
    <w:link w:val="afc"/>
    <w:rsid w:val="00FE7253"/>
    <w:rPr>
      <w:rFonts w:ascii="Times New Roman" w:eastAsia="Times New Roman" w:hAnsi="Times New Roman" w:cs="Times New Roman"/>
      <w:sz w:val="20"/>
      <w:szCs w:val="20"/>
      <w:lang w:eastAsia="ru-RU"/>
    </w:rPr>
  </w:style>
  <w:style w:type="character" w:styleId="afe">
    <w:name w:val="footnote reference"/>
    <w:basedOn w:val="a0"/>
    <w:uiPriority w:val="99"/>
    <w:unhideWhenUsed/>
    <w:rsid w:val="00FE7253"/>
    <w:rPr>
      <w:vertAlign w:val="superscript"/>
    </w:rPr>
  </w:style>
  <w:style w:type="character" w:styleId="aff">
    <w:name w:val="Emphasis"/>
    <w:basedOn w:val="a0"/>
    <w:qFormat/>
    <w:rsid w:val="001E6919"/>
    <w:rPr>
      <w:i/>
      <w:iCs/>
    </w:rPr>
  </w:style>
  <w:style w:type="character" w:customStyle="1" w:styleId="aff0">
    <w:name w:val="Основной текст_"/>
    <w:basedOn w:val="a0"/>
    <w:link w:val="35"/>
    <w:rsid w:val="00967D24"/>
    <w:rPr>
      <w:rFonts w:ascii="Microsoft Sans Serif" w:eastAsia="Microsoft Sans Serif" w:hAnsi="Microsoft Sans Serif" w:cs="Microsoft Sans Serif"/>
      <w:spacing w:val="3"/>
      <w:sz w:val="18"/>
      <w:szCs w:val="18"/>
      <w:shd w:val="clear" w:color="auto" w:fill="FFFFFF"/>
    </w:rPr>
  </w:style>
  <w:style w:type="character" w:customStyle="1" w:styleId="11">
    <w:name w:val="Основной текст1"/>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paragraph" w:customStyle="1" w:styleId="35">
    <w:name w:val="Основной текст3"/>
    <w:basedOn w:val="a"/>
    <w:link w:val="aff0"/>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 w:type="paragraph" w:customStyle="1" w:styleId="s16">
    <w:name w:val="s_16"/>
    <w:basedOn w:val="a"/>
    <w:rsid w:val="00D0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delimiter">
    <w:name w:val="breadcrumbs-delimiter"/>
    <w:basedOn w:val="a0"/>
    <w:rsid w:val="00D00320"/>
  </w:style>
  <w:style w:type="paragraph" w:customStyle="1" w:styleId="Default">
    <w:name w:val="Default"/>
    <w:rsid w:val="002978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Без интервала Знак"/>
    <w:basedOn w:val="a0"/>
    <w:link w:val="af4"/>
    <w:uiPriority w:val="1"/>
    <w:locked/>
    <w:rsid w:val="0029787C"/>
    <w:rPr>
      <w:rFonts w:ascii="Calibri" w:eastAsia="Calibri" w:hAnsi="Calibri" w:cs="Times New Roman"/>
    </w:rPr>
  </w:style>
  <w:style w:type="paragraph" w:styleId="HTML">
    <w:name w:val="HTML Preformatted"/>
    <w:basedOn w:val="a"/>
    <w:link w:val="HTML0"/>
    <w:uiPriority w:val="99"/>
    <w:unhideWhenUsed/>
    <w:rsid w:val="0029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787C"/>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D1079"/>
    <w:rPr>
      <w:rFonts w:ascii="Arial" w:eastAsia="Times New Roman" w:hAnsi="Arial" w:cs="Arial"/>
      <w:b/>
      <w:bCs/>
      <w:sz w:val="26"/>
      <w:szCs w:val="26"/>
      <w:lang w:eastAsia="ru-RU"/>
    </w:rPr>
  </w:style>
  <w:style w:type="character" w:customStyle="1" w:styleId="50">
    <w:name w:val="Заголовок 5 Знак"/>
    <w:basedOn w:val="a0"/>
    <w:link w:val="5"/>
    <w:rsid w:val="005D107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D1079"/>
    <w:rPr>
      <w:rFonts w:ascii="Times New Roman" w:eastAsia="Times New Roman" w:hAnsi="Times New Roman" w:cs="Times New Roman"/>
      <w:b/>
      <w:sz w:val="28"/>
      <w:szCs w:val="24"/>
      <w:lang w:eastAsia="ru-RU"/>
    </w:rPr>
  </w:style>
  <w:style w:type="paragraph" w:customStyle="1" w:styleId="12">
    <w:name w:val=" 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1">
    <w:name w:val="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character" w:styleId="aff3">
    <w:name w:val="page number"/>
    <w:basedOn w:val="a0"/>
    <w:rsid w:val="005D1079"/>
  </w:style>
  <w:style w:type="paragraph" w:customStyle="1" w:styleId="14">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5">
    <w:name w:val="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styleId="25">
    <w:name w:val="Body Text Indent 2"/>
    <w:basedOn w:val="a"/>
    <w:link w:val="26"/>
    <w:rsid w:val="005D107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D1079"/>
    <w:rPr>
      <w:rFonts w:ascii="Times New Roman" w:eastAsia="Times New Roman" w:hAnsi="Times New Roman" w:cs="Times New Roman"/>
      <w:sz w:val="24"/>
      <w:szCs w:val="24"/>
      <w:lang w:eastAsia="ru-RU"/>
    </w:rPr>
  </w:style>
  <w:style w:type="paragraph" w:customStyle="1" w:styleId="aff4">
    <w:name w:val="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Title">
    <w:name w:val="ConsPlusTitle"/>
    <w:rsid w:val="005D10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 Знак Знак Знак Знак Знак Знак1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D10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1"/>
    <w:rsid w:val="005D1079"/>
    <w:pPr>
      <w:suppressAutoHyphens/>
      <w:spacing w:after="0" w:line="240" w:lineRule="auto"/>
    </w:pPr>
    <w:rPr>
      <w:rFonts w:ascii="Times New Roman" w:eastAsia="Calibri" w:hAnsi="Times New Roman" w:cs="Times New Roman"/>
      <w:sz w:val="24"/>
      <w:szCs w:val="24"/>
      <w:lang w:eastAsia="ar-SA"/>
    </w:rPr>
  </w:style>
  <w:style w:type="paragraph" w:customStyle="1" w:styleId="220">
    <w:name w:val="Основной текст с отступом 22"/>
    <w:basedOn w:val="a"/>
    <w:rsid w:val="005D107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tyle3">
    <w:name w:val="style3"/>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5D1079"/>
  </w:style>
  <w:style w:type="paragraph" w:customStyle="1" w:styleId="listparagraph">
    <w:name w:val="listparagraph"/>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qFormat/>
    <w:rsid w:val="005D1079"/>
    <w:rPr>
      <w:b/>
      <w:bCs/>
    </w:rPr>
  </w:style>
  <w:style w:type="character" w:customStyle="1" w:styleId="fontstyle13">
    <w:name w:val="fontstyle13"/>
    <w:basedOn w:val="a0"/>
    <w:rsid w:val="005D1079"/>
  </w:style>
  <w:style w:type="paragraph" w:customStyle="1" w:styleId="style6">
    <w:name w:val="style6"/>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2"/>
    <w:basedOn w:val="a"/>
    <w:link w:val="28"/>
    <w:rsid w:val="005D107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5D1079"/>
    <w:rPr>
      <w:rFonts w:ascii="Times New Roman" w:eastAsia="Times New Roman" w:hAnsi="Times New Roman" w:cs="Times New Roman"/>
      <w:sz w:val="24"/>
      <w:szCs w:val="24"/>
      <w:lang w:eastAsia="ru-RU"/>
    </w:rPr>
  </w:style>
  <w:style w:type="character" w:customStyle="1" w:styleId="29">
    <w:name w:val=" Знак Знак2"/>
    <w:locked/>
    <w:rsid w:val="005D1079"/>
    <w:rPr>
      <w:color w:val="000000"/>
      <w:sz w:val="28"/>
      <w:szCs w:val="28"/>
    </w:rPr>
  </w:style>
  <w:style w:type="paragraph" w:customStyle="1" w:styleId="aff6">
    <w:name w:val="Заголовок статьи"/>
    <w:basedOn w:val="a"/>
    <w:next w:val="a"/>
    <w:rsid w:val="005D107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Normal">
    <w:name w:val="ConsNormal"/>
    <w:rsid w:val="005D1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5D1079"/>
    <w:pPr>
      <w:spacing w:after="160" w:line="240" w:lineRule="exact"/>
    </w:pPr>
    <w:rPr>
      <w:rFonts w:ascii="Verdana" w:eastAsia="Times New Roman" w:hAnsi="Verdana" w:cs="Verdana"/>
      <w:sz w:val="20"/>
      <w:szCs w:val="20"/>
      <w:lang w:val="en-US"/>
    </w:rPr>
  </w:style>
  <w:style w:type="paragraph" w:customStyle="1" w:styleId="19">
    <w:name w:val="Стиль1"/>
    <w:basedOn w:val="a"/>
    <w:rsid w:val="005D1079"/>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paragraph" w:customStyle="1" w:styleId="aff7">
    <w:name w:val="Стиль мой"/>
    <w:basedOn w:val="a"/>
    <w:autoRedefine/>
    <w:rsid w:val="005D1079"/>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f8">
    <w:name w:val="МОЙ"/>
    <w:autoRedefine/>
    <w:rsid w:val="005D1079"/>
    <w:pPr>
      <w:tabs>
        <w:tab w:val="left" w:pos="567"/>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1a">
    <w:name w:val="Обычный1"/>
    <w:rsid w:val="005D1079"/>
    <w:pPr>
      <w:spacing w:after="0" w:line="240" w:lineRule="auto"/>
    </w:pPr>
    <w:rPr>
      <w:rFonts w:ascii="Times New Roman" w:eastAsia="Times New Roman" w:hAnsi="Times New Roman" w:cs="Times New Roman"/>
      <w:sz w:val="28"/>
      <w:szCs w:val="20"/>
      <w:lang w:eastAsia="ru-RU"/>
    </w:rPr>
  </w:style>
  <w:style w:type="character" w:styleId="aff9">
    <w:name w:val="FollowedHyperlink"/>
    <w:rsid w:val="005D1079"/>
    <w:rPr>
      <w:color w:val="800080"/>
      <w:u w:val="single"/>
    </w:rPr>
  </w:style>
  <w:style w:type="paragraph" w:customStyle="1" w:styleId="xl36">
    <w:name w:val="xl36"/>
    <w:basedOn w:val="a"/>
    <w:rsid w:val="005D1079"/>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Nonformat">
    <w:name w:val="ConsNonformat"/>
    <w:rsid w:val="005D1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сновной текст с отступом.Надин стиль1"/>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aliases w:val="Надин стиль"/>
    <w:basedOn w:val="a"/>
    <w:link w:val="BodyText2"/>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2">
    <w:name w:val="Body Text 2 Знак"/>
    <w:link w:val="210"/>
    <w:rsid w:val="005D1079"/>
    <w:rPr>
      <w:rFonts w:ascii="Times New Roman" w:eastAsia="Times New Roman" w:hAnsi="Times New Roman" w:cs="Times New Roman"/>
      <w:sz w:val="28"/>
      <w:szCs w:val="20"/>
      <w:lang w:eastAsia="ru-RU"/>
    </w:rPr>
  </w:style>
  <w:style w:type="paragraph" w:customStyle="1" w:styleId="affa">
    <w:name w:val="Основной текст с отступом.Надин стиль"/>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link w:val="BodyTextIndent20"/>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Indent20">
    <w:name w:val="Body Text Indent 2 Знак"/>
    <w:link w:val="211"/>
    <w:rsid w:val="005D1079"/>
    <w:rPr>
      <w:rFonts w:ascii="Times New Roman" w:eastAsia="Times New Roman" w:hAnsi="Times New Roman" w:cs="Times New Roman"/>
      <w:sz w:val="28"/>
      <w:szCs w:val="20"/>
      <w:lang w:eastAsia="ru-RU"/>
    </w:rPr>
  </w:style>
  <w:style w:type="paragraph" w:customStyle="1" w:styleId="BodyTextIndent23">
    <w:name w:val="Body Text Indent 23"/>
    <w:basedOn w:val="a"/>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ffb">
    <w:name w:val="Цветовое выделение"/>
    <w:rsid w:val="005D1079"/>
    <w:rPr>
      <w:b/>
      <w:bCs/>
      <w:color w:val="000080"/>
      <w:sz w:val="20"/>
      <w:szCs w:val="20"/>
    </w:rPr>
  </w:style>
  <w:style w:type="paragraph" w:customStyle="1" w:styleId="affc">
    <w:name w:val="Таблицы (моноширинный)"/>
    <w:basedOn w:val="a"/>
    <w:next w:val="a"/>
    <w:rsid w:val="005D10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99611">
    <w:name w:val="Собрание законодательства РФ. 1996. №1.Ст.1."/>
    <w:basedOn w:val="a"/>
    <w:rsid w:val="005D1079"/>
    <w:pPr>
      <w:tabs>
        <w:tab w:val="num" w:pos="927"/>
      </w:tabs>
      <w:spacing w:after="0" w:line="240" w:lineRule="auto"/>
      <w:ind w:firstLine="567"/>
    </w:pPr>
    <w:rPr>
      <w:rFonts w:ascii="Times New Roman" w:eastAsia="Times New Roman" w:hAnsi="Times New Roman" w:cs="Times New Roman"/>
      <w:sz w:val="28"/>
      <w:szCs w:val="20"/>
      <w:lang w:eastAsia="ru-RU"/>
    </w:rPr>
  </w:style>
  <w:style w:type="paragraph" w:customStyle="1" w:styleId="2a">
    <w:name w:val="Основной текст с отступом.Надин стиль2"/>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tyle17">
    <w:name w:val="Style17"/>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5D1079"/>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14">
    <w:name w:val="Font Style114"/>
    <w:rsid w:val="005D1079"/>
    <w:rPr>
      <w:rFonts w:ascii="Times New Roman" w:hAnsi="Times New Roman" w:cs="Times New Roman"/>
      <w:i/>
      <w:iCs/>
      <w:color w:val="000000"/>
      <w:sz w:val="16"/>
      <w:szCs w:val="16"/>
    </w:rPr>
  </w:style>
  <w:style w:type="character" w:customStyle="1" w:styleId="FontStyle123">
    <w:name w:val="Font Style123"/>
    <w:rsid w:val="005D1079"/>
    <w:rPr>
      <w:rFonts w:ascii="Times New Roman" w:hAnsi="Times New Roman" w:cs="Times New Roman"/>
      <w:color w:val="000000"/>
      <w:sz w:val="16"/>
      <w:szCs w:val="16"/>
    </w:rPr>
  </w:style>
  <w:style w:type="paragraph" w:customStyle="1" w:styleId="Style30">
    <w:name w:val="Style3"/>
    <w:basedOn w:val="a"/>
    <w:rsid w:val="005D10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2">
    <w:name w:val="Font Style12"/>
    <w:rsid w:val="005D1079"/>
    <w:rPr>
      <w:rFonts w:ascii="Times New Roman" w:hAnsi="Times New Roman" w:cs="Times New Roman"/>
      <w:sz w:val="22"/>
      <w:szCs w:val="22"/>
    </w:rPr>
  </w:style>
  <w:style w:type="character" w:customStyle="1" w:styleId="FontStyle14">
    <w:name w:val="Font Style14"/>
    <w:rsid w:val="005D1079"/>
    <w:rPr>
      <w:rFonts w:ascii="Times New Roman" w:hAnsi="Times New Roman" w:cs="Times New Roman"/>
      <w:b/>
      <w:bCs/>
      <w:sz w:val="22"/>
      <w:szCs w:val="22"/>
    </w:rPr>
  </w:style>
  <w:style w:type="paragraph" w:customStyle="1" w:styleId="1c">
    <w:name w:val="Знак1 Знак Знак"/>
    <w:basedOn w:val="a"/>
    <w:rsid w:val="005D1079"/>
    <w:pPr>
      <w:spacing w:after="160" w:line="240" w:lineRule="exact"/>
    </w:pPr>
    <w:rPr>
      <w:rFonts w:ascii="Verdana" w:eastAsia="Times New Roman" w:hAnsi="Verdana" w:cs="Verdana"/>
      <w:sz w:val="20"/>
      <w:szCs w:val="20"/>
      <w:lang w:val="en-US"/>
    </w:rPr>
  </w:style>
  <w:style w:type="paragraph" w:customStyle="1" w:styleId="affd">
    <w:name w:val="Комментарий"/>
    <w:basedOn w:val="a"/>
    <w:next w:val="a"/>
    <w:rsid w:val="005D1079"/>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e">
    <w:name w:val="Знак"/>
    <w:basedOn w:val="a"/>
    <w:rsid w:val="005D1079"/>
    <w:pPr>
      <w:spacing w:after="0" w:line="240" w:lineRule="auto"/>
    </w:pPr>
    <w:rPr>
      <w:rFonts w:ascii="Verdana" w:eastAsia="Times New Roman" w:hAnsi="Verdana" w:cs="Verdana"/>
      <w:sz w:val="20"/>
      <w:szCs w:val="20"/>
      <w:lang w:val="en-US"/>
    </w:rPr>
  </w:style>
  <w:style w:type="character" w:customStyle="1" w:styleId="afff">
    <w:name w:val="Гипертекстовая ссылка"/>
    <w:rsid w:val="005D1079"/>
    <w:rPr>
      <w:b/>
      <w:bCs/>
      <w:color w:val="008000"/>
      <w:sz w:val="20"/>
      <w:szCs w:val="20"/>
    </w:rPr>
  </w:style>
  <w:style w:type="paragraph" w:customStyle="1" w:styleId="2110">
    <w:name w:val="Основной текст 211"/>
    <w:basedOn w:val="a"/>
    <w:rsid w:val="005D1079"/>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2111">
    <w:name w:val="Основной текст с отступом 211"/>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Oaeno">
    <w:name w:val="Oaeno"/>
    <w:basedOn w:val="a"/>
    <w:rsid w:val="005D107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f0">
    <w:name w:val="List"/>
    <w:basedOn w:val="a"/>
    <w:rsid w:val="005D1079"/>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212">
    <w:name w:val="Основной текст с отступом 212"/>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6">
    <w:name w:val="Обычный3"/>
    <w:rsid w:val="005D1079"/>
    <w:pPr>
      <w:widowControl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rsid w:val="005D1079"/>
    <w:rPr>
      <w:shd w:val="clear" w:color="auto" w:fill="FFFFFF"/>
    </w:rPr>
  </w:style>
  <w:style w:type="paragraph" w:customStyle="1" w:styleId="38">
    <w:name w:val="Основной текст (3)"/>
    <w:basedOn w:val="a"/>
    <w:link w:val="37"/>
    <w:rsid w:val="005D1079"/>
    <w:pPr>
      <w:shd w:val="clear" w:color="auto" w:fill="FFFFFF"/>
      <w:spacing w:after="0" w:line="258" w:lineRule="exact"/>
      <w:ind w:firstLine="660"/>
      <w:jc w:val="both"/>
    </w:pPr>
  </w:style>
  <w:style w:type="paragraph" w:customStyle="1" w:styleId="260">
    <w:name w:val="Основной текст26"/>
    <w:basedOn w:val="a"/>
    <w:rsid w:val="005D1079"/>
    <w:pPr>
      <w:shd w:val="clear" w:color="auto" w:fill="FFFFFF"/>
      <w:spacing w:before="300" w:after="300" w:line="0" w:lineRule="atLeast"/>
    </w:pPr>
    <w:rPr>
      <w:rFonts w:ascii="Times New Roman" w:eastAsia="Times New Roman" w:hAnsi="Times New Roman" w:cs="Times New Roman"/>
      <w:lang w:eastAsia="ru-RU"/>
    </w:rPr>
  </w:style>
  <w:style w:type="paragraph" w:customStyle="1" w:styleId="tex1st">
    <w:name w:val="tex1st"/>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шрифт абзаца2"/>
    <w:rsid w:val="0058597D"/>
  </w:style>
  <w:style w:type="paragraph" w:customStyle="1" w:styleId="western">
    <w:name w:val="western"/>
    <w:basedOn w:val="a"/>
    <w:rsid w:val="0058597D"/>
    <w:pPr>
      <w:shd w:val="clear" w:color="auto" w:fill="FFFFFF"/>
      <w:spacing w:before="100" w:after="4621" w:line="238" w:lineRule="atLeast"/>
      <w:ind w:hanging="1899"/>
      <w:jc w:val="center"/>
    </w:pPr>
    <w:rPr>
      <w:rFonts w:ascii="Times New Roman" w:eastAsia="Times New Roman" w:hAnsi="Times New Roman" w:cs="Times New Roman"/>
      <w:color w:val="000000"/>
      <w:sz w:val="24"/>
      <w:szCs w:val="24"/>
      <w:lang w:eastAsia="zh-CN"/>
    </w:rPr>
  </w:style>
  <w:style w:type="paragraph" w:customStyle="1" w:styleId="ConsPlusCell">
    <w:name w:val="ConsPlusCell"/>
    <w:rsid w:val="0058597D"/>
    <w:pPr>
      <w:widowControl w:val="0"/>
      <w:suppressAutoHyphens/>
      <w:autoSpaceDE w:val="0"/>
      <w:spacing w:after="0" w:line="240" w:lineRule="auto"/>
    </w:pPr>
    <w:rPr>
      <w:rFonts w:ascii="Arial" w:eastAsia="Arial" w:hAnsi="Arial" w:cs="Arial"/>
      <w:sz w:val="20"/>
      <w:szCs w:val="20"/>
      <w:lang w:eastAsia="zh-CN"/>
    </w:rPr>
  </w:style>
  <w:style w:type="paragraph" w:customStyle="1" w:styleId="WW-">
    <w:name w:val="WW-Базовый"/>
    <w:rsid w:val="0058597D"/>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afff1">
    <w:name w:val="Содержимое таблицы"/>
    <w:basedOn w:val="a"/>
    <w:rsid w:val="0058597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pyright-info">
    <w:name w:val="copyright-info"/>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шрифт абзаца1"/>
    <w:rsid w:val="00585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5D107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5D107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5D1079"/>
    <w:pPr>
      <w:keepNext/>
      <w:spacing w:after="0" w:line="240" w:lineRule="auto"/>
      <w:ind w:left="567"/>
      <w:jc w:val="center"/>
      <w:outlineLvl w:val="7"/>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AA7"/>
    <w:rPr>
      <w:rFonts w:ascii="Times New Roman" w:eastAsia="Times New Roman" w:hAnsi="Times New Roman" w:cs="Times New Roman"/>
      <w:b/>
      <w:bCs/>
      <w:sz w:val="36"/>
      <w:szCs w:val="36"/>
      <w:lang w:eastAsia="ru-RU"/>
    </w:rPr>
  </w:style>
  <w:style w:type="character" w:styleId="a3">
    <w:name w:val="Hyperlink"/>
    <w:basedOn w:val="a0"/>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1">
    <w:name w:val="Body Text Indent 3"/>
    <w:basedOn w:val="a"/>
    <w:link w:val="32"/>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3">
    <w:name w:val="Body Text 3"/>
    <w:basedOn w:val="a"/>
    <w:link w:val="34"/>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4">
    <w:name w:val="Основной текст 3 Знак"/>
    <w:basedOn w:val="a0"/>
    <w:link w:val="33"/>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link w:val="af5"/>
    <w:qFormat/>
    <w:rsid w:val="00234C4E"/>
    <w:pPr>
      <w:spacing w:after="0" w:line="240" w:lineRule="auto"/>
    </w:pPr>
    <w:rPr>
      <w:rFonts w:ascii="Calibri" w:eastAsia="Calibri" w:hAnsi="Calibri" w:cs="Times New Roman"/>
    </w:rPr>
  </w:style>
  <w:style w:type="paragraph" w:styleId="af6">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7">
    <w:name w:val="Body Text Indent"/>
    <w:basedOn w:val="a"/>
    <w:link w:val="af8"/>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8">
    <w:name w:val="Основной текст с отступом Знак"/>
    <w:basedOn w:val="a0"/>
    <w:link w:val="af7"/>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9">
    <w:name w:val="Body Text"/>
    <w:basedOn w:val="a"/>
    <w:link w:val="afa"/>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a">
    <w:name w:val="Основной текст Знак"/>
    <w:basedOn w:val="a0"/>
    <w:link w:val="af9"/>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b">
    <w:name w:val="Table Grid"/>
    <w:basedOn w:val="a1"/>
    <w:uiPriority w:val="39"/>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c">
    <w:name w:val="footnote text"/>
    <w:aliases w:val="Текст сноски-FN,Footnote Text Char Знак Знак,Footnote Text Char Знак"/>
    <w:basedOn w:val="a"/>
    <w:link w:val="afd"/>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
    <w:basedOn w:val="a0"/>
    <w:link w:val="afc"/>
    <w:rsid w:val="00FE7253"/>
    <w:rPr>
      <w:rFonts w:ascii="Times New Roman" w:eastAsia="Times New Roman" w:hAnsi="Times New Roman" w:cs="Times New Roman"/>
      <w:sz w:val="20"/>
      <w:szCs w:val="20"/>
      <w:lang w:eastAsia="ru-RU"/>
    </w:rPr>
  </w:style>
  <w:style w:type="character" w:styleId="afe">
    <w:name w:val="footnote reference"/>
    <w:basedOn w:val="a0"/>
    <w:uiPriority w:val="99"/>
    <w:unhideWhenUsed/>
    <w:rsid w:val="00FE7253"/>
    <w:rPr>
      <w:vertAlign w:val="superscript"/>
    </w:rPr>
  </w:style>
  <w:style w:type="character" w:styleId="aff">
    <w:name w:val="Emphasis"/>
    <w:basedOn w:val="a0"/>
    <w:qFormat/>
    <w:rsid w:val="001E6919"/>
    <w:rPr>
      <w:i/>
      <w:iCs/>
    </w:rPr>
  </w:style>
  <w:style w:type="character" w:customStyle="1" w:styleId="aff0">
    <w:name w:val="Основной текст_"/>
    <w:basedOn w:val="a0"/>
    <w:link w:val="35"/>
    <w:rsid w:val="00967D24"/>
    <w:rPr>
      <w:rFonts w:ascii="Microsoft Sans Serif" w:eastAsia="Microsoft Sans Serif" w:hAnsi="Microsoft Sans Serif" w:cs="Microsoft Sans Serif"/>
      <w:spacing w:val="3"/>
      <w:sz w:val="18"/>
      <w:szCs w:val="18"/>
      <w:shd w:val="clear" w:color="auto" w:fill="FFFFFF"/>
    </w:rPr>
  </w:style>
  <w:style w:type="character" w:customStyle="1" w:styleId="11">
    <w:name w:val="Основной текст1"/>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paragraph" w:customStyle="1" w:styleId="35">
    <w:name w:val="Основной текст3"/>
    <w:basedOn w:val="a"/>
    <w:link w:val="aff0"/>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 w:type="paragraph" w:customStyle="1" w:styleId="s16">
    <w:name w:val="s_16"/>
    <w:basedOn w:val="a"/>
    <w:rsid w:val="00D0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delimiter">
    <w:name w:val="breadcrumbs-delimiter"/>
    <w:basedOn w:val="a0"/>
    <w:rsid w:val="00D00320"/>
  </w:style>
  <w:style w:type="paragraph" w:customStyle="1" w:styleId="Default">
    <w:name w:val="Default"/>
    <w:rsid w:val="002978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Без интервала Знак"/>
    <w:basedOn w:val="a0"/>
    <w:link w:val="af4"/>
    <w:uiPriority w:val="1"/>
    <w:locked/>
    <w:rsid w:val="0029787C"/>
    <w:rPr>
      <w:rFonts w:ascii="Calibri" w:eastAsia="Calibri" w:hAnsi="Calibri" w:cs="Times New Roman"/>
    </w:rPr>
  </w:style>
  <w:style w:type="paragraph" w:styleId="HTML">
    <w:name w:val="HTML Preformatted"/>
    <w:basedOn w:val="a"/>
    <w:link w:val="HTML0"/>
    <w:uiPriority w:val="99"/>
    <w:unhideWhenUsed/>
    <w:rsid w:val="0029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787C"/>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D1079"/>
    <w:rPr>
      <w:rFonts w:ascii="Arial" w:eastAsia="Times New Roman" w:hAnsi="Arial" w:cs="Arial"/>
      <w:b/>
      <w:bCs/>
      <w:sz w:val="26"/>
      <w:szCs w:val="26"/>
      <w:lang w:eastAsia="ru-RU"/>
    </w:rPr>
  </w:style>
  <w:style w:type="character" w:customStyle="1" w:styleId="50">
    <w:name w:val="Заголовок 5 Знак"/>
    <w:basedOn w:val="a0"/>
    <w:link w:val="5"/>
    <w:rsid w:val="005D107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D1079"/>
    <w:rPr>
      <w:rFonts w:ascii="Times New Roman" w:eastAsia="Times New Roman" w:hAnsi="Times New Roman" w:cs="Times New Roman"/>
      <w:b/>
      <w:sz w:val="28"/>
      <w:szCs w:val="24"/>
      <w:lang w:eastAsia="ru-RU"/>
    </w:rPr>
  </w:style>
  <w:style w:type="paragraph" w:customStyle="1" w:styleId="12">
    <w:name w:val=" 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1">
    <w:name w:val="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character" w:styleId="aff3">
    <w:name w:val="page number"/>
    <w:basedOn w:val="a0"/>
    <w:rsid w:val="005D1079"/>
  </w:style>
  <w:style w:type="paragraph" w:customStyle="1" w:styleId="14">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5">
    <w:name w:val="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styleId="25">
    <w:name w:val="Body Text Indent 2"/>
    <w:basedOn w:val="a"/>
    <w:link w:val="26"/>
    <w:rsid w:val="005D107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D1079"/>
    <w:rPr>
      <w:rFonts w:ascii="Times New Roman" w:eastAsia="Times New Roman" w:hAnsi="Times New Roman" w:cs="Times New Roman"/>
      <w:sz w:val="24"/>
      <w:szCs w:val="24"/>
      <w:lang w:eastAsia="ru-RU"/>
    </w:rPr>
  </w:style>
  <w:style w:type="paragraph" w:customStyle="1" w:styleId="aff4">
    <w:name w:val="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Title">
    <w:name w:val="ConsPlusTitle"/>
    <w:rsid w:val="005D10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 Знак Знак Знак Знак Знак Знак1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D10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1"/>
    <w:rsid w:val="005D1079"/>
    <w:pPr>
      <w:suppressAutoHyphens/>
      <w:spacing w:after="0" w:line="240" w:lineRule="auto"/>
    </w:pPr>
    <w:rPr>
      <w:rFonts w:ascii="Times New Roman" w:eastAsia="Calibri" w:hAnsi="Times New Roman" w:cs="Times New Roman"/>
      <w:sz w:val="24"/>
      <w:szCs w:val="24"/>
      <w:lang w:eastAsia="ar-SA"/>
    </w:rPr>
  </w:style>
  <w:style w:type="paragraph" w:customStyle="1" w:styleId="220">
    <w:name w:val="Основной текст с отступом 22"/>
    <w:basedOn w:val="a"/>
    <w:rsid w:val="005D107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tyle3">
    <w:name w:val="style3"/>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5D1079"/>
  </w:style>
  <w:style w:type="paragraph" w:customStyle="1" w:styleId="listparagraph">
    <w:name w:val="listparagraph"/>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qFormat/>
    <w:rsid w:val="005D1079"/>
    <w:rPr>
      <w:b/>
      <w:bCs/>
    </w:rPr>
  </w:style>
  <w:style w:type="character" w:customStyle="1" w:styleId="fontstyle13">
    <w:name w:val="fontstyle13"/>
    <w:basedOn w:val="a0"/>
    <w:rsid w:val="005D1079"/>
  </w:style>
  <w:style w:type="paragraph" w:customStyle="1" w:styleId="style6">
    <w:name w:val="style6"/>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2"/>
    <w:basedOn w:val="a"/>
    <w:link w:val="28"/>
    <w:rsid w:val="005D107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5D1079"/>
    <w:rPr>
      <w:rFonts w:ascii="Times New Roman" w:eastAsia="Times New Roman" w:hAnsi="Times New Roman" w:cs="Times New Roman"/>
      <w:sz w:val="24"/>
      <w:szCs w:val="24"/>
      <w:lang w:eastAsia="ru-RU"/>
    </w:rPr>
  </w:style>
  <w:style w:type="character" w:customStyle="1" w:styleId="29">
    <w:name w:val=" Знак Знак2"/>
    <w:locked/>
    <w:rsid w:val="005D1079"/>
    <w:rPr>
      <w:color w:val="000000"/>
      <w:sz w:val="28"/>
      <w:szCs w:val="28"/>
    </w:rPr>
  </w:style>
  <w:style w:type="paragraph" w:customStyle="1" w:styleId="aff6">
    <w:name w:val="Заголовок статьи"/>
    <w:basedOn w:val="a"/>
    <w:next w:val="a"/>
    <w:rsid w:val="005D107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Normal">
    <w:name w:val="ConsNormal"/>
    <w:rsid w:val="005D1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5D1079"/>
    <w:pPr>
      <w:spacing w:after="160" w:line="240" w:lineRule="exact"/>
    </w:pPr>
    <w:rPr>
      <w:rFonts w:ascii="Verdana" w:eastAsia="Times New Roman" w:hAnsi="Verdana" w:cs="Verdana"/>
      <w:sz w:val="20"/>
      <w:szCs w:val="20"/>
      <w:lang w:val="en-US"/>
    </w:rPr>
  </w:style>
  <w:style w:type="paragraph" w:customStyle="1" w:styleId="19">
    <w:name w:val="Стиль1"/>
    <w:basedOn w:val="a"/>
    <w:rsid w:val="005D1079"/>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paragraph" w:customStyle="1" w:styleId="aff7">
    <w:name w:val="Стиль мой"/>
    <w:basedOn w:val="a"/>
    <w:autoRedefine/>
    <w:rsid w:val="005D1079"/>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f8">
    <w:name w:val="МОЙ"/>
    <w:autoRedefine/>
    <w:rsid w:val="005D1079"/>
    <w:pPr>
      <w:tabs>
        <w:tab w:val="left" w:pos="567"/>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1a">
    <w:name w:val="Обычный1"/>
    <w:rsid w:val="005D1079"/>
    <w:pPr>
      <w:spacing w:after="0" w:line="240" w:lineRule="auto"/>
    </w:pPr>
    <w:rPr>
      <w:rFonts w:ascii="Times New Roman" w:eastAsia="Times New Roman" w:hAnsi="Times New Roman" w:cs="Times New Roman"/>
      <w:sz w:val="28"/>
      <w:szCs w:val="20"/>
      <w:lang w:eastAsia="ru-RU"/>
    </w:rPr>
  </w:style>
  <w:style w:type="character" w:styleId="aff9">
    <w:name w:val="FollowedHyperlink"/>
    <w:rsid w:val="005D1079"/>
    <w:rPr>
      <w:color w:val="800080"/>
      <w:u w:val="single"/>
    </w:rPr>
  </w:style>
  <w:style w:type="paragraph" w:customStyle="1" w:styleId="xl36">
    <w:name w:val="xl36"/>
    <w:basedOn w:val="a"/>
    <w:rsid w:val="005D1079"/>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Nonformat">
    <w:name w:val="ConsNonformat"/>
    <w:rsid w:val="005D1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сновной текст с отступом.Надин стиль1"/>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aliases w:val="Надин стиль"/>
    <w:basedOn w:val="a"/>
    <w:link w:val="BodyText2"/>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2">
    <w:name w:val="Body Text 2 Знак"/>
    <w:link w:val="210"/>
    <w:rsid w:val="005D1079"/>
    <w:rPr>
      <w:rFonts w:ascii="Times New Roman" w:eastAsia="Times New Roman" w:hAnsi="Times New Roman" w:cs="Times New Roman"/>
      <w:sz w:val="28"/>
      <w:szCs w:val="20"/>
      <w:lang w:eastAsia="ru-RU"/>
    </w:rPr>
  </w:style>
  <w:style w:type="paragraph" w:customStyle="1" w:styleId="affa">
    <w:name w:val="Основной текст с отступом.Надин стиль"/>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link w:val="BodyTextIndent20"/>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Indent20">
    <w:name w:val="Body Text Indent 2 Знак"/>
    <w:link w:val="211"/>
    <w:rsid w:val="005D1079"/>
    <w:rPr>
      <w:rFonts w:ascii="Times New Roman" w:eastAsia="Times New Roman" w:hAnsi="Times New Roman" w:cs="Times New Roman"/>
      <w:sz w:val="28"/>
      <w:szCs w:val="20"/>
      <w:lang w:eastAsia="ru-RU"/>
    </w:rPr>
  </w:style>
  <w:style w:type="paragraph" w:customStyle="1" w:styleId="BodyTextIndent23">
    <w:name w:val="Body Text Indent 23"/>
    <w:basedOn w:val="a"/>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ffb">
    <w:name w:val="Цветовое выделение"/>
    <w:rsid w:val="005D1079"/>
    <w:rPr>
      <w:b/>
      <w:bCs/>
      <w:color w:val="000080"/>
      <w:sz w:val="20"/>
      <w:szCs w:val="20"/>
    </w:rPr>
  </w:style>
  <w:style w:type="paragraph" w:customStyle="1" w:styleId="affc">
    <w:name w:val="Таблицы (моноширинный)"/>
    <w:basedOn w:val="a"/>
    <w:next w:val="a"/>
    <w:rsid w:val="005D10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99611">
    <w:name w:val="Собрание законодательства РФ. 1996. №1.Ст.1."/>
    <w:basedOn w:val="a"/>
    <w:rsid w:val="005D1079"/>
    <w:pPr>
      <w:tabs>
        <w:tab w:val="num" w:pos="927"/>
      </w:tabs>
      <w:spacing w:after="0" w:line="240" w:lineRule="auto"/>
      <w:ind w:firstLine="567"/>
    </w:pPr>
    <w:rPr>
      <w:rFonts w:ascii="Times New Roman" w:eastAsia="Times New Roman" w:hAnsi="Times New Roman" w:cs="Times New Roman"/>
      <w:sz w:val="28"/>
      <w:szCs w:val="20"/>
      <w:lang w:eastAsia="ru-RU"/>
    </w:rPr>
  </w:style>
  <w:style w:type="paragraph" w:customStyle="1" w:styleId="2a">
    <w:name w:val="Основной текст с отступом.Надин стиль2"/>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tyle17">
    <w:name w:val="Style17"/>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5D1079"/>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14">
    <w:name w:val="Font Style114"/>
    <w:rsid w:val="005D1079"/>
    <w:rPr>
      <w:rFonts w:ascii="Times New Roman" w:hAnsi="Times New Roman" w:cs="Times New Roman"/>
      <w:i/>
      <w:iCs/>
      <w:color w:val="000000"/>
      <w:sz w:val="16"/>
      <w:szCs w:val="16"/>
    </w:rPr>
  </w:style>
  <w:style w:type="character" w:customStyle="1" w:styleId="FontStyle123">
    <w:name w:val="Font Style123"/>
    <w:rsid w:val="005D1079"/>
    <w:rPr>
      <w:rFonts w:ascii="Times New Roman" w:hAnsi="Times New Roman" w:cs="Times New Roman"/>
      <w:color w:val="000000"/>
      <w:sz w:val="16"/>
      <w:szCs w:val="16"/>
    </w:rPr>
  </w:style>
  <w:style w:type="paragraph" w:customStyle="1" w:styleId="Style30">
    <w:name w:val="Style3"/>
    <w:basedOn w:val="a"/>
    <w:rsid w:val="005D10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2">
    <w:name w:val="Font Style12"/>
    <w:rsid w:val="005D1079"/>
    <w:rPr>
      <w:rFonts w:ascii="Times New Roman" w:hAnsi="Times New Roman" w:cs="Times New Roman"/>
      <w:sz w:val="22"/>
      <w:szCs w:val="22"/>
    </w:rPr>
  </w:style>
  <w:style w:type="character" w:customStyle="1" w:styleId="FontStyle14">
    <w:name w:val="Font Style14"/>
    <w:rsid w:val="005D1079"/>
    <w:rPr>
      <w:rFonts w:ascii="Times New Roman" w:hAnsi="Times New Roman" w:cs="Times New Roman"/>
      <w:b/>
      <w:bCs/>
      <w:sz w:val="22"/>
      <w:szCs w:val="22"/>
    </w:rPr>
  </w:style>
  <w:style w:type="paragraph" w:customStyle="1" w:styleId="1c">
    <w:name w:val="Знак1 Знак Знак"/>
    <w:basedOn w:val="a"/>
    <w:rsid w:val="005D1079"/>
    <w:pPr>
      <w:spacing w:after="160" w:line="240" w:lineRule="exact"/>
    </w:pPr>
    <w:rPr>
      <w:rFonts w:ascii="Verdana" w:eastAsia="Times New Roman" w:hAnsi="Verdana" w:cs="Verdana"/>
      <w:sz w:val="20"/>
      <w:szCs w:val="20"/>
      <w:lang w:val="en-US"/>
    </w:rPr>
  </w:style>
  <w:style w:type="paragraph" w:customStyle="1" w:styleId="affd">
    <w:name w:val="Комментарий"/>
    <w:basedOn w:val="a"/>
    <w:next w:val="a"/>
    <w:rsid w:val="005D1079"/>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e">
    <w:name w:val="Знак"/>
    <w:basedOn w:val="a"/>
    <w:rsid w:val="005D1079"/>
    <w:pPr>
      <w:spacing w:after="0" w:line="240" w:lineRule="auto"/>
    </w:pPr>
    <w:rPr>
      <w:rFonts w:ascii="Verdana" w:eastAsia="Times New Roman" w:hAnsi="Verdana" w:cs="Verdana"/>
      <w:sz w:val="20"/>
      <w:szCs w:val="20"/>
      <w:lang w:val="en-US"/>
    </w:rPr>
  </w:style>
  <w:style w:type="character" w:customStyle="1" w:styleId="afff">
    <w:name w:val="Гипертекстовая ссылка"/>
    <w:rsid w:val="005D1079"/>
    <w:rPr>
      <w:b/>
      <w:bCs/>
      <w:color w:val="008000"/>
      <w:sz w:val="20"/>
      <w:szCs w:val="20"/>
    </w:rPr>
  </w:style>
  <w:style w:type="paragraph" w:customStyle="1" w:styleId="2110">
    <w:name w:val="Основной текст 211"/>
    <w:basedOn w:val="a"/>
    <w:rsid w:val="005D1079"/>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2111">
    <w:name w:val="Основной текст с отступом 211"/>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Oaeno">
    <w:name w:val="Oaeno"/>
    <w:basedOn w:val="a"/>
    <w:rsid w:val="005D107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f0">
    <w:name w:val="List"/>
    <w:basedOn w:val="a"/>
    <w:rsid w:val="005D1079"/>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212">
    <w:name w:val="Основной текст с отступом 212"/>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6">
    <w:name w:val="Обычный3"/>
    <w:rsid w:val="005D1079"/>
    <w:pPr>
      <w:widowControl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rsid w:val="005D1079"/>
    <w:rPr>
      <w:shd w:val="clear" w:color="auto" w:fill="FFFFFF"/>
    </w:rPr>
  </w:style>
  <w:style w:type="paragraph" w:customStyle="1" w:styleId="38">
    <w:name w:val="Основной текст (3)"/>
    <w:basedOn w:val="a"/>
    <w:link w:val="37"/>
    <w:rsid w:val="005D1079"/>
    <w:pPr>
      <w:shd w:val="clear" w:color="auto" w:fill="FFFFFF"/>
      <w:spacing w:after="0" w:line="258" w:lineRule="exact"/>
      <w:ind w:firstLine="660"/>
      <w:jc w:val="both"/>
    </w:pPr>
  </w:style>
  <w:style w:type="paragraph" w:customStyle="1" w:styleId="260">
    <w:name w:val="Основной текст26"/>
    <w:basedOn w:val="a"/>
    <w:rsid w:val="005D1079"/>
    <w:pPr>
      <w:shd w:val="clear" w:color="auto" w:fill="FFFFFF"/>
      <w:spacing w:before="300" w:after="300" w:line="0" w:lineRule="atLeast"/>
    </w:pPr>
    <w:rPr>
      <w:rFonts w:ascii="Times New Roman" w:eastAsia="Times New Roman" w:hAnsi="Times New Roman" w:cs="Times New Roman"/>
      <w:lang w:eastAsia="ru-RU"/>
    </w:rPr>
  </w:style>
  <w:style w:type="paragraph" w:customStyle="1" w:styleId="tex1st">
    <w:name w:val="tex1st"/>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шрифт абзаца2"/>
    <w:rsid w:val="0058597D"/>
  </w:style>
  <w:style w:type="paragraph" w:customStyle="1" w:styleId="western">
    <w:name w:val="western"/>
    <w:basedOn w:val="a"/>
    <w:rsid w:val="0058597D"/>
    <w:pPr>
      <w:shd w:val="clear" w:color="auto" w:fill="FFFFFF"/>
      <w:spacing w:before="100" w:after="4621" w:line="238" w:lineRule="atLeast"/>
      <w:ind w:hanging="1899"/>
      <w:jc w:val="center"/>
    </w:pPr>
    <w:rPr>
      <w:rFonts w:ascii="Times New Roman" w:eastAsia="Times New Roman" w:hAnsi="Times New Roman" w:cs="Times New Roman"/>
      <w:color w:val="000000"/>
      <w:sz w:val="24"/>
      <w:szCs w:val="24"/>
      <w:lang w:eastAsia="zh-CN"/>
    </w:rPr>
  </w:style>
  <w:style w:type="paragraph" w:customStyle="1" w:styleId="ConsPlusCell">
    <w:name w:val="ConsPlusCell"/>
    <w:rsid w:val="0058597D"/>
    <w:pPr>
      <w:widowControl w:val="0"/>
      <w:suppressAutoHyphens/>
      <w:autoSpaceDE w:val="0"/>
      <w:spacing w:after="0" w:line="240" w:lineRule="auto"/>
    </w:pPr>
    <w:rPr>
      <w:rFonts w:ascii="Arial" w:eastAsia="Arial" w:hAnsi="Arial" w:cs="Arial"/>
      <w:sz w:val="20"/>
      <w:szCs w:val="20"/>
      <w:lang w:eastAsia="zh-CN"/>
    </w:rPr>
  </w:style>
  <w:style w:type="paragraph" w:customStyle="1" w:styleId="WW-">
    <w:name w:val="WW-Базовый"/>
    <w:rsid w:val="0058597D"/>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afff1">
    <w:name w:val="Содержимое таблицы"/>
    <w:basedOn w:val="a"/>
    <w:rsid w:val="0058597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pyright-info">
    <w:name w:val="copyright-info"/>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шрифт абзаца1"/>
    <w:rsid w:val="0058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1435">
      <w:bodyDiv w:val="1"/>
      <w:marLeft w:val="0"/>
      <w:marRight w:val="0"/>
      <w:marTop w:val="0"/>
      <w:marBottom w:val="0"/>
      <w:divBdr>
        <w:top w:val="none" w:sz="0" w:space="0" w:color="auto"/>
        <w:left w:val="none" w:sz="0" w:space="0" w:color="auto"/>
        <w:bottom w:val="none" w:sz="0" w:space="0" w:color="auto"/>
        <w:right w:val="none" w:sz="0" w:space="0" w:color="auto"/>
      </w:divBdr>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AC2C2EE7D78B44F441F110740E38A22B2ED7B2381F38E00B67F129F018694A80D0EE55CBC17DHEF" TargetMode="External"/><Relationship Id="rId18" Type="http://schemas.openxmlformats.org/officeDocument/2006/relationships/hyperlink" Target="file:///\\&#1055;&#1088;&#1077;&#1076;&#1089;&#1077;&#1076;&#1072;&#1090;&#1077;&#1083;&#1100;" TargetMode="External"/><Relationship Id="rId26" Type="http://schemas.openxmlformats.org/officeDocument/2006/relationships/hyperlink" Target="consultantplus://offline/ref=E4C39B27D9A1A9FDE9A8857C9D00A93FC98EE163568B5E54935ED59F17843F1D1A4B2C81742EFD4Dk3SBD"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45137BCF489F37D0A84D9A377066D3A69751F4147CD5CAD3D39D42F315608AFD9B437B682321673KDlBC" TargetMode="External"/><Relationship Id="rId34" Type="http://schemas.openxmlformats.org/officeDocument/2006/relationships/hyperlink" Target="http://www.zakupki.gov.ru"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consultantplus://offline/ref=819B6439FCFAB19053F58DC087FC827D1AC1540087AB9B1A137554D74491C11F440114F5135DCBB3G1V4J" TargetMode="External"/><Relationship Id="rId17" Type="http://schemas.openxmlformats.org/officeDocument/2006/relationships/hyperlink" Target="consultantplus://offline/ref=819B6439FCFAB19053F58DC087FC827D1AC1500182AB9B1A137554D74491C11F440114F7125EGCVFJ" TargetMode="External"/><Relationship Id="rId25" Type="http://schemas.openxmlformats.org/officeDocument/2006/relationships/hyperlink" Target="consultantplus://offline/ref=1E3B2D3795C95F86F57D2D231374210FBFCA2F1ACF7C7D957DC40F2AD7BF9746262E08B1962E0B36q1lAH" TargetMode="External"/><Relationship Id="rId33" Type="http://schemas.openxmlformats.org/officeDocument/2006/relationships/hyperlink" Target="http://www.zakupki.gov.ru" TargetMode="External"/><Relationship Id="rId38" Type="http://schemas.openxmlformats.org/officeDocument/2006/relationships/hyperlink" Target="http://www.zakupki" TargetMode="External"/><Relationship Id="rId2" Type="http://schemas.openxmlformats.org/officeDocument/2006/relationships/numbering" Target="numbering.xml"/><Relationship Id="rId16" Type="http://schemas.openxmlformats.org/officeDocument/2006/relationships/hyperlink" Target="consultantplus://offline/ref=D1DDEE3B5EB279EA906FE0AA4568B0639052D2929CDF4ECB782E58FFF0E1595D952DB0ECB0D35371z7M4E" TargetMode="External"/><Relationship Id="rId20" Type="http://schemas.openxmlformats.org/officeDocument/2006/relationships/hyperlink" Target="consultantplus://offline/ref=F9B6B0EFFE2F805C03E38BB7657C1340041396D91C304FD9807E1BAA8CR3VCH" TargetMode="External"/><Relationship Id="rId29" Type="http://schemas.openxmlformats.org/officeDocument/2006/relationships/hyperlink" Target="http://www.zakupk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b.ru/article/161578/byudjetnyie-organizatsii-gosudarstvennyie-uchrejdeniya-primeryi" TargetMode="External"/><Relationship Id="rId24" Type="http://schemas.openxmlformats.org/officeDocument/2006/relationships/hyperlink" Target="consultantplus://offline/ref=E4C39B27D9A1A9FDE9A8857C9D00A93FC98EE163568B5E54935ED59F17843F1D1A4B2C81742EFD4Dk3SBD"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9B6439FCFAB19053F58DC087FC827D1AC1560086AF9B1A137554D744G9V1J" TargetMode="External"/><Relationship Id="rId23" Type="http://schemas.openxmlformats.org/officeDocument/2006/relationships/hyperlink" Target="consultantplus://offline/ref=B8476C56D3137817D8CB8B692843DB4172516624BA5DAF77D3ECFC8EED17399A0E662B911D171DFBB7ZDC"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10" Type="http://schemas.openxmlformats.org/officeDocument/2006/relationships/hyperlink" Target="http://www.audit.tomsk.ru" TargetMode="External"/><Relationship Id="rId19" Type="http://schemas.openxmlformats.org/officeDocument/2006/relationships/hyperlink" Target="consultantplus://offline/ref=B39C6952ABEE16C4D5D7FC5822F49E2C15AC9BB298232F3A61EEC59B3D6E01852342A01893D0F84AP3h1G"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kpto@audit.tomsk.ru" TargetMode="External"/><Relationship Id="rId14" Type="http://schemas.openxmlformats.org/officeDocument/2006/relationships/hyperlink" Target="consultantplus://offline/ref=819B6439FCFAB19053F58DC087FC827D1AC1500182AB9B1A137554D74491C11F440114F71654GCVDJ" TargetMode="External"/><Relationship Id="rId22" Type="http://schemas.openxmlformats.org/officeDocument/2006/relationships/hyperlink" Target="consultantplus://offline/ref=FD49600CCCCF866BEA4D18876FEA3A44F7041462F1F19F3DFCEC3697E7C2E2E7A2011C153C3AE255u8H8I" TargetMode="External"/><Relationship Id="rId27" Type="http://schemas.openxmlformats.org/officeDocument/2006/relationships/hyperlink" Target="consultantplus://offline/ref=1E3B2D3795C95F86F57D2D231374210FBFCA2F1ACF7C7D957DC40F2AD7BF9746262E08B1962E0B36q1lAH"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erif">
    <w:altName w:val="Times New Roman"/>
    <w:charset w:val="CC"/>
    <w:family w:val="auto"/>
    <w:pitch w:val="default"/>
  </w:font>
  <w:font w:name="Microsoft YaHei">
    <w:panose1 w:val="020B0503020204020204"/>
    <w:charset w:val="86"/>
    <w:family w:val="swiss"/>
    <w:pitch w:val="variable"/>
    <w:sig w:usb0="A0000287" w:usb1="28C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222BEA"/>
    <w:rsid w:val="005E76E7"/>
    <w:rsid w:val="00D977D6"/>
    <w:rsid w:val="00E70FFF"/>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0C6D-AF6D-4674-825D-6A72E3A1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110</Pages>
  <Words>40628</Words>
  <Characters>231586</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271671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Вторушин Геннадий Алексеевич</cp:lastModifiedBy>
  <cp:revision>13</cp:revision>
  <dcterms:created xsi:type="dcterms:W3CDTF">2018-12-27T03:28:00Z</dcterms:created>
  <dcterms:modified xsi:type="dcterms:W3CDTF">2019-03-27T02:59:00Z</dcterms:modified>
</cp:coreProperties>
</file>