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74" w:rsidRDefault="00202974" w:rsidP="00202974">
      <w:pPr>
        <w:spacing w:after="225"/>
        <w:outlineLvl w:val="0"/>
        <w:rPr>
          <w:rFonts w:ascii="Tahoma" w:hAnsi="Tahoma" w:cs="Tahoma"/>
          <w:color w:val="342E2F"/>
          <w:kern w:val="36"/>
          <w:sz w:val="36"/>
          <w:szCs w:val="36"/>
        </w:rPr>
      </w:pPr>
    </w:p>
    <w:p w:rsidR="00A56FC7" w:rsidRDefault="00A56FC7" w:rsidP="00202974"/>
    <w:p w:rsidR="00202974" w:rsidRDefault="00202974" w:rsidP="00202974">
      <w:pPr>
        <w:pStyle w:val="1"/>
        <w:spacing w:before="0" w:beforeAutospacing="0" w:after="225" w:afterAutospacing="0"/>
        <w:rPr>
          <w:b w:val="0"/>
          <w:bCs w:val="0"/>
          <w:color w:val="342E2F"/>
          <w:sz w:val="36"/>
          <w:szCs w:val="36"/>
        </w:rPr>
      </w:pPr>
      <w:r w:rsidRPr="002E2BEC">
        <w:rPr>
          <w:b w:val="0"/>
          <w:bCs w:val="0"/>
          <w:color w:val="342E2F"/>
          <w:sz w:val="36"/>
          <w:szCs w:val="36"/>
        </w:rPr>
        <w:t>Специалисты Контрольно</w:t>
      </w:r>
      <w:r w:rsidR="00E4101E">
        <w:rPr>
          <w:b w:val="0"/>
          <w:bCs w:val="0"/>
          <w:color w:val="342E2F"/>
          <w:sz w:val="36"/>
          <w:szCs w:val="36"/>
        </w:rPr>
        <w:t xml:space="preserve">-счетной палаты </w:t>
      </w:r>
      <w:r w:rsidRPr="002E2BEC">
        <w:rPr>
          <w:b w:val="0"/>
          <w:bCs w:val="0"/>
          <w:color w:val="342E2F"/>
          <w:sz w:val="36"/>
          <w:szCs w:val="36"/>
        </w:rPr>
        <w:t>приняли участие в</w:t>
      </w:r>
      <w:r w:rsidR="00767AD3" w:rsidRPr="002E2BEC">
        <w:rPr>
          <w:b w:val="0"/>
          <w:bCs w:val="0"/>
          <w:color w:val="342E2F"/>
          <w:sz w:val="36"/>
          <w:szCs w:val="36"/>
        </w:rPr>
        <w:t xml:space="preserve"> </w:t>
      </w:r>
      <w:r w:rsidR="00536D26" w:rsidRPr="002E2BEC">
        <w:rPr>
          <w:b w:val="0"/>
          <w:bCs w:val="0"/>
          <w:color w:val="342E2F"/>
          <w:sz w:val="36"/>
          <w:szCs w:val="36"/>
        </w:rPr>
        <w:t xml:space="preserve">обучающем семинаре Счетной палаты РФ. </w:t>
      </w:r>
      <w:bookmarkStart w:id="0" w:name="_GoBack"/>
      <w:bookmarkEnd w:id="0"/>
    </w:p>
    <w:p w:rsidR="004E44E3" w:rsidRPr="002E36D6" w:rsidRDefault="00907067" w:rsidP="00907067">
      <w:pPr>
        <w:shd w:val="clear" w:color="auto" w:fill="FFFFFF"/>
        <w:spacing w:before="384" w:after="384"/>
        <w:jc w:val="both"/>
        <w:rPr>
          <w:bCs/>
          <w:color w:val="342E2F"/>
          <w:sz w:val="26"/>
          <w:szCs w:val="26"/>
        </w:rPr>
      </w:pPr>
      <w:r w:rsidRPr="002E36D6">
        <w:rPr>
          <w:color w:val="000000"/>
          <w:sz w:val="26"/>
          <w:szCs w:val="26"/>
        </w:rPr>
        <w:t xml:space="preserve">28 июня 2018 года </w:t>
      </w:r>
      <w:r w:rsidR="004E44E3" w:rsidRPr="002E36D6">
        <w:rPr>
          <w:color w:val="000000"/>
          <w:sz w:val="26"/>
          <w:szCs w:val="26"/>
        </w:rPr>
        <w:t>с</w:t>
      </w:r>
      <w:r w:rsidR="004E44E3" w:rsidRPr="002E36D6">
        <w:rPr>
          <w:color w:val="342E2F"/>
          <w:sz w:val="26"/>
          <w:szCs w:val="26"/>
        </w:rPr>
        <w:t>пециалисты Контрольно-</w:t>
      </w:r>
      <w:proofErr w:type="spellStart"/>
      <w:r w:rsidR="004E44E3" w:rsidRPr="002E36D6">
        <w:rPr>
          <w:color w:val="342E2F"/>
          <w:sz w:val="26"/>
          <w:szCs w:val="26"/>
        </w:rPr>
        <w:t>счетной</w:t>
      </w:r>
      <w:proofErr w:type="spellEnd"/>
      <w:r w:rsidR="004E44E3" w:rsidRPr="002E36D6">
        <w:rPr>
          <w:color w:val="342E2F"/>
          <w:sz w:val="26"/>
          <w:szCs w:val="26"/>
        </w:rPr>
        <w:t xml:space="preserve"> палаты Томской области </w:t>
      </w:r>
      <w:r w:rsidR="004E44E3" w:rsidRPr="002E36D6">
        <w:rPr>
          <w:bCs/>
          <w:color w:val="342E2F"/>
          <w:sz w:val="26"/>
          <w:szCs w:val="26"/>
        </w:rPr>
        <w:t>приняли участие</w:t>
      </w:r>
      <w:r w:rsidR="004E44E3" w:rsidRPr="002E36D6">
        <w:rPr>
          <w:bCs/>
          <w:color w:val="342E2F"/>
          <w:sz w:val="26"/>
          <w:szCs w:val="26"/>
        </w:rPr>
        <w:t xml:space="preserve"> в обучающем семинаре.</w:t>
      </w:r>
      <w:r w:rsidR="004E44E3" w:rsidRPr="002E36D6">
        <w:rPr>
          <w:bCs/>
          <w:color w:val="342E2F"/>
          <w:sz w:val="26"/>
          <w:szCs w:val="26"/>
        </w:rPr>
        <w:t xml:space="preserve"> </w:t>
      </w:r>
    </w:p>
    <w:p w:rsidR="00907067" w:rsidRPr="002E36D6" w:rsidRDefault="004E44E3" w:rsidP="00907067">
      <w:pPr>
        <w:shd w:val="clear" w:color="auto" w:fill="FFFFFF"/>
        <w:spacing w:before="384" w:after="384"/>
        <w:jc w:val="both"/>
        <w:rPr>
          <w:color w:val="000000"/>
          <w:sz w:val="26"/>
          <w:szCs w:val="26"/>
        </w:rPr>
      </w:pPr>
      <w:r w:rsidRPr="002E36D6">
        <w:rPr>
          <w:color w:val="000000"/>
          <w:sz w:val="26"/>
          <w:szCs w:val="26"/>
        </w:rPr>
        <w:t xml:space="preserve">Обучение было организовано </w:t>
      </w:r>
      <w:r w:rsidR="00907067" w:rsidRPr="002E36D6">
        <w:rPr>
          <w:color w:val="000000"/>
          <w:sz w:val="26"/>
          <w:szCs w:val="26"/>
        </w:rPr>
        <w:t xml:space="preserve">комиссией Совета КСО при </w:t>
      </w:r>
      <w:proofErr w:type="spellStart"/>
      <w:r w:rsidR="00907067" w:rsidRPr="002E36D6">
        <w:rPr>
          <w:color w:val="000000"/>
          <w:sz w:val="26"/>
          <w:szCs w:val="26"/>
        </w:rPr>
        <w:t>Счетной</w:t>
      </w:r>
      <w:proofErr w:type="spellEnd"/>
      <w:r w:rsidR="00907067" w:rsidRPr="002E36D6">
        <w:rPr>
          <w:color w:val="000000"/>
          <w:sz w:val="26"/>
          <w:szCs w:val="26"/>
        </w:rPr>
        <w:t xml:space="preserve"> палате Российской Федерации по вопросам повышения квалификации сотрудников к</w:t>
      </w:r>
      <w:r w:rsidRPr="002E36D6">
        <w:rPr>
          <w:color w:val="000000"/>
          <w:sz w:val="26"/>
          <w:szCs w:val="26"/>
        </w:rPr>
        <w:t>онтрольно-</w:t>
      </w:r>
      <w:proofErr w:type="spellStart"/>
      <w:r w:rsidRPr="002E36D6">
        <w:rPr>
          <w:color w:val="000000"/>
          <w:sz w:val="26"/>
          <w:szCs w:val="26"/>
        </w:rPr>
        <w:t>счетных</w:t>
      </w:r>
      <w:proofErr w:type="spellEnd"/>
      <w:r w:rsidRPr="002E36D6">
        <w:rPr>
          <w:color w:val="000000"/>
          <w:sz w:val="26"/>
          <w:szCs w:val="26"/>
        </w:rPr>
        <w:t xml:space="preserve"> органов </w:t>
      </w:r>
      <w:r w:rsidR="00907067" w:rsidRPr="002E36D6">
        <w:rPr>
          <w:color w:val="000000"/>
          <w:sz w:val="26"/>
          <w:szCs w:val="26"/>
        </w:rPr>
        <w:t>в рамках первого этапа разработки и внедрения программы курса «Профессиональное развитие сотрудников контрольно-</w:t>
      </w:r>
      <w:proofErr w:type="spellStart"/>
      <w:r w:rsidR="00907067" w:rsidRPr="002E36D6">
        <w:rPr>
          <w:color w:val="000000"/>
          <w:sz w:val="26"/>
          <w:szCs w:val="26"/>
        </w:rPr>
        <w:t>счетных</w:t>
      </w:r>
      <w:proofErr w:type="spellEnd"/>
      <w:r w:rsidR="00907067" w:rsidRPr="002E36D6">
        <w:rPr>
          <w:color w:val="000000"/>
          <w:sz w:val="26"/>
          <w:szCs w:val="26"/>
        </w:rPr>
        <w:t xml:space="preserve"> органов».</w:t>
      </w:r>
    </w:p>
    <w:p w:rsidR="00907067" w:rsidRPr="002E36D6" w:rsidRDefault="00907067" w:rsidP="00907067">
      <w:pPr>
        <w:shd w:val="clear" w:color="auto" w:fill="FFFFFF"/>
        <w:spacing w:before="384" w:after="384"/>
        <w:jc w:val="both"/>
        <w:rPr>
          <w:color w:val="000000"/>
          <w:sz w:val="26"/>
          <w:szCs w:val="26"/>
        </w:rPr>
      </w:pPr>
      <w:r w:rsidRPr="002E36D6">
        <w:rPr>
          <w:color w:val="000000"/>
          <w:sz w:val="26"/>
          <w:szCs w:val="26"/>
        </w:rPr>
        <w:t xml:space="preserve">На семинаре рассматривались вопросы о профессиональном развитии гражданских служащих с </w:t>
      </w:r>
      <w:proofErr w:type="spellStart"/>
      <w:r w:rsidRPr="002E36D6">
        <w:rPr>
          <w:color w:val="000000"/>
          <w:sz w:val="26"/>
          <w:szCs w:val="26"/>
        </w:rPr>
        <w:t>учетом</w:t>
      </w:r>
      <w:proofErr w:type="spellEnd"/>
      <w:r w:rsidRPr="002E36D6">
        <w:rPr>
          <w:color w:val="000000"/>
          <w:sz w:val="26"/>
          <w:szCs w:val="26"/>
        </w:rPr>
        <w:t xml:space="preserve"> изменений положений Федерального закона от 27 июля 2004 года №79-ФЗ «О государственной гражданской службе Российской Федерации», об аудите в сфере закупок товаров, работ, услуг для обеспечения государственных (муниципальных) нужд, об административной практике органов внешнего государственного (муниципального) финансового контроля.</w:t>
      </w:r>
    </w:p>
    <w:p w:rsidR="00536D26" w:rsidRPr="002E36D6" w:rsidRDefault="002E36D6" w:rsidP="004E44E3">
      <w:pPr>
        <w:shd w:val="clear" w:color="auto" w:fill="FFFFFF"/>
        <w:spacing w:before="384" w:after="384"/>
        <w:jc w:val="both"/>
        <w:rPr>
          <w:color w:val="000000"/>
          <w:sz w:val="26"/>
          <w:szCs w:val="26"/>
        </w:rPr>
      </w:pPr>
      <w:r w:rsidRPr="002E36D6">
        <w:rPr>
          <w:bCs/>
          <w:color w:val="342E2F"/>
          <w:sz w:val="26"/>
          <w:szCs w:val="26"/>
        </w:rPr>
        <w:t xml:space="preserve">Обучение проходило </w:t>
      </w:r>
      <w:r w:rsidR="004E44E3" w:rsidRPr="002E36D6">
        <w:rPr>
          <w:bCs/>
          <w:color w:val="342E2F"/>
          <w:sz w:val="26"/>
          <w:szCs w:val="26"/>
        </w:rPr>
        <w:t>в режиме видеоконференцсвязи</w:t>
      </w:r>
      <w:r w:rsidR="00495A74" w:rsidRPr="002E36D6">
        <w:rPr>
          <w:bCs/>
          <w:color w:val="342E2F"/>
          <w:sz w:val="26"/>
          <w:szCs w:val="26"/>
        </w:rPr>
        <w:t>, также в нем пр</w:t>
      </w:r>
      <w:r w:rsidR="004E44E3" w:rsidRPr="002E36D6">
        <w:rPr>
          <w:bCs/>
          <w:color w:val="342E2F"/>
          <w:sz w:val="26"/>
          <w:szCs w:val="26"/>
        </w:rPr>
        <w:t xml:space="preserve">иняли участие специалисты из </w:t>
      </w:r>
      <w:r w:rsidR="00EA40A5" w:rsidRPr="002E36D6">
        <w:rPr>
          <w:bCs/>
          <w:color w:val="342E2F"/>
          <w:sz w:val="26"/>
          <w:szCs w:val="26"/>
        </w:rPr>
        <w:t>контрольно-</w:t>
      </w:r>
      <w:proofErr w:type="spellStart"/>
      <w:r w:rsidR="00EA40A5" w:rsidRPr="002E36D6">
        <w:rPr>
          <w:bCs/>
          <w:color w:val="342E2F"/>
          <w:sz w:val="26"/>
          <w:szCs w:val="26"/>
        </w:rPr>
        <w:t>счетных</w:t>
      </w:r>
      <w:proofErr w:type="spellEnd"/>
      <w:r w:rsidR="00EA40A5" w:rsidRPr="002E36D6">
        <w:rPr>
          <w:bCs/>
          <w:color w:val="342E2F"/>
          <w:sz w:val="26"/>
          <w:szCs w:val="26"/>
        </w:rPr>
        <w:t xml:space="preserve"> органов</w:t>
      </w:r>
      <w:r w:rsidR="00495A74" w:rsidRPr="002E36D6">
        <w:rPr>
          <w:bCs/>
          <w:color w:val="342E2F"/>
          <w:sz w:val="26"/>
          <w:szCs w:val="26"/>
        </w:rPr>
        <w:t xml:space="preserve"> </w:t>
      </w:r>
      <w:r w:rsidR="00EA40A5" w:rsidRPr="002E36D6">
        <w:rPr>
          <w:bCs/>
          <w:color w:val="342E2F"/>
          <w:sz w:val="26"/>
          <w:szCs w:val="26"/>
        </w:rPr>
        <w:t>субъектов Российской Федерации.</w:t>
      </w:r>
      <w:r w:rsidR="00495A74" w:rsidRPr="002E36D6">
        <w:rPr>
          <w:b/>
          <w:bCs/>
          <w:color w:val="342E2F"/>
          <w:sz w:val="26"/>
          <w:szCs w:val="26"/>
        </w:rPr>
        <w:t xml:space="preserve"> </w:t>
      </w:r>
    </w:p>
    <w:p w:rsidR="00907067" w:rsidRPr="002E36D6" w:rsidRDefault="00907067" w:rsidP="002E2BEC">
      <w:pPr>
        <w:autoSpaceDE w:val="0"/>
        <w:autoSpaceDN w:val="0"/>
        <w:adjustRightInd w:val="0"/>
        <w:spacing w:before="280"/>
        <w:rPr>
          <w:color w:val="000000"/>
          <w:sz w:val="26"/>
          <w:szCs w:val="26"/>
          <w:shd w:val="clear" w:color="auto" w:fill="FFFFFF"/>
        </w:rPr>
      </w:pPr>
      <w:r w:rsidRPr="002E36D6">
        <w:rPr>
          <w:color w:val="000000"/>
          <w:sz w:val="26"/>
          <w:szCs w:val="26"/>
          <w:shd w:val="clear" w:color="auto" w:fill="FFFFFF"/>
        </w:rPr>
        <w:t> </w:t>
      </w:r>
    </w:p>
    <w:sectPr w:rsidR="00907067" w:rsidRPr="002E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586E"/>
    <w:multiLevelType w:val="multilevel"/>
    <w:tmpl w:val="5A98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E6914"/>
    <w:multiLevelType w:val="multilevel"/>
    <w:tmpl w:val="E19A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21F0D"/>
    <w:multiLevelType w:val="multilevel"/>
    <w:tmpl w:val="C102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6D5708"/>
    <w:multiLevelType w:val="multilevel"/>
    <w:tmpl w:val="370E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52"/>
    <w:rsid w:val="00202974"/>
    <w:rsid w:val="0026131B"/>
    <w:rsid w:val="002E2BEC"/>
    <w:rsid w:val="002E36D6"/>
    <w:rsid w:val="004243EC"/>
    <w:rsid w:val="00495A74"/>
    <w:rsid w:val="004E44E3"/>
    <w:rsid w:val="00536D26"/>
    <w:rsid w:val="00767AD3"/>
    <w:rsid w:val="00907067"/>
    <w:rsid w:val="00A24124"/>
    <w:rsid w:val="00A56FC7"/>
    <w:rsid w:val="00B85D52"/>
    <w:rsid w:val="00E4101E"/>
    <w:rsid w:val="00E9095D"/>
    <w:rsid w:val="00EA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029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029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29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2974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Дата1"/>
    <w:basedOn w:val="a"/>
    <w:rsid w:val="0020297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29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029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029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29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2974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Дата1"/>
    <w:basedOn w:val="a"/>
    <w:rsid w:val="0020297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2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19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37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76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Надежда Геннадьевна</dc:creator>
  <cp:lastModifiedBy>Гуляева Надежда Геннадьевна</cp:lastModifiedBy>
  <cp:revision>5</cp:revision>
  <dcterms:created xsi:type="dcterms:W3CDTF">2018-07-03T03:45:00Z</dcterms:created>
  <dcterms:modified xsi:type="dcterms:W3CDTF">2018-07-03T04:40:00Z</dcterms:modified>
</cp:coreProperties>
</file>