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D6" w:rsidRPr="00AE52BC" w:rsidRDefault="007A6ED6" w:rsidP="00E06CD4">
      <w:pPr>
        <w:spacing w:line="288" w:lineRule="auto"/>
        <w:jc w:val="center"/>
      </w:pPr>
      <w:r w:rsidRPr="00E35434">
        <w:rPr>
          <w:noProof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AE52BC" w:rsidRDefault="007A6ED6" w:rsidP="00E06CD4">
      <w:pPr>
        <w:spacing w:line="288" w:lineRule="auto"/>
        <w:jc w:val="center"/>
      </w:pPr>
    </w:p>
    <w:p w:rsidR="007A6ED6" w:rsidRPr="00AE52BC" w:rsidRDefault="007A6ED6" w:rsidP="00E06CD4">
      <w:pPr>
        <w:spacing w:line="288" w:lineRule="auto"/>
        <w:jc w:val="center"/>
      </w:pPr>
    </w:p>
    <w:p w:rsidR="007A6ED6" w:rsidRPr="00AE52BC" w:rsidRDefault="007A6ED6" w:rsidP="00E06CD4">
      <w:pPr>
        <w:spacing w:line="288" w:lineRule="auto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7A6ED6" w:rsidRPr="00AE52BC" w:rsidRDefault="007A6ED6" w:rsidP="00E06CD4">
      <w:pPr>
        <w:spacing w:line="288" w:lineRule="auto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7A6ED6" w:rsidRPr="00AE52BC" w:rsidRDefault="007A6ED6" w:rsidP="00E06CD4">
      <w:pPr>
        <w:pBdr>
          <w:top w:val="double" w:sz="12" w:space="1" w:color="auto"/>
        </w:pBdr>
        <w:spacing w:line="288" w:lineRule="auto"/>
        <w:rPr>
          <w:sz w:val="16"/>
        </w:rPr>
      </w:pPr>
    </w:p>
    <w:p w:rsidR="007A6ED6" w:rsidRPr="0007103F" w:rsidRDefault="007A6ED6" w:rsidP="00E06CD4">
      <w:pPr>
        <w:spacing w:line="288" w:lineRule="auto"/>
        <w:jc w:val="center"/>
        <w:rPr>
          <w:sz w:val="24"/>
          <w:szCs w:val="24"/>
        </w:rPr>
      </w:pPr>
      <w:r w:rsidRPr="0007103F">
        <w:rPr>
          <w:sz w:val="24"/>
          <w:szCs w:val="24"/>
        </w:rPr>
        <w:t xml:space="preserve">ПРОТОКОЛ № </w:t>
      </w:r>
      <w:r w:rsidR="00E24568">
        <w:rPr>
          <w:sz w:val="24"/>
          <w:szCs w:val="24"/>
        </w:rPr>
        <w:t>4</w:t>
      </w:r>
    </w:p>
    <w:p w:rsidR="007A6ED6" w:rsidRPr="0007103F" w:rsidRDefault="007A6ED6" w:rsidP="00E06CD4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>г. Томск                                                                                                              1</w:t>
      </w:r>
      <w:r w:rsidR="00E24568">
        <w:rPr>
          <w:sz w:val="24"/>
          <w:szCs w:val="24"/>
        </w:rPr>
        <w:t>6</w:t>
      </w:r>
      <w:r w:rsidRPr="0007103F">
        <w:rPr>
          <w:sz w:val="24"/>
          <w:szCs w:val="24"/>
        </w:rPr>
        <w:t>.</w:t>
      </w:r>
      <w:r w:rsidR="00E24568">
        <w:rPr>
          <w:sz w:val="24"/>
          <w:szCs w:val="24"/>
        </w:rPr>
        <w:t>1</w:t>
      </w:r>
      <w:r w:rsidRPr="0007103F">
        <w:rPr>
          <w:sz w:val="24"/>
          <w:szCs w:val="24"/>
        </w:rPr>
        <w:t>0.2018</w:t>
      </w:r>
    </w:p>
    <w:p w:rsidR="007A6ED6" w:rsidRPr="0007103F" w:rsidRDefault="007A6ED6" w:rsidP="00E06CD4">
      <w:pPr>
        <w:spacing w:line="288" w:lineRule="auto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  <w:u w:val="single"/>
        </w:rPr>
        <w:t>Присутствующие члены Коллегии</w:t>
      </w:r>
      <w:r w:rsidRPr="0007103F">
        <w:rPr>
          <w:sz w:val="24"/>
          <w:szCs w:val="24"/>
        </w:rPr>
        <w:t>:</w:t>
      </w:r>
    </w:p>
    <w:p w:rsidR="007A6ED6" w:rsidRPr="0007103F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Председатель Коллегии – председатель Контрольно-счетной палаты </w:t>
      </w:r>
      <w:r w:rsidRPr="0007103F">
        <w:rPr>
          <w:sz w:val="24"/>
          <w:szCs w:val="24"/>
        </w:rPr>
        <w:br/>
        <w:t>Пронькин А.Д.</w:t>
      </w:r>
    </w:p>
    <w:p w:rsidR="007A6ED6" w:rsidRPr="0007103F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 Заместитель председателя Контрольно-счетной палаты Е.Д. Василевская</w:t>
      </w:r>
      <w:r w:rsidR="00E24568">
        <w:rPr>
          <w:sz w:val="24"/>
          <w:szCs w:val="24"/>
        </w:rPr>
        <w:t>,</w:t>
      </w:r>
    </w:p>
    <w:p w:rsidR="007A6ED6" w:rsidRPr="0007103F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Зорина С.В. – аудитор Контрольно-счетной палаты,</w:t>
      </w:r>
    </w:p>
    <w:p w:rsidR="007A6ED6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Дайнеко Н.К. </w:t>
      </w:r>
      <w:r w:rsidR="00E24568">
        <w:rPr>
          <w:sz w:val="24"/>
          <w:szCs w:val="24"/>
        </w:rPr>
        <w:t>–</w:t>
      </w:r>
      <w:r w:rsidRPr="0007103F">
        <w:rPr>
          <w:sz w:val="24"/>
          <w:szCs w:val="24"/>
        </w:rPr>
        <w:t xml:space="preserve"> аудитор Контрольно-счетной палаты,</w:t>
      </w:r>
    </w:p>
    <w:p w:rsidR="00475DD0" w:rsidRDefault="00475DD0" w:rsidP="00E06CD4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Буков А.В. </w:t>
      </w:r>
      <w:r w:rsidR="00E2456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07103F">
        <w:rPr>
          <w:sz w:val="24"/>
          <w:szCs w:val="24"/>
        </w:rPr>
        <w:t>аудитор Контрольно-счетной палаты</w:t>
      </w:r>
      <w:r w:rsidR="00E24568">
        <w:rPr>
          <w:sz w:val="24"/>
          <w:szCs w:val="24"/>
        </w:rPr>
        <w:t>,</w:t>
      </w:r>
    </w:p>
    <w:p w:rsidR="00E24568" w:rsidRPr="0007103F" w:rsidRDefault="00E24568" w:rsidP="00E06CD4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Матвеева И.Я. – аудитор </w:t>
      </w:r>
      <w:r w:rsidRPr="0007103F">
        <w:rPr>
          <w:sz w:val="24"/>
          <w:szCs w:val="24"/>
        </w:rPr>
        <w:t>Контрольно-счетной палаты</w:t>
      </w:r>
      <w:r>
        <w:rPr>
          <w:sz w:val="24"/>
          <w:szCs w:val="24"/>
        </w:rPr>
        <w:t>.</w:t>
      </w:r>
    </w:p>
    <w:p w:rsidR="007A6ED6" w:rsidRPr="0007103F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Присутствуют </w:t>
      </w:r>
      <w:r w:rsidR="00E24568">
        <w:rPr>
          <w:sz w:val="24"/>
          <w:szCs w:val="24"/>
        </w:rPr>
        <w:t>6</w:t>
      </w:r>
      <w:r w:rsidRPr="0007103F">
        <w:rPr>
          <w:sz w:val="24"/>
          <w:szCs w:val="24"/>
        </w:rPr>
        <w:t xml:space="preserve"> из </w:t>
      </w:r>
      <w:r w:rsidR="00475DD0">
        <w:rPr>
          <w:sz w:val="24"/>
          <w:szCs w:val="24"/>
        </w:rPr>
        <w:t>6</w:t>
      </w:r>
      <w:r w:rsidRPr="0007103F">
        <w:rPr>
          <w:sz w:val="24"/>
          <w:szCs w:val="24"/>
        </w:rPr>
        <w:t xml:space="preserve"> членов Коллегии.</w:t>
      </w:r>
      <w:r w:rsidR="00BE3359" w:rsidRPr="0007103F">
        <w:rPr>
          <w:sz w:val="24"/>
          <w:szCs w:val="24"/>
        </w:rPr>
        <w:t xml:space="preserve"> Кворум имеется.</w:t>
      </w:r>
    </w:p>
    <w:p w:rsidR="007A6ED6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B690B" w:rsidRDefault="007B690B" w:rsidP="00E06CD4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Приглашенные лица: начальник организационно-аналитического отдела Контрольно-счетной палаты Томской области Вторушин Г.А.</w:t>
      </w:r>
    </w:p>
    <w:p w:rsidR="007B690B" w:rsidRPr="0007103F" w:rsidRDefault="007B690B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  <w:u w:val="single"/>
        </w:rPr>
      </w:pPr>
      <w:r w:rsidRPr="0007103F">
        <w:rPr>
          <w:sz w:val="24"/>
          <w:szCs w:val="24"/>
          <w:u w:val="single"/>
        </w:rPr>
        <w:t>Повестка заседания:</w:t>
      </w:r>
    </w:p>
    <w:p w:rsidR="00E24568" w:rsidRDefault="00E24568" w:rsidP="00E24568">
      <w:pPr>
        <w:spacing w:line="288" w:lineRule="auto"/>
        <w:jc w:val="both"/>
        <w:rPr>
          <w:sz w:val="24"/>
          <w:szCs w:val="24"/>
          <w:u w:val="single"/>
        </w:rPr>
      </w:pPr>
    </w:p>
    <w:p w:rsidR="00E24568" w:rsidRPr="0007103F" w:rsidRDefault="00E24568" w:rsidP="00E24568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  <w:u w:val="single"/>
        </w:rPr>
        <w:t>Голосова</w:t>
      </w:r>
      <w:r w:rsidR="00F6438C">
        <w:rPr>
          <w:sz w:val="24"/>
          <w:szCs w:val="24"/>
          <w:u w:val="single"/>
        </w:rPr>
        <w:t>ли:</w:t>
      </w:r>
    </w:p>
    <w:p w:rsidR="00E24568" w:rsidRPr="0007103F" w:rsidRDefault="00E24568" w:rsidP="00E24568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За утверждение повестки – </w:t>
      </w:r>
      <w:r>
        <w:rPr>
          <w:sz w:val="24"/>
          <w:szCs w:val="24"/>
        </w:rPr>
        <w:t>6</w:t>
      </w:r>
      <w:r w:rsidRPr="0007103F">
        <w:rPr>
          <w:sz w:val="24"/>
          <w:szCs w:val="24"/>
        </w:rPr>
        <w:t xml:space="preserve"> (единогласно).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07103F" w:rsidRDefault="007A6ED6" w:rsidP="00E06CD4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b/>
          <w:sz w:val="24"/>
          <w:szCs w:val="24"/>
        </w:rPr>
      </w:pPr>
      <w:r w:rsidRPr="0007103F">
        <w:rPr>
          <w:b/>
          <w:sz w:val="24"/>
          <w:szCs w:val="24"/>
        </w:rPr>
        <w:t>Вопрос</w:t>
      </w:r>
    </w:p>
    <w:p w:rsidR="00475DD0" w:rsidRPr="00E24568" w:rsidRDefault="00E24568" w:rsidP="00E06CD4">
      <w:pPr>
        <w:spacing w:line="288" w:lineRule="auto"/>
        <w:jc w:val="both"/>
        <w:rPr>
          <w:sz w:val="24"/>
          <w:szCs w:val="24"/>
          <w:u w:val="single"/>
        </w:rPr>
      </w:pPr>
      <w:r w:rsidRPr="00E24568">
        <w:rPr>
          <w:sz w:val="24"/>
          <w:szCs w:val="24"/>
        </w:rPr>
        <w:t>Рассмотрение проекта приказа «О внесении изменения в Регламент Контрольно-счетной палаты Томской области»</w:t>
      </w:r>
    </w:p>
    <w:p w:rsidR="007A6ED6" w:rsidRPr="00475DD0" w:rsidRDefault="007A6ED6" w:rsidP="00E06CD4">
      <w:pPr>
        <w:pStyle w:val="a3"/>
        <w:spacing w:line="288" w:lineRule="auto"/>
        <w:ind w:left="0"/>
        <w:jc w:val="both"/>
        <w:rPr>
          <w:sz w:val="24"/>
          <w:szCs w:val="24"/>
          <w:u w:val="single"/>
        </w:rPr>
      </w:pPr>
    </w:p>
    <w:p w:rsidR="00475DD0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Докладчик – </w:t>
      </w:r>
      <w:r w:rsidR="00E24568">
        <w:rPr>
          <w:sz w:val="24"/>
          <w:szCs w:val="24"/>
        </w:rPr>
        <w:t>Вторушин Г.А.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07103F" w:rsidRDefault="007A6ED6" w:rsidP="00E06CD4">
      <w:pPr>
        <w:spacing w:line="288" w:lineRule="auto"/>
        <w:jc w:val="both"/>
        <w:rPr>
          <w:b/>
          <w:sz w:val="24"/>
          <w:szCs w:val="24"/>
        </w:rPr>
      </w:pPr>
      <w:r w:rsidRPr="0007103F">
        <w:rPr>
          <w:b/>
          <w:sz w:val="24"/>
          <w:szCs w:val="24"/>
        </w:rPr>
        <w:t>1-й вопрос повестки</w:t>
      </w:r>
    </w:p>
    <w:p w:rsidR="007A6ED6" w:rsidRPr="0007103F" w:rsidRDefault="00E24568" w:rsidP="00E24568">
      <w:pPr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 внесения изменений в Регламент Контрольно-счетной палаты обусловлена</w:t>
      </w:r>
      <w:r w:rsidR="007B690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B690B">
        <w:rPr>
          <w:sz w:val="24"/>
          <w:szCs w:val="24"/>
        </w:rPr>
        <w:t xml:space="preserve">увольнением аудитора и принятием на эту должность нового работника; персональным закреплением в </w:t>
      </w:r>
      <w:proofErr w:type="gramStart"/>
      <w:r w:rsidR="007B690B">
        <w:rPr>
          <w:sz w:val="24"/>
          <w:szCs w:val="24"/>
        </w:rPr>
        <w:t>Регламенте</w:t>
      </w:r>
      <w:proofErr w:type="gramEnd"/>
      <w:r w:rsidR="007B690B">
        <w:rPr>
          <w:sz w:val="24"/>
          <w:szCs w:val="24"/>
        </w:rPr>
        <w:t xml:space="preserve"> за каждым аудитором определенного направления деятельности.</w:t>
      </w:r>
    </w:p>
    <w:p w:rsidR="007A6ED6" w:rsidRPr="007B690B" w:rsidRDefault="007A6ED6" w:rsidP="00E06CD4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90B">
        <w:rPr>
          <w:rFonts w:ascii="Times New Roman" w:hAnsi="Times New Roman" w:cs="Times New Roman"/>
          <w:sz w:val="24"/>
          <w:szCs w:val="24"/>
          <w:u w:val="single"/>
        </w:rPr>
        <w:lastRenderedPageBreak/>
        <w:t>Решение по 1 вопросу повестки:</w:t>
      </w:r>
    </w:p>
    <w:p w:rsidR="007A6ED6" w:rsidRPr="007B690B" w:rsidRDefault="007A6ED6" w:rsidP="00E06CD4">
      <w:pPr>
        <w:spacing w:line="288" w:lineRule="auto"/>
        <w:ind w:firstLine="720"/>
        <w:jc w:val="both"/>
        <w:rPr>
          <w:sz w:val="24"/>
          <w:szCs w:val="24"/>
        </w:rPr>
      </w:pPr>
      <w:r w:rsidRPr="007B690B">
        <w:rPr>
          <w:sz w:val="24"/>
          <w:szCs w:val="24"/>
        </w:rPr>
        <w:t xml:space="preserve">Рекомендовать председателю палаты утвердить </w:t>
      </w:r>
      <w:r w:rsidR="007B690B" w:rsidRPr="007B690B">
        <w:rPr>
          <w:sz w:val="24"/>
          <w:szCs w:val="24"/>
        </w:rPr>
        <w:t>проект приказа «О внесении изменения в Регламент Контрольно-счетной палаты Томской области»</w:t>
      </w:r>
      <w:r w:rsidRPr="007B690B">
        <w:rPr>
          <w:sz w:val="24"/>
          <w:szCs w:val="24"/>
        </w:rPr>
        <w:t>.</w:t>
      </w:r>
    </w:p>
    <w:p w:rsidR="007A6ED6" w:rsidRPr="007B690B" w:rsidRDefault="007A6ED6" w:rsidP="00E06CD4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7B690B" w:rsidRDefault="00F6438C" w:rsidP="00E06CD4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7A6ED6" w:rsidRPr="007B690B">
        <w:rPr>
          <w:rFonts w:ascii="Times New Roman" w:hAnsi="Times New Roman" w:cs="Times New Roman"/>
          <w:sz w:val="24"/>
          <w:szCs w:val="24"/>
          <w:u w:val="single"/>
        </w:rPr>
        <w:t>олосовали:</w:t>
      </w:r>
    </w:p>
    <w:p w:rsidR="007A6ED6" w:rsidRPr="007B690B" w:rsidRDefault="007A6ED6" w:rsidP="00E06CD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90B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7B690B" w:rsidRPr="007B690B">
        <w:rPr>
          <w:rFonts w:ascii="Times New Roman" w:hAnsi="Times New Roman" w:cs="Times New Roman"/>
          <w:sz w:val="24"/>
          <w:szCs w:val="24"/>
        </w:rPr>
        <w:t>6</w:t>
      </w:r>
      <w:r w:rsidRPr="007B690B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7B690B" w:rsidRDefault="007A6ED6" w:rsidP="00E06CD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90B">
        <w:rPr>
          <w:rFonts w:ascii="Times New Roman" w:hAnsi="Times New Roman" w:cs="Times New Roman"/>
          <w:sz w:val="24"/>
          <w:szCs w:val="24"/>
        </w:rPr>
        <w:t>«против» - 0</w:t>
      </w:r>
    </w:p>
    <w:p w:rsidR="007A6ED6" w:rsidRPr="007B690B" w:rsidRDefault="007A6ED6" w:rsidP="00E06CD4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690B" w:rsidRPr="00F6438C" w:rsidRDefault="00F6438C" w:rsidP="00F6438C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8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B690B" w:rsidRPr="00F6438C">
        <w:rPr>
          <w:rFonts w:ascii="Times New Roman" w:hAnsi="Times New Roman" w:cs="Times New Roman"/>
          <w:b/>
          <w:sz w:val="24"/>
          <w:szCs w:val="24"/>
        </w:rPr>
        <w:t>Вопрос</w:t>
      </w:r>
    </w:p>
    <w:p w:rsidR="007B690B" w:rsidRPr="007B690B" w:rsidRDefault="007B690B" w:rsidP="007B690B">
      <w:pPr>
        <w:spacing w:line="288" w:lineRule="auto"/>
        <w:jc w:val="both"/>
        <w:rPr>
          <w:sz w:val="24"/>
          <w:szCs w:val="24"/>
        </w:rPr>
      </w:pPr>
      <w:r w:rsidRPr="007B690B">
        <w:rPr>
          <w:sz w:val="24"/>
          <w:szCs w:val="24"/>
        </w:rPr>
        <w:t>Рассмотрение проекта приказа «О внесении изменения в план работы Контрольно-счетной палаты на 2018 год»</w:t>
      </w:r>
    </w:p>
    <w:p w:rsidR="007B690B" w:rsidRPr="007B690B" w:rsidRDefault="007B690B" w:rsidP="007B690B">
      <w:pPr>
        <w:spacing w:line="288" w:lineRule="auto"/>
        <w:jc w:val="both"/>
        <w:rPr>
          <w:sz w:val="24"/>
          <w:szCs w:val="24"/>
        </w:rPr>
      </w:pPr>
    </w:p>
    <w:p w:rsidR="007B690B" w:rsidRPr="007B690B" w:rsidRDefault="007B690B" w:rsidP="007B690B">
      <w:pPr>
        <w:spacing w:line="288" w:lineRule="auto"/>
        <w:jc w:val="both"/>
        <w:rPr>
          <w:sz w:val="24"/>
          <w:szCs w:val="24"/>
        </w:rPr>
      </w:pPr>
      <w:r w:rsidRPr="007B690B">
        <w:rPr>
          <w:sz w:val="24"/>
          <w:szCs w:val="24"/>
        </w:rPr>
        <w:t>Докладчики – Вторушин Г.А., Матвеева И.Я.</w:t>
      </w:r>
    </w:p>
    <w:p w:rsidR="007B690B" w:rsidRDefault="007B690B" w:rsidP="007B690B">
      <w:pPr>
        <w:spacing w:line="288" w:lineRule="auto"/>
        <w:jc w:val="both"/>
        <w:rPr>
          <w:b/>
          <w:sz w:val="24"/>
          <w:szCs w:val="24"/>
        </w:rPr>
      </w:pPr>
    </w:p>
    <w:p w:rsidR="007B690B" w:rsidRPr="0007103F" w:rsidRDefault="007B690B" w:rsidP="007B690B">
      <w:pPr>
        <w:spacing w:line="288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07103F">
        <w:rPr>
          <w:b/>
          <w:sz w:val="24"/>
          <w:szCs w:val="24"/>
        </w:rPr>
        <w:t>-й вопрос повестки</w:t>
      </w:r>
    </w:p>
    <w:p w:rsidR="007B690B" w:rsidRDefault="007B690B" w:rsidP="007B690B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90B">
        <w:rPr>
          <w:rFonts w:ascii="Times New Roman" w:hAnsi="Times New Roman" w:cs="Times New Roman"/>
          <w:sz w:val="24"/>
          <w:szCs w:val="24"/>
        </w:rPr>
        <w:t xml:space="preserve">Необходимость внесения изменений в </w:t>
      </w:r>
      <w:r>
        <w:rPr>
          <w:rFonts w:ascii="Times New Roman" w:hAnsi="Times New Roman" w:cs="Times New Roman"/>
          <w:sz w:val="24"/>
          <w:szCs w:val="24"/>
        </w:rPr>
        <w:t>План работы</w:t>
      </w:r>
      <w:r w:rsidRPr="007B690B">
        <w:rPr>
          <w:rFonts w:ascii="Times New Roman" w:hAnsi="Times New Roman" w:cs="Times New Roman"/>
          <w:sz w:val="24"/>
          <w:szCs w:val="24"/>
        </w:rPr>
        <w:t xml:space="preserve"> Контрольно-счетной палаты обусловлена: увольнением аудитора и принятием на эту должность нового работника; персональным закреплением в </w:t>
      </w:r>
      <w:r>
        <w:rPr>
          <w:rFonts w:ascii="Times New Roman" w:hAnsi="Times New Roman" w:cs="Times New Roman"/>
          <w:sz w:val="24"/>
          <w:szCs w:val="24"/>
        </w:rPr>
        <w:t xml:space="preserve">Плане работы </w:t>
      </w:r>
      <w:r w:rsidRPr="007B690B">
        <w:rPr>
          <w:rFonts w:ascii="Times New Roman" w:hAnsi="Times New Roman" w:cs="Times New Roman"/>
          <w:sz w:val="24"/>
          <w:szCs w:val="24"/>
        </w:rPr>
        <w:t xml:space="preserve">за каждым аудитором </w:t>
      </w:r>
      <w:r>
        <w:rPr>
          <w:rFonts w:ascii="Times New Roman" w:hAnsi="Times New Roman" w:cs="Times New Roman"/>
          <w:sz w:val="24"/>
          <w:szCs w:val="24"/>
        </w:rPr>
        <w:t>конкретного контрольного или экспертно-аналитического мероприятия.</w:t>
      </w:r>
      <w:proofErr w:type="gramEnd"/>
    </w:p>
    <w:p w:rsidR="00F6438C" w:rsidRDefault="00F6438C" w:rsidP="007B690B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проектом предусмотрено увеличение на 1 месяц срока проведения контрольного мероприятия </w:t>
      </w:r>
      <w:r w:rsidRPr="00F6438C">
        <w:rPr>
          <w:rFonts w:ascii="Times New Roman" w:hAnsi="Times New Roman" w:cs="Times New Roman"/>
          <w:bCs/>
          <w:sz w:val="24"/>
          <w:szCs w:val="24"/>
        </w:rPr>
        <w:t>Проверка</w:t>
      </w:r>
      <w:r w:rsidRPr="00F6438C">
        <w:rPr>
          <w:rFonts w:ascii="Times New Roman" w:hAnsi="Times New Roman" w:cs="Times New Roman"/>
          <w:sz w:val="24"/>
          <w:szCs w:val="24"/>
        </w:rPr>
        <w:t xml:space="preserve"> правомерности и эффективности (результативности и экономности) </w:t>
      </w:r>
      <w:r w:rsidRPr="00F6438C">
        <w:rPr>
          <w:rFonts w:ascii="Times New Roman" w:hAnsi="Times New Roman" w:cs="Times New Roman"/>
          <w:bCs/>
          <w:sz w:val="24"/>
          <w:szCs w:val="24"/>
        </w:rPr>
        <w:t xml:space="preserve"> использования средств областного бюджета, выделенных в форме субсидии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 в 2017 году (выборочно)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6438C" w:rsidRPr="00F6438C" w:rsidRDefault="00F6438C" w:rsidP="007B690B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 доложила о причинах переноса срока проведения контрольного мероприятия.</w:t>
      </w:r>
    </w:p>
    <w:p w:rsidR="00F6438C" w:rsidRDefault="00F6438C" w:rsidP="00F6438C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438C" w:rsidRPr="007B690B" w:rsidRDefault="00F6438C" w:rsidP="00F6438C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90B">
        <w:rPr>
          <w:rFonts w:ascii="Times New Roman" w:hAnsi="Times New Roman" w:cs="Times New Roman"/>
          <w:sz w:val="24"/>
          <w:szCs w:val="24"/>
          <w:u w:val="single"/>
        </w:rPr>
        <w:t xml:space="preserve">Решение по </w:t>
      </w:r>
      <w:r w:rsidR="00AA281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B690B">
        <w:rPr>
          <w:rFonts w:ascii="Times New Roman" w:hAnsi="Times New Roman" w:cs="Times New Roman"/>
          <w:sz w:val="24"/>
          <w:szCs w:val="24"/>
          <w:u w:val="single"/>
        </w:rPr>
        <w:t xml:space="preserve"> вопросу повестки:</w:t>
      </w:r>
    </w:p>
    <w:p w:rsidR="00F6438C" w:rsidRPr="007B690B" w:rsidRDefault="00F6438C" w:rsidP="00F6438C">
      <w:pPr>
        <w:spacing w:line="288" w:lineRule="auto"/>
        <w:ind w:firstLine="720"/>
        <w:jc w:val="both"/>
        <w:rPr>
          <w:sz w:val="24"/>
          <w:szCs w:val="24"/>
        </w:rPr>
      </w:pPr>
      <w:r w:rsidRPr="007B690B">
        <w:rPr>
          <w:sz w:val="24"/>
          <w:szCs w:val="24"/>
        </w:rPr>
        <w:t>Рекомендовать председателю палаты утвердить проект приказа «О внесении изменения в план работы Контрольно-счетной палаты на 2018 год».</w:t>
      </w:r>
    </w:p>
    <w:p w:rsidR="00F6438C" w:rsidRPr="007B690B" w:rsidRDefault="00F6438C" w:rsidP="00F6438C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438C" w:rsidRPr="007B690B" w:rsidRDefault="00F6438C" w:rsidP="00F6438C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7B690B">
        <w:rPr>
          <w:rFonts w:ascii="Times New Roman" w:hAnsi="Times New Roman" w:cs="Times New Roman"/>
          <w:sz w:val="24"/>
          <w:szCs w:val="24"/>
          <w:u w:val="single"/>
        </w:rPr>
        <w:t>олосовали:</w:t>
      </w:r>
    </w:p>
    <w:p w:rsidR="00F6438C" w:rsidRPr="007B690B" w:rsidRDefault="00F6438C" w:rsidP="00F6438C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90B">
        <w:rPr>
          <w:rFonts w:ascii="Times New Roman" w:hAnsi="Times New Roman" w:cs="Times New Roman"/>
          <w:sz w:val="24"/>
          <w:szCs w:val="24"/>
        </w:rPr>
        <w:t>«за» - 6 (единогласно)</w:t>
      </w:r>
    </w:p>
    <w:p w:rsidR="00F6438C" w:rsidRPr="007B690B" w:rsidRDefault="00F6438C" w:rsidP="00F6438C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90B">
        <w:rPr>
          <w:rFonts w:ascii="Times New Roman" w:hAnsi="Times New Roman" w:cs="Times New Roman"/>
          <w:sz w:val="24"/>
          <w:szCs w:val="24"/>
        </w:rPr>
        <w:t>«против» - 0</w:t>
      </w:r>
    </w:p>
    <w:p w:rsidR="007B690B" w:rsidRPr="007B690B" w:rsidRDefault="007B690B" w:rsidP="00E06CD4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690B" w:rsidRPr="00F6438C" w:rsidRDefault="00F6438C" w:rsidP="00E06CD4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8C">
        <w:rPr>
          <w:rFonts w:ascii="Times New Roman" w:hAnsi="Times New Roman" w:cs="Times New Roman"/>
          <w:b/>
          <w:sz w:val="24"/>
          <w:szCs w:val="24"/>
        </w:rPr>
        <w:t>3 Вопрос</w:t>
      </w:r>
    </w:p>
    <w:p w:rsidR="00F6438C" w:rsidRPr="00F6438C" w:rsidRDefault="00F6438C" w:rsidP="00F6438C">
      <w:pPr>
        <w:spacing w:line="288" w:lineRule="auto"/>
        <w:jc w:val="both"/>
        <w:rPr>
          <w:sz w:val="24"/>
          <w:szCs w:val="24"/>
        </w:rPr>
      </w:pPr>
      <w:r w:rsidRPr="00F6438C">
        <w:rPr>
          <w:sz w:val="24"/>
          <w:szCs w:val="24"/>
        </w:rPr>
        <w:t>Рассмотрение проекта приказа «О внесении изменения в Стандарт внешнего государственного финансового контроля Контрольно-счетной палаты Томской области «Общие правила проведения контрольного мероприятия»</w:t>
      </w:r>
    </w:p>
    <w:p w:rsidR="007B690B" w:rsidRDefault="007B690B" w:rsidP="00E06CD4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438C" w:rsidRDefault="00F6438C" w:rsidP="00F6438C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Докладчик – </w:t>
      </w:r>
      <w:r>
        <w:rPr>
          <w:sz w:val="24"/>
          <w:szCs w:val="24"/>
        </w:rPr>
        <w:t>Вторушин Г.А.</w:t>
      </w:r>
    </w:p>
    <w:p w:rsidR="00F6438C" w:rsidRDefault="00F6438C" w:rsidP="00E06CD4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438C" w:rsidRPr="00F6438C" w:rsidRDefault="00F6438C" w:rsidP="00F6438C">
      <w:pPr>
        <w:spacing w:line="288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7103F">
        <w:rPr>
          <w:b/>
          <w:sz w:val="24"/>
          <w:szCs w:val="24"/>
        </w:rPr>
        <w:t xml:space="preserve">-й </w:t>
      </w:r>
      <w:r w:rsidRPr="00F6438C">
        <w:rPr>
          <w:b/>
          <w:sz w:val="24"/>
          <w:szCs w:val="24"/>
        </w:rPr>
        <w:t>вопрос повестки</w:t>
      </w:r>
    </w:p>
    <w:p w:rsidR="00F6438C" w:rsidRPr="00F6438C" w:rsidRDefault="00F6438C" w:rsidP="00E06CD4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38C">
        <w:rPr>
          <w:rFonts w:ascii="Times New Roman" w:hAnsi="Times New Roman" w:cs="Times New Roman"/>
          <w:sz w:val="24"/>
          <w:szCs w:val="24"/>
        </w:rPr>
        <w:tab/>
        <w:t xml:space="preserve">Проект приказа подготовлен во исполнение поручения председателя Контрольно-счетной палаты и предполагает необходимость отражения в </w:t>
      </w:r>
      <w:proofErr w:type="gramStart"/>
      <w:r w:rsidRPr="00F6438C">
        <w:rPr>
          <w:rFonts w:ascii="Times New Roman" w:hAnsi="Times New Roman" w:cs="Times New Roman"/>
          <w:sz w:val="24"/>
          <w:szCs w:val="24"/>
        </w:rPr>
        <w:t>акте</w:t>
      </w:r>
      <w:proofErr w:type="gramEnd"/>
      <w:r w:rsidRPr="00F6438C">
        <w:rPr>
          <w:rFonts w:ascii="Times New Roman" w:hAnsi="Times New Roman" w:cs="Times New Roman"/>
          <w:sz w:val="24"/>
          <w:szCs w:val="24"/>
        </w:rPr>
        <w:t xml:space="preserve"> по результатам контрольного </w:t>
      </w:r>
      <w:r w:rsidRPr="00F6438C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 информации о результатах проверок, проведенных </w:t>
      </w:r>
      <w:r>
        <w:rPr>
          <w:rFonts w:ascii="Times New Roman" w:hAnsi="Times New Roman" w:cs="Times New Roman"/>
          <w:sz w:val="24"/>
          <w:szCs w:val="24"/>
        </w:rPr>
        <w:t xml:space="preserve">на объекте </w:t>
      </w:r>
      <w:r w:rsidRPr="00F6438C">
        <w:rPr>
          <w:rFonts w:ascii="Times New Roman" w:hAnsi="Times New Roman" w:cs="Times New Roman"/>
          <w:sz w:val="24"/>
          <w:szCs w:val="24"/>
        </w:rPr>
        <w:t xml:space="preserve">иными контролирующими органами, если они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соответствуют </w:t>
      </w:r>
      <w:r w:rsidRPr="00F6438C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38C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6438C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38C" w:rsidRDefault="00F6438C" w:rsidP="00E06CD4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78FB" w:rsidRPr="007B690B" w:rsidRDefault="002F78FB" w:rsidP="002F78F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90B">
        <w:rPr>
          <w:rFonts w:ascii="Times New Roman" w:hAnsi="Times New Roman" w:cs="Times New Roman"/>
          <w:sz w:val="24"/>
          <w:szCs w:val="24"/>
          <w:u w:val="single"/>
        </w:rPr>
        <w:t xml:space="preserve">Решение по </w:t>
      </w:r>
      <w:r w:rsidR="00AA281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7B690B">
        <w:rPr>
          <w:rFonts w:ascii="Times New Roman" w:hAnsi="Times New Roman" w:cs="Times New Roman"/>
          <w:sz w:val="24"/>
          <w:szCs w:val="24"/>
          <w:u w:val="single"/>
        </w:rPr>
        <w:t xml:space="preserve"> вопросу повестки:</w:t>
      </w:r>
    </w:p>
    <w:p w:rsidR="002F78FB" w:rsidRPr="007B690B" w:rsidRDefault="002F78FB" w:rsidP="002F78FB">
      <w:pPr>
        <w:spacing w:line="288" w:lineRule="auto"/>
        <w:ind w:firstLine="720"/>
        <w:jc w:val="both"/>
        <w:rPr>
          <w:sz w:val="24"/>
          <w:szCs w:val="24"/>
        </w:rPr>
      </w:pPr>
      <w:r w:rsidRPr="007B690B">
        <w:rPr>
          <w:sz w:val="24"/>
          <w:szCs w:val="24"/>
        </w:rPr>
        <w:t xml:space="preserve">Рекомендовать председателю палаты утвердить проект </w:t>
      </w:r>
      <w:r w:rsidRPr="00F6438C">
        <w:rPr>
          <w:sz w:val="24"/>
          <w:szCs w:val="24"/>
        </w:rPr>
        <w:t>приказа «О внесении изменения в Стандарт внешнего государственного финансового контроля Контрольно-счетной палаты Томской области «Общие правила проведения контрольного мероприятия»</w:t>
      </w:r>
      <w:r w:rsidRPr="007B690B">
        <w:rPr>
          <w:sz w:val="24"/>
          <w:szCs w:val="24"/>
        </w:rPr>
        <w:t>.</w:t>
      </w:r>
    </w:p>
    <w:p w:rsidR="002F78FB" w:rsidRPr="007B690B" w:rsidRDefault="002F78FB" w:rsidP="002F78FB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F78FB" w:rsidRPr="007B690B" w:rsidRDefault="002F78FB" w:rsidP="002F78FB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7B690B">
        <w:rPr>
          <w:rFonts w:ascii="Times New Roman" w:hAnsi="Times New Roman" w:cs="Times New Roman"/>
          <w:sz w:val="24"/>
          <w:szCs w:val="24"/>
          <w:u w:val="single"/>
        </w:rPr>
        <w:t>олосовали:</w:t>
      </w:r>
    </w:p>
    <w:p w:rsidR="002F78FB" w:rsidRPr="007B690B" w:rsidRDefault="002F78FB" w:rsidP="002F78FB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90B">
        <w:rPr>
          <w:rFonts w:ascii="Times New Roman" w:hAnsi="Times New Roman" w:cs="Times New Roman"/>
          <w:sz w:val="24"/>
          <w:szCs w:val="24"/>
        </w:rPr>
        <w:t>«за» - 6 (единогласно)</w:t>
      </w:r>
    </w:p>
    <w:p w:rsidR="002F78FB" w:rsidRPr="007B690B" w:rsidRDefault="002F78FB" w:rsidP="002F78FB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90B">
        <w:rPr>
          <w:rFonts w:ascii="Times New Roman" w:hAnsi="Times New Roman" w:cs="Times New Roman"/>
          <w:sz w:val="24"/>
          <w:szCs w:val="24"/>
        </w:rPr>
        <w:t>«против» - 0</w:t>
      </w:r>
    </w:p>
    <w:p w:rsidR="002F78FB" w:rsidRPr="00F6438C" w:rsidRDefault="002F78FB" w:rsidP="00E06CD4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690B" w:rsidRPr="0007103F" w:rsidRDefault="007B690B" w:rsidP="00E06CD4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Председатель Коллегии –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Председатель Контрольно-счетной палаты</w:t>
      </w:r>
      <w:r w:rsidRPr="0007103F">
        <w:rPr>
          <w:sz w:val="24"/>
          <w:szCs w:val="24"/>
        </w:rPr>
        <w:tab/>
        <w:t>_______________ А.Д. Пронькин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</w:r>
      <w:bookmarkStart w:id="0" w:name="_GoBack"/>
      <w:bookmarkEnd w:id="0"/>
      <w:r w:rsidRPr="0007103F">
        <w:rPr>
          <w:sz w:val="24"/>
          <w:szCs w:val="24"/>
        </w:rPr>
        <w:t>_______________ Е.Д. Василевская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Члены Коллегии: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 С.В. Зорина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Н.К. Дайнеко</w:t>
      </w:r>
    </w:p>
    <w:p w:rsidR="00475DD0" w:rsidRDefault="00475DD0" w:rsidP="00E06CD4">
      <w:pPr>
        <w:spacing w:line="288" w:lineRule="auto"/>
        <w:rPr>
          <w:sz w:val="24"/>
          <w:szCs w:val="24"/>
        </w:rPr>
      </w:pPr>
    </w:p>
    <w:p w:rsidR="00475DD0" w:rsidRDefault="00475DD0" w:rsidP="00E06CD4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</w:t>
      </w:r>
      <w:r>
        <w:rPr>
          <w:sz w:val="24"/>
          <w:szCs w:val="24"/>
        </w:rPr>
        <w:t xml:space="preserve"> А.В. Буков</w:t>
      </w:r>
    </w:p>
    <w:p w:rsidR="002F78FB" w:rsidRDefault="002F78FB" w:rsidP="00E06CD4">
      <w:pPr>
        <w:spacing w:line="288" w:lineRule="auto"/>
        <w:rPr>
          <w:sz w:val="24"/>
          <w:szCs w:val="24"/>
        </w:rPr>
      </w:pPr>
    </w:p>
    <w:p w:rsidR="002F78FB" w:rsidRPr="0007103F" w:rsidRDefault="002F78FB" w:rsidP="00E06CD4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</w:t>
      </w:r>
      <w:r>
        <w:rPr>
          <w:sz w:val="24"/>
          <w:szCs w:val="24"/>
        </w:rPr>
        <w:t xml:space="preserve"> И.Я. Матвеева </w:t>
      </w:r>
    </w:p>
    <w:sectPr w:rsidR="002F78FB" w:rsidRPr="0007103F" w:rsidSect="00E06CD4">
      <w:headerReference w:type="default" r:id="rId9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72" w:rsidRDefault="00475DD0">
      <w:r>
        <w:separator/>
      </w:r>
    </w:p>
  </w:endnote>
  <w:endnote w:type="continuationSeparator" w:id="0">
    <w:p w:rsidR="00513972" w:rsidRDefault="0047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72" w:rsidRDefault="00475DD0">
      <w:r>
        <w:separator/>
      </w:r>
    </w:p>
  </w:footnote>
  <w:footnote w:type="continuationSeparator" w:id="0">
    <w:p w:rsidR="00513972" w:rsidRDefault="00475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358000"/>
      <w:docPartObj>
        <w:docPartGallery w:val="Page Numbers (Top of Page)"/>
        <w:docPartUnique/>
      </w:docPartObj>
    </w:sdtPr>
    <w:sdtEndPr/>
    <w:sdtContent>
      <w:p w:rsidR="00084480" w:rsidRDefault="000844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813">
          <w:rPr>
            <w:noProof/>
          </w:rPr>
          <w:t>2</w:t>
        </w:r>
        <w:r>
          <w:fldChar w:fldCharType="end"/>
        </w:r>
      </w:p>
    </w:sdtContent>
  </w:sdt>
  <w:p w:rsidR="00DF396F" w:rsidRDefault="00AA28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7103F"/>
    <w:rsid w:val="00084480"/>
    <w:rsid w:val="002F78FB"/>
    <w:rsid w:val="00362525"/>
    <w:rsid w:val="003C16D7"/>
    <w:rsid w:val="00475DD0"/>
    <w:rsid w:val="00513972"/>
    <w:rsid w:val="005B5B6A"/>
    <w:rsid w:val="007A6ED6"/>
    <w:rsid w:val="007B690B"/>
    <w:rsid w:val="00855FFA"/>
    <w:rsid w:val="00921F9F"/>
    <w:rsid w:val="00AA2813"/>
    <w:rsid w:val="00B46F96"/>
    <w:rsid w:val="00B946E7"/>
    <w:rsid w:val="00BE3359"/>
    <w:rsid w:val="00CE782C"/>
    <w:rsid w:val="00D139EE"/>
    <w:rsid w:val="00E06CD4"/>
    <w:rsid w:val="00E24568"/>
    <w:rsid w:val="00E97B3D"/>
    <w:rsid w:val="00F33A40"/>
    <w:rsid w:val="00F6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844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44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844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44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11</cp:revision>
  <cp:lastPrinted>2018-10-16T04:06:00Z</cp:lastPrinted>
  <dcterms:created xsi:type="dcterms:W3CDTF">2018-05-18T01:45:00Z</dcterms:created>
  <dcterms:modified xsi:type="dcterms:W3CDTF">2018-10-17T04:07:00Z</dcterms:modified>
  <cp:contentStatus/>
</cp:coreProperties>
</file>