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545" w:rsidRPr="00AE52BC" w:rsidRDefault="000D4545" w:rsidP="000D4545">
      <w:pPr>
        <w:jc w:val="center"/>
      </w:pPr>
      <w:r w:rsidRPr="00AE52BC">
        <w:rPr>
          <w:noProof/>
        </w:rPr>
        <w:drawing>
          <wp:inline distT="0" distB="0" distL="0" distR="0" wp14:anchorId="57F04560" wp14:editId="37A25BF4">
            <wp:extent cx="873760" cy="839470"/>
            <wp:effectExtent l="0" t="0" r="2540" b="0"/>
            <wp:docPr id="1" name="Рисунок 1" descr="gerb_n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545" w:rsidRPr="00AE52BC" w:rsidRDefault="000D4545" w:rsidP="000D4545">
      <w:pPr>
        <w:jc w:val="center"/>
      </w:pPr>
    </w:p>
    <w:p w:rsidR="000D4545" w:rsidRPr="00AE52BC" w:rsidRDefault="000D4545" w:rsidP="000D4545">
      <w:pPr>
        <w:jc w:val="center"/>
      </w:pPr>
    </w:p>
    <w:p w:rsidR="000D4545" w:rsidRPr="00AE52BC" w:rsidRDefault="000D4545" w:rsidP="000D4545">
      <w:pPr>
        <w:spacing w:after="240"/>
        <w:jc w:val="center"/>
        <w:rPr>
          <w:b/>
          <w:sz w:val="32"/>
          <w:szCs w:val="32"/>
        </w:rPr>
      </w:pPr>
      <w:r w:rsidRPr="00AE52BC">
        <w:rPr>
          <w:b/>
          <w:sz w:val="32"/>
          <w:szCs w:val="32"/>
        </w:rPr>
        <w:t>КОНТРОЛЬНО-СЧЕТНАЯ  ПАЛАТА  ТОМСКОЙ  ОБЛАСТИ</w:t>
      </w:r>
    </w:p>
    <w:p w:rsidR="000D4545" w:rsidRPr="00AE52BC" w:rsidRDefault="000D4545" w:rsidP="000D4545">
      <w:pPr>
        <w:spacing w:after="240"/>
        <w:jc w:val="center"/>
        <w:rPr>
          <w:b/>
          <w:sz w:val="36"/>
          <w:szCs w:val="36"/>
        </w:rPr>
      </w:pPr>
      <w:r w:rsidRPr="00AE52BC">
        <w:rPr>
          <w:b/>
          <w:sz w:val="36"/>
          <w:szCs w:val="36"/>
        </w:rPr>
        <w:t>КОЛЛЕГИЯ</w:t>
      </w:r>
    </w:p>
    <w:p w:rsidR="000D4545" w:rsidRPr="00AE52BC" w:rsidRDefault="000D4545" w:rsidP="000D4545">
      <w:pPr>
        <w:pBdr>
          <w:top w:val="double" w:sz="12" w:space="1" w:color="auto"/>
        </w:pBdr>
        <w:spacing w:before="120"/>
        <w:rPr>
          <w:sz w:val="16"/>
        </w:rPr>
      </w:pPr>
    </w:p>
    <w:p w:rsidR="000D4545" w:rsidRPr="00AE52BC" w:rsidRDefault="000D4545" w:rsidP="000D4545">
      <w:pPr>
        <w:pStyle w:val="a3"/>
        <w:rPr>
          <w:sz w:val="24"/>
          <w:szCs w:val="24"/>
        </w:rPr>
      </w:pPr>
    </w:p>
    <w:p w:rsidR="000D4545" w:rsidRPr="00945C8F" w:rsidRDefault="000D4545" w:rsidP="000D4545">
      <w:pPr>
        <w:ind w:firstLine="709"/>
        <w:jc w:val="center"/>
        <w:rPr>
          <w:sz w:val="24"/>
          <w:szCs w:val="24"/>
        </w:rPr>
      </w:pPr>
      <w:r w:rsidRPr="00945C8F">
        <w:rPr>
          <w:sz w:val="24"/>
          <w:szCs w:val="24"/>
        </w:rPr>
        <w:t>ПРОТОКОЛ № 4</w:t>
      </w:r>
    </w:p>
    <w:p w:rsidR="000D4545" w:rsidRPr="00945C8F" w:rsidRDefault="000D4545" w:rsidP="000D4545">
      <w:pPr>
        <w:ind w:firstLine="709"/>
        <w:jc w:val="both"/>
        <w:rPr>
          <w:sz w:val="24"/>
          <w:szCs w:val="24"/>
        </w:rPr>
      </w:pPr>
      <w:r w:rsidRPr="00945C8F">
        <w:rPr>
          <w:sz w:val="24"/>
          <w:szCs w:val="24"/>
        </w:rPr>
        <w:t xml:space="preserve">г. </w:t>
      </w:r>
      <w:r>
        <w:rPr>
          <w:sz w:val="24"/>
          <w:szCs w:val="24"/>
        </w:rPr>
        <w:t>Томск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Pr="00A016B9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Pr="00945C8F">
        <w:rPr>
          <w:sz w:val="24"/>
          <w:szCs w:val="24"/>
        </w:rPr>
        <w:t>2</w:t>
      </w:r>
      <w:r>
        <w:rPr>
          <w:sz w:val="24"/>
          <w:szCs w:val="24"/>
        </w:rPr>
        <w:t>3</w:t>
      </w:r>
      <w:r w:rsidRPr="00945C8F">
        <w:rPr>
          <w:sz w:val="24"/>
          <w:szCs w:val="24"/>
        </w:rPr>
        <w:t>.08.2017</w:t>
      </w:r>
    </w:p>
    <w:p w:rsidR="000D4545" w:rsidRPr="00945C8F" w:rsidRDefault="000D4545" w:rsidP="000D4545">
      <w:pPr>
        <w:ind w:firstLine="709"/>
        <w:jc w:val="both"/>
        <w:rPr>
          <w:sz w:val="24"/>
          <w:szCs w:val="24"/>
        </w:rPr>
      </w:pPr>
    </w:p>
    <w:p w:rsidR="000D4545" w:rsidRPr="00945C8F" w:rsidRDefault="000D4545" w:rsidP="000D4545">
      <w:pPr>
        <w:ind w:firstLine="709"/>
        <w:jc w:val="both"/>
        <w:rPr>
          <w:sz w:val="24"/>
          <w:szCs w:val="24"/>
          <w:u w:val="single"/>
        </w:rPr>
      </w:pPr>
      <w:r w:rsidRPr="00945C8F">
        <w:rPr>
          <w:sz w:val="24"/>
          <w:szCs w:val="24"/>
          <w:u w:val="single"/>
        </w:rPr>
        <w:t>Присутс</w:t>
      </w:r>
      <w:bookmarkStart w:id="0" w:name="_GoBack"/>
      <w:bookmarkEnd w:id="0"/>
      <w:r w:rsidRPr="00945C8F">
        <w:rPr>
          <w:sz w:val="24"/>
          <w:szCs w:val="24"/>
          <w:u w:val="single"/>
        </w:rPr>
        <w:t>твующие члены Коллегии:</w:t>
      </w:r>
    </w:p>
    <w:p w:rsidR="000D4545" w:rsidRPr="00945C8F" w:rsidRDefault="000D4545" w:rsidP="000D4545">
      <w:pPr>
        <w:ind w:firstLine="709"/>
        <w:jc w:val="both"/>
        <w:rPr>
          <w:sz w:val="24"/>
          <w:szCs w:val="24"/>
        </w:rPr>
      </w:pPr>
      <w:r w:rsidRPr="00945C8F">
        <w:rPr>
          <w:sz w:val="24"/>
          <w:szCs w:val="24"/>
        </w:rPr>
        <w:t>Председатель Коллегии – председатель Контрольно-счетной палаты А.Д. Пронькин,</w:t>
      </w:r>
    </w:p>
    <w:p w:rsidR="000D4545" w:rsidRPr="00945C8F" w:rsidRDefault="000D4545" w:rsidP="000D4545">
      <w:pPr>
        <w:ind w:firstLine="709"/>
        <w:jc w:val="both"/>
        <w:rPr>
          <w:sz w:val="24"/>
          <w:szCs w:val="24"/>
        </w:rPr>
      </w:pPr>
      <w:r w:rsidRPr="00945C8F">
        <w:rPr>
          <w:sz w:val="24"/>
          <w:szCs w:val="24"/>
        </w:rPr>
        <w:t>Зорина С.В. – аудитор Контрольно-счетной палаты,</w:t>
      </w:r>
    </w:p>
    <w:p w:rsidR="000D4545" w:rsidRPr="00945C8F" w:rsidRDefault="000D4545" w:rsidP="000D4545">
      <w:pPr>
        <w:ind w:firstLine="709"/>
        <w:jc w:val="both"/>
        <w:rPr>
          <w:sz w:val="24"/>
          <w:szCs w:val="24"/>
        </w:rPr>
      </w:pPr>
      <w:r w:rsidRPr="00945C8F">
        <w:rPr>
          <w:sz w:val="24"/>
          <w:szCs w:val="24"/>
        </w:rPr>
        <w:t>Нашивочникова О.С. – аудитор Контрольно-счетной палаты,</w:t>
      </w:r>
    </w:p>
    <w:p w:rsidR="000D4545" w:rsidRPr="00945C8F" w:rsidRDefault="000D4545" w:rsidP="000D4545">
      <w:pPr>
        <w:ind w:firstLine="709"/>
        <w:jc w:val="both"/>
        <w:rPr>
          <w:sz w:val="24"/>
          <w:szCs w:val="24"/>
        </w:rPr>
      </w:pPr>
      <w:r w:rsidRPr="00945C8F">
        <w:rPr>
          <w:sz w:val="24"/>
          <w:szCs w:val="24"/>
        </w:rPr>
        <w:t>Буков А.В. - аудитор Контрольно-счетной палаты.</w:t>
      </w:r>
    </w:p>
    <w:p w:rsidR="000D4545" w:rsidRPr="00945C8F" w:rsidRDefault="000D4545" w:rsidP="000D4545">
      <w:pPr>
        <w:ind w:firstLine="709"/>
        <w:jc w:val="both"/>
        <w:rPr>
          <w:sz w:val="24"/>
          <w:szCs w:val="24"/>
        </w:rPr>
      </w:pPr>
    </w:p>
    <w:p w:rsidR="000D4545" w:rsidRPr="00945C8F" w:rsidRDefault="000D4545" w:rsidP="000D4545">
      <w:pPr>
        <w:ind w:firstLine="709"/>
        <w:jc w:val="both"/>
        <w:rPr>
          <w:sz w:val="24"/>
          <w:szCs w:val="24"/>
        </w:rPr>
      </w:pPr>
      <w:r w:rsidRPr="00945C8F">
        <w:rPr>
          <w:sz w:val="24"/>
          <w:szCs w:val="24"/>
        </w:rPr>
        <w:t>Присутствуют 4 из 6 членов Коллегии.</w:t>
      </w:r>
    </w:p>
    <w:p w:rsidR="000D4545" w:rsidRPr="00945C8F" w:rsidRDefault="000D4545" w:rsidP="000D4545">
      <w:pPr>
        <w:ind w:firstLine="709"/>
        <w:jc w:val="both"/>
        <w:rPr>
          <w:sz w:val="24"/>
          <w:szCs w:val="24"/>
        </w:rPr>
      </w:pPr>
    </w:p>
    <w:p w:rsidR="000D4545" w:rsidRPr="00945C8F" w:rsidRDefault="000D4545" w:rsidP="000D4545">
      <w:pPr>
        <w:ind w:firstLine="709"/>
        <w:jc w:val="both"/>
        <w:rPr>
          <w:sz w:val="24"/>
          <w:szCs w:val="24"/>
          <w:u w:val="single"/>
        </w:rPr>
      </w:pPr>
      <w:r w:rsidRPr="00945C8F">
        <w:rPr>
          <w:sz w:val="24"/>
          <w:szCs w:val="24"/>
          <w:u w:val="single"/>
        </w:rPr>
        <w:t>Приглашенные лица:</w:t>
      </w:r>
    </w:p>
    <w:p w:rsidR="000D4545" w:rsidRPr="00945C8F" w:rsidRDefault="000D4545" w:rsidP="000D4545">
      <w:pPr>
        <w:ind w:firstLine="709"/>
        <w:jc w:val="both"/>
        <w:rPr>
          <w:sz w:val="24"/>
          <w:szCs w:val="24"/>
        </w:rPr>
      </w:pPr>
      <w:proofErr w:type="spellStart"/>
      <w:r w:rsidRPr="00945C8F">
        <w:rPr>
          <w:sz w:val="24"/>
          <w:szCs w:val="24"/>
        </w:rPr>
        <w:t>и.о</w:t>
      </w:r>
      <w:proofErr w:type="spellEnd"/>
      <w:r w:rsidRPr="00945C8F">
        <w:rPr>
          <w:sz w:val="24"/>
          <w:szCs w:val="24"/>
        </w:rPr>
        <w:t xml:space="preserve">. начальника юридического отдела Контрольно-счетной палаты – </w:t>
      </w:r>
      <w:proofErr w:type="spellStart"/>
      <w:r w:rsidRPr="00945C8F">
        <w:rPr>
          <w:sz w:val="24"/>
          <w:szCs w:val="24"/>
        </w:rPr>
        <w:t>Е.А.Романова</w:t>
      </w:r>
      <w:proofErr w:type="spellEnd"/>
      <w:r w:rsidRPr="00945C8F">
        <w:rPr>
          <w:sz w:val="24"/>
          <w:szCs w:val="24"/>
        </w:rPr>
        <w:t>,</w:t>
      </w:r>
    </w:p>
    <w:p w:rsidR="000D4545" w:rsidRDefault="000D4545" w:rsidP="000D4545">
      <w:pPr>
        <w:ind w:firstLine="709"/>
        <w:jc w:val="both"/>
        <w:rPr>
          <w:sz w:val="24"/>
          <w:szCs w:val="24"/>
        </w:rPr>
      </w:pPr>
      <w:r w:rsidRPr="00945C8F">
        <w:rPr>
          <w:sz w:val="24"/>
          <w:szCs w:val="24"/>
        </w:rPr>
        <w:t xml:space="preserve">начальник организационно-аналитического отдела Контрольно-счетной палаты – </w:t>
      </w:r>
    </w:p>
    <w:p w:rsidR="000D4545" w:rsidRPr="00945C8F" w:rsidRDefault="000D4545" w:rsidP="000D4545">
      <w:pPr>
        <w:ind w:firstLine="709"/>
        <w:jc w:val="both"/>
        <w:rPr>
          <w:sz w:val="24"/>
          <w:szCs w:val="24"/>
        </w:rPr>
      </w:pPr>
      <w:r w:rsidRPr="00945C8F">
        <w:rPr>
          <w:sz w:val="24"/>
          <w:szCs w:val="24"/>
        </w:rPr>
        <w:t>Г.А. Вторушин.</w:t>
      </w:r>
    </w:p>
    <w:p w:rsidR="000D4545" w:rsidRPr="00945C8F" w:rsidRDefault="000D4545" w:rsidP="000D4545">
      <w:pPr>
        <w:ind w:firstLine="709"/>
        <w:jc w:val="both"/>
        <w:rPr>
          <w:sz w:val="24"/>
          <w:szCs w:val="24"/>
        </w:rPr>
      </w:pPr>
    </w:p>
    <w:p w:rsidR="000D4545" w:rsidRPr="00945C8F" w:rsidRDefault="000D4545" w:rsidP="000D4545">
      <w:pPr>
        <w:ind w:firstLine="709"/>
        <w:jc w:val="both"/>
        <w:rPr>
          <w:sz w:val="24"/>
          <w:szCs w:val="24"/>
        </w:rPr>
      </w:pPr>
      <w:r w:rsidRPr="00945C8F">
        <w:rPr>
          <w:sz w:val="24"/>
          <w:szCs w:val="24"/>
          <w:u w:val="single"/>
        </w:rPr>
        <w:t>Повестка заседания</w:t>
      </w:r>
      <w:r w:rsidRPr="00945C8F">
        <w:rPr>
          <w:sz w:val="24"/>
          <w:szCs w:val="24"/>
        </w:rPr>
        <w:t>:</w:t>
      </w:r>
    </w:p>
    <w:p w:rsidR="000D4545" w:rsidRPr="00945C8F" w:rsidRDefault="000D4545" w:rsidP="000D4545">
      <w:pPr>
        <w:ind w:firstLine="709"/>
        <w:jc w:val="both"/>
        <w:rPr>
          <w:sz w:val="24"/>
          <w:szCs w:val="24"/>
        </w:rPr>
      </w:pPr>
      <w:proofErr w:type="gramStart"/>
      <w:r w:rsidRPr="00945C8F">
        <w:rPr>
          <w:sz w:val="24"/>
          <w:szCs w:val="24"/>
        </w:rPr>
        <w:t xml:space="preserve">Рассмотрение </w:t>
      </w:r>
      <w:r w:rsidRPr="00945C8F">
        <w:rPr>
          <w:rFonts w:eastAsia="Calibri"/>
          <w:sz w:val="24"/>
          <w:szCs w:val="24"/>
        </w:rPr>
        <w:t xml:space="preserve">Отчета о результатах экспертно-аналитического мероприятия </w:t>
      </w:r>
      <w:r w:rsidRPr="00945C8F">
        <w:rPr>
          <w:sz w:val="24"/>
          <w:szCs w:val="24"/>
        </w:rPr>
        <w:t>«</w:t>
      </w:r>
      <w:r w:rsidRPr="00945C8F">
        <w:rPr>
          <w:rFonts w:eastAsia="Calibri"/>
          <w:sz w:val="24"/>
          <w:szCs w:val="24"/>
        </w:rPr>
        <w:t>Анализ обоснованности предоставления и использования средств областного бюджета (</w:t>
      </w:r>
      <w:r w:rsidRPr="00945C8F">
        <w:rPr>
          <w:sz w:val="24"/>
          <w:szCs w:val="24"/>
        </w:rPr>
        <w:t xml:space="preserve">субвенций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образования, иных межбюджетных трансфертов </w:t>
      </w:r>
      <w:r w:rsidRPr="00945C8F">
        <w:rPr>
          <w:rFonts w:eastAsia="Calibri"/>
          <w:sz w:val="24"/>
          <w:szCs w:val="24"/>
        </w:rPr>
        <w:t>на стимулирующие выплаты за высокие результаты и качество выполняемых работ</w:t>
      </w:r>
      <w:r w:rsidRPr="00945C8F">
        <w:rPr>
          <w:sz w:val="24"/>
          <w:szCs w:val="24"/>
        </w:rPr>
        <w:t xml:space="preserve">, и </w:t>
      </w:r>
      <w:r w:rsidRPr="00945C8F">
        <w:rPr>
          <w:rFonts w:eastAsia="Calibri"/>
          <w:sz w:val="24"/>
          <w:szCs w:val="24"/>
        </w:rPr>
        <w:t xml:space="preserve">на достижение целевых показателей по </w:t>
      </w:r>
      <w:hyperlink r:id="rId7" w:history="1">
        <w:r w:rsidRPr="00A016B9">
          <w:rPr>
            <w:rStyle w:val="a5"/>
            <w:rFonts w:eastAsia="Calibri"/>
            <w:sz w:val="24"/>
            <w:szCs w:val="24"/>
          </w:rPr>
          <w:t>плану</w:t>
        </w:r>
      </w:hyperlink>
      <w:r w:rsidRPr="00945C8F">
        <w:rPr>
          <w:rFonts w:eastAsia="Calibri"/>
          <w:sz w:val="24"/>
          <w:szCs w:val="24"/>
        </w:rPr>
        <w:t xml:space="preserve"> мероприятий («дорожной карте») «Изменения в сфере образования</w:t>
      </w:r>
      <w:proofErr w:type="gramEnd"/>
      <w:r w:rsidRPr="00945C8F">
        <w:rPr>
          <w:rFonts w:eastAsia="Calibri"/>
          <w:sz w:val="24"/>
          <w:szCs w:val="24"/>
        </w:rPr>
        <w:t xml:space="preserve"> </w:t>
      </w:r>
      <w:proofErr w:type="gramStart"/>
      <w:r w:rsidRPr="00945C8F">
        <w:rPr>
          <w:rFonts w:eastAsia="Calibri"/>
          <w:sz w:val="24"/>
          <w:szCs w:val="24"/>
        </w:rPr>
        <w:t>в Томской области»), предоставленных муниципальным образованиям, и средств областного бюджета (субсидий на выполнение государственного задания), предоставленных областным государственным образовательным учреждениям в целях финансового обеспечения расходов на оплату труда педагогических работников</w:t>
      </w:r>
      <w:r w:rsidRPr="00945C8F">
        <w:rPr>
          <w:sz w:val="24"/>
          <w:szCs w:val="24"/>
        </w:rPr>
        <w:t xml:space="preserve"> общеобразовательных организаций (выборочно)</w:t>
      </w:r>
      <w:r w:rsidRPr="00945C8F">
        <w:rPr>
          <w:rFonts w:eastAsia="Calibri"/>
          <w:sz w:val="24"/>
          <w:szCs w:val="24"/>
        </w:rPr>
        <w:t>».</w:t>
      </w:r>
      <w:proofErr w:type="gramEnd"/>
    </w:p>
    <w:p w:rsidR="000D4545" w:rsidRPr="00945C8F" w:rsidRDefault="000D4545" w:rsidP="000D4545">
      <w:pPr>
        <w:ind w:firstLine="709"/>
        <w:jc w:val="both"/>
        <w:rPr>
          <w:sz w:val="24"/>
          <w:szCs w:val="24"/>
        </w:rPr>
      </w:pPr>
    </w:p>
    <w:p w:rsidR="000D4545" w:rsidRPr="00945C8F" w:rsidRDefault="000D4545" w:rsidP="000D4545">
      <w:pPr>
        <w:ind w:firstLine="709"/>
        <w:jc w:val="both"/>
        <w:rPr>
          <w:sz w:val="24"/>
          <w:szCs w:val="24"/>
          <w:u w:val="single"/>
        </w:rPr>
      </w:pPr>
      <w:r w:rsidRPr="00945C8F">
        <w:rPr>
          <w:sz w:val="24"/>
          <w:szCs w:val="24"/>
          <w:u w:val="single"/>
        </w:rPr>
        <w:t>Голосование:</w:t>
      </w:r>
    </w:p>
    <w:p w:rsidR="000D4545" w:rsidRPr="00945C8F" w:rsidRDefault="000D4545" w:rsidP="000D4545">
      <w:pPr>
        <w:ind w:firstLine="709"/>
        <w:jc w:val="both"/>
        <w:rPr>
          <w:sz w:val="24"/>
          <w:szCs w:val="24"/>
        </w:rPr>
      </w:pPr>
      <w:r w:rsidRPr="00945C8F">
        <w:rPr>
          <w:sz w:val="24"/>
          <w:szCs w:val="24"/>
        </w:rPr>
        <w:t>За утверждение повестки  - 4 (единогласно).</w:t>
      </w:r>
    </w:p>
    <w:p w:rsidR="00CE782C" w:rsidRDefault="00CE782C"/>
    <w:p w:rsidR="000D4545" w:rsidRDefault="000D4545" w:rsidP="000D4545">
      <w:pPr>
        <w:ind w:firstLine="709"/>
        <w:jc w:val="both"/>
        <w:rPr>
          <w:sz w:val="24"/>
          <w:szCs w:val="24"/>
        </w:rPr>
      </w:pPr>
      <w:r w:rsidRPr="00945C8F">
        <w:rPr>
          <w:sz w:val="24"/>
          <w:szCs w:val="24"/>
        </w:rPr>
        <w:t>Решение:</w:t>
      </w:r>
      <w:r>
        <w:rPr>
          <w:sz w:val="24"/>
          <w:szCs w:val="24"/>
        </w:rPr>
        <w:t xml:space="preserve"> </w:t>
      </w:r>
    </w:p>
    <w:p w:rsidR="000D4545" w:rsidRPr="003F325C" w:rsidRDefault="000D4545" w:rsidP="000D4545">
      <w:pPr>
        <w:pStyle w:val="a8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</w:t>
      </w:r>
      <w:r w:rsidRPr="003F325C">
        <w:rPr>
          <w:sz w:val="24"/>
          <w:szCs w:val="24"/>
        </w:rPr>
        <w:t xml:space="preserve">екомендовать председателю палаты утвердить Отчет </w:t>
      </w:r>
      <w:r w:rsidRPr="003F325C">
        <w:rPr>
          <w:rFonts w:eastAsia="Calibri"/>
          <w:sz w:val="24"/>
          <w:szCs w:val="24"/>
        </w:rPr>
        <w:t xml:space="preserve">о результатах экспертно-аналитического мероприятия </w:t>
      </w:r>
      <w:r w:rsidRPr="003F325C">
        <w:rPr>
          <w:sz w:val="24"/>
          <w:szCs w:val="24"/>
        </w:rPr>
        <w:t>«</w:t>
      </w:r>
      <w:r w:rsidRPr="003F325C">
        <w:rPr>
          <w:rFonts w:eastAsia="Calibri"/>
          <w:sz w:val="24"/>
          <w:szCs w:val="24"/>
        </w:rPr>
        <w:t>Анализ обоснованности предоставления и использования средств областного бюджета (</w:t>
      </w:r>
      <w:r w:rsidRPr="003F325C">
        <w:rPr>
          <w:sz w:val="24"/>
          <w:szCs w:val="24"/>
        </w:rPr>
        <w:t xml:space="preserve">субвенций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образования, иных межбюджетных трансфертов </w:t>
      </w:r>
      <w:r w:rsidRPr="003F325C">
        <w:rPr>
          <w:rFonts w:eastAsia="Calibri"/>
          <w:sz w:val="24"/>
          <w:szCs w:val="24"/>
        </w:rPr>
        <w:t>на стимулирующие выплаты за высокие результаты и качество выполняемых работ</w:t>
      </w:r>
      <w:r w:rsidRPr="003F325C">
        <w:rPr>
          <w:sz w:val="24"/>
          <w:szCs w:val="24"/>
        </w:rPr>
        <w:t xml:space="preserve">, и </w:t>
      </w:r>
      <w:r w:rsidRPr="003F325C">
        <w:rPr>
          <w:rFonts w:eastAsia="Calibri"/>
          <w:sz w:val="24"/>
          <w:szCs w:val="24"/>
        </w:rPr>
        <w:t xml:space="preserve">на достижение целевых показателей </w:t>
      </w:r>
      <w:r w:rsidRPr="003F325C">
        <w:rPr>
          <w:rFonts w:eastAsia="Calibri"/>
          <w:sz w:val="24"/>
          <w:szCs w:val="24"/>
        </w:rPr>
        <w:lastRenderedPageBreak/>
        <w:t xml:space="preserve">по </w:t>
      </w:r>
      <w:hyperlink r:id="rId8" w:history="1">
        <w:r w:rsidRPr="00446EF4">
          <w:rPr>
            <w:rStyle w:val="a5"/>
            <w:rFonts w:eastAsia="Calibri"/>
            <w:sz w:val="24"/>
            <w:szCs w:val="24"/>
          </w:rPr>
          <w:t>плану</w:t>
        </w:r>
      </w:hyperlink>
      <w:r w:rsidRPr="00446EF4">
        <w:rPr>
          <w:rFonts w:eastAsia="Calibri"/>
          <w:sz w:val="24"/>
          <w:szCs w:val="24"/>
        </w:rPr>
        <w:t xml:space="preserve"> </w:t>
      </w:r>
      <w:r w:rsidRPr="003F325C">
        <w:rPr>
          <w:rFonts w:eastAsia="Calibri"/>
          <w:sz w:val="24"/>
          <w:szCs w:val="24"/>
        </w:rPr>
        <w:t>мероприятий («дорожной карте») «Изменения</w:t>
      </w:r>
      <w:proofErr w:type="gramEnd"/>
      <w:r w:rsidRPr="003F325C">
        <w:rPr>
          <w:rFonts w:eastAsia="Calibri"/>
          <w:sz w:val="24"/>
          <w:szCs w:val="24"/>
        </w:rPr>
        <w:t xml:space="preserve"> в сфере образования в Томской области»), предоставленных муниципальным образованиям, и средств областного бюджета (субсидий на выполнение государственного задания), предоставленных областным государственным образовательным учреждениям в целях финансового обеспечения расходов на оплату труда педагогических работников</w:t>
      </w:r>
      <w:r w:rsidRPr="003F325C">
        <w:rPr>
          <w:sz w:val="24"/>
          <w:szCs w:val="24"/>
        </w:rPr>
        <w:t xml:space="preserve"> общеобразовательных организаций (выборочно)</w:t>
      </w:r>
      <w:r w:rsidRPr="003F325C">
        <w:rPr>
          <w:rFonts w:eastAsia="Calibri"/>
          <w:sz w:val="24"/>
          <w:szCs w:val="24"/>
        </w:rPr>
        <w:t>».</w:t>
      </w:r>
    </w:p>
    <w:p w:rsidR="000D4545" w:rsidRPr="003F325C" w:rsidRDefault="000D4545" w:rsidP="000D4545">
      <w:pPr>
        <w:pStyle w:val="a8"/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Поручить </w:t>
      </w:r>
      <w:proofErr w:type="spellStart"/>
      <w:r>
        <w:rPr>
          <w:sz w:val="24"/>
          <w:szCs w:val="24"/>
        </w:rPr>
        <w:t>Пронькину</w:t>
      </w:r>
      <w:proofErr w:type="spellEnd"/>
      <w:r>
        <w:rPr>
          <w:sz w:val="24"/>
          <w:szCs w:val="24"/>
        </w:rPr>
        <w:t xml:space="preserve"> А.Д. и Зориной С.В. решить вопрос по расширенному обсуждению результатов экспертно-аналитического мероприятия с привлечение финансистов, представителей Администрации Томской области и областной Думы.</w:t>
      </w:r>
    </w:p>
    <w:p w:rsidR="000D4545" w:rsidRPr="00945C8F" w:rsidRDefault="000D4545" w:rsidP="000D4545">
      <w:pPr>
        <w:ind w:firstLine="709"/>
        <w:jc w:val="both"/>
        <w:rPr>
          <w:sz w:val="24"/>
          <w:szCs w:val="24"/>
        </w:rPr>
      </w:pPr>
      <w:r w:rsidRPr="00945C8F">
        <w:rPr>
          <w:sz w:val="24"/>
          <w:szCs w:val="24"/>
        </w:rPr>
        <w:t xml:space="preserve"> </w:t>
      </w:r>
    </w:p>
    <w:p w:rsidR="000D4545" w:rsidRDefault="000D4545" w:rsidP="000D4545">
      <w:pPr>
        <w:ind w:firstLine="709"/>
        <w:jc w:val="both"/>
        <w:rPr>
          <w:sz w:val="24"/>
          <w:szCs w:val="24"/>
        </w:rPr>
      </w:pPr>
      <w:r w:rsidRPr="00945C8F">
        <w:rPr>
          <w:sz w:val="24"/>
          <w:szCs w:val="24"/>
        </w:rPr>
        <w:t>Голосование:</w:t>
      </w:r>
    </w:p>
    <w:p w:rsidR="000D4545" w:rsidRPr="00945C8F" w:rsidRDefault="000D4545" w:rsidP="000D454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«за» - 4 (единогласно)</w:t>
      </w:r>
    </w:p>
    <w:p w:rsidR="000D4545" w:rsidRPr="00945C8F" w:rsidRDefault="000D4545" w:rsidP="000D454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«против» - 0</w:t>
      </w:r>
    </w:p>
    <w:p w:rsidR="000D4545" w:rsidRPr="00945C8F" w:rsidRDefault="000D4545" w:rsidP="000D4545">
      <w:pPr>
        <w:ind w:firstLine="709"/>
        <w:jc w:val="both"/>
        <w:rPr>
          <w:sz w:val="24"/>
          <w:szCs w:val="24"/>
        </w:rPr>
      </w:pPr>
    </w:p>
    <w:p w:rsidR="000D4545" w:rsidRPr="00945C8F" w:rsidRDefault="000D4545" w:rsidP="000D4545">
      <w:pPr>
        <w:ind w:firstLine="709"/>
        <w:jc w:val="both"/>
        <w:rPr>
          <w:sz w:val="24"/>
          <w:szCs w:val="24"/>
        </w:rPr>
      </w:pPr>
      <w:r w:rsidRPr="00945C8F">
        <w:rPr>
          <w:sz w:val="24"/>
          <w:szCs w:val="24"/>
        </w:rPr>
        <w:t>Председатель Коллегии –</w:t>
      </w:r>
    </w:p>
    <w:p w:rsidR="000D4545" w:rsidRPr="00945C8F" w:rsidRDefault="000D4545" w:rsidP="000D4545">
      <w:pPr>
        <w:ind w:firstLine="709"/>
        <w:jc w:val="both"/>
        <w:rPr>
          <w:sz w:val="24"/>
          <w:szCs w:val="24"/>
        </w:rPr>
      </w:pPr>
      <w:r w:rsidRPr="00945C8F">
        <w:rPr>
          <w:sz w:val="24"/>
          <w:szCs w:val="24"/>
        </w:rPr>
        <w:t>председатель Контрольно-счетной палаты</w:t>
      </w:r>
      <w:r w:rsidRPr="00945C8F">
        <w:rPr>
          <w:sz w:val="24"/>
          <w:szCs w:val="24"/>
        </w:rPr>
        <w:tab/>
        <w:t xml:space="preserve"> ________________ А.Д. Пронькин</w:t>
      </w:r>
    </w:p>
    <w:p w:rsidR="000D4545" w:rsidRPr="00945C8F" w:rsidRDefault="000D4545" w:rsidP="000D4545">
      <w:pPr>
        <w:ind w:firstLine="709"/>
        <w:jc w:val="both"/>
        <w:rPr>
          <w:sz w:val="24"/>
          <w:szCs w:val="24"/>
        </w:rPr>
      </w:pPr>
    </w:p>
    <w:p w:rsidR="000D4545" w:rsidRPr="00945C8F" w:rsidRDefault="000D4545" w:rsidP="000D4545">
      <w:pPr>
        <w:ind w:firstLine="709"/>
        <w:jc w:val="both"/>
        <w:rPr>
          <w:sz w:val="24"/>
          <w:szCs w:val="24"/>
        </w:rPr>
      </w:pPr>
      <w:r w:rsidRPr="00945C8F">
        <w:rPr>
          <w:sz w:val="24"/>
          <w:szCs w:val="24"/>
        </w:rPr>
        <w:t>Члены Коллегии:</w:t>
      </w:r>
    </w:p>
    <w:p w:rsidR="000D4545" w:rsidRPr="00945C8F" w:rsidRDefault="000D4545" w:rsidP="000D4545">
      <w:pPr>
        <w:ind w:firstLine="709"/>
        <w:jc w:val="both"/>
        <w:rPr>
          <w:sz w:val="24"/>
          <w:szCs w:val="24"/>
        </w:rPr>
      </w:pPr>
    </w:p>
    <w:p w:rsidR="000D4545" w:rsidRPr="00945C8F" w:rsidRDefault="000D4545" w:rsidP="000D4545">
      <w:pPr>
        <w:ind w:firstLine="709"/>
        <w:jc w:val="both"/>
        <w:rPr>
          <w:sz w:val="24"/>
          <w:szCs w:val="24"/>
        </w:rPr>
      </w:pPr>
      <w:r w:rsidRPr="00945C8F">
        <w:rPr>
          <w:sz w:val="24"/>
          <w:szCs w:val="24"/>
        </w:rPr>
        <w:t>аудитор Контрольно-счетной палаты</w:t>
      </w:r>
      <w:r w:rsidRPr="00945C8F">
        <w:rPr>
          <w:sz w:val="24"/>
          <w:szCs w:val="24"/>
        </w:rPr>
        <w:tab/>
      </w:r>
      <w:r w:rsidRPr="00945C8F">
        <w:rPr>
          <w:sz w:val="24"/>
          <w:szCs w:val="24"/>
        </w:rPr>
        <w:tab/>
      </w:r>
      <w:r>
        <w:rPr>
          <w:sz w:val="24"/>
          <w:szCs w:val="24"/>
        </w:rPr>
        <w:t xml:space="preserve">  ________________  </w:t>
      </w:r>
      <w:r w:rsidRPr="00945C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proofErr w:type="spellStart"/>
      <w:r w:rsidRPr="00945C8F">
        <w:rPr>
          <w:sz w:val="24"/>
          <w:szCs w:val="24"/>
        </w:rPr>
        <w:t>С.В.Зорина</w:t>
      </w:r>
      <w:proofErr w:type="spellEnd"/>
      <w:r w:rsidRPr="00945C8F">
        <w:rPr>
          <w:sz w:val="24"/>
          <w:szCs w:val="24"/>
        </w:rPr>
        <w:t xml:space="preserve"> </w:t>
      </w:r>
    </w:p>
    <w:p w:rsidR="000D4545" w:rsidRPr="00945C8F" w:rsidRDefault="000D4545" w:rsidP="000D4545">
      <w:pPr>
        <w:ind w:firstLine="709"/>
        <w:jc w:val="both"/>
        <w:rPr>
          <w:sz w:val="24"/>
          <w:szCs w:val="24"/>
        </w:rPr>
      </w:pPr>
    </w:p>
    <w:p w:rsidR="000D4545" w:rsidRPr="00945C8F" w:rsidRDefault="000D4545" w:rsidP="000D4545">
      <w:pPr>
        <w:ind w:firstLine="709"/>
        <w:jc w:val="both"/>
        <w:rPr>
          <w:sz w:val="24"/>
          <w:szCs w:val="24"/>
        </w:rPr>
      </w:pPr>
      <w:r w:rsidRPr="00945C8F">
        <w:rPr>
          <w:sz w:val="24"/>
          <w:szCs w:val="24"/>
        </w:rPr>
        <w:t xml:space="preserve">аудитор Контрольно-счетной палаты </w:t>
      </w:r>
      <w:r w:rsidRPr="00945C8F">
        <w:rPr>
          <w:sz w:val="24"/>
          <w:szCs w:val="24"/>
        </w:rPr>
        <w:tab/>
        <w:t xml:space="preserve">            </w:t>
      </w:r>
      <w:r>
        <w:rPr>
          <w:sz w:val="24"/>
          <w:szCs w:val="24"/>
        </w:rPr>
        <w:t xml:space="preserve">  _____________ </w:t>
      </w:r>
      <w:proofErr w:type="spellStart"/>
      <w:r w:rsidRPr="00945C8F">
        <w:rPr>
          <w:sz w:val="24"/>
          <w:szCs w:val="24"/>
        </w:rPr>
        <w:t>О.С.Нашивочникова</w:t>
      </w:r>
      <w:proofErr w:type="spellEnd"/>
      <w:r w:rsidRPr="00945C8F">
        <w:rPr>
          <w:sz w:val="24"/>
          <w:szCs w:val="24"/>
        </w:rPr>
        <w:t xml:space="preserve"> </w:t>
      </w:r>
    </w:p>
    <w:p w:rsidR="000D4545" w:rsidRPr="00945C8F" w:rsidRDefault="000D4545" w:rsidP="000D4545">
      <w:pPr>
        <w:ind w:firstLine="709"/>
        <w:jc w:val="both"/>
        <w:rPr>
          <w:sz w:val="24"/>
          <w:szCs w:val="24"/>
        </w:rPr>
      </w:pPr>
    </w:p>
    <w:p w:rsidR="000D4545" w:rsidRPr="00945C8F" w:rsidRDefault="000D4545" w:rsidP="000D4545">
      <w:pPr>
        <w:ind w:firstLine="709"/>
        <w:jc w:val="both"/>
        <w:rPr>
          <w:sz w:val="24"/>
          <w:szCs w:val="24"/>
        </w:rPr>
      </w:pPr>
      <w:r w:rsidRPr="00945C8F">
        <w:rPr>
          <w:sz w:val="24"/>
          <w:szCs w:val="24"/>
        </w:rPr>
        <w:t>аудитор Контрольно</w:t>
      </w:r>
      <w:r>
        <w:rPr>
          <w:sz w:val="24"/>
          <w:szCs w:val="24"/>
        </w:rPr>
        <w:t xml:space="preserve">-счетной палаты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____________________   </w:t>
      </w:r>
      <w:r w:rsidRPr="00945C8F">
        <w:rPr>
          <w:sz w:val="24"/>
          <w:szCs w:val="24"/>
        </w:rPr>
        <w:t>А.В. Буков</w:t>
      </w:r>
    </w:p>
    <w:p w:rsidR="000D4545" w:rsidRDefault="000D4545"/>
    <w:sectPr w:rsidR="000D4545" w:rsidSect="000D4545">
      <w:pgSz w:w="11906" w:h="16838" w:code="9"/>
      <w:pgMar w:top="1134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2E54"/>
    <w:multiLevelType w:val="hybridMultilevel"/>
    <w:tmpl w:val="0CFEA996"/>
    <w:lvl w:ilvl="0" w:tplc="3B3022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D71"/>
    <w:rsid w:val="00013D71"/>
    <w:rsid w:val="000D4545"/>
    <w:rsid w:val="005B5B6A"/>
    <w:rsid w:val="00B46F96"/>
    <w:rsid w:val="00CE782C"/>
    <w:rsid w:val="00D1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D454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D45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0D454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D45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454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D45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D454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D45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0D454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D45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454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D4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78BF8B574533D2CA8AB046FE91105A2DDB6DA11015149F46F526432B8613B463D78447B448BB4340101BiE0C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978BF8B574533D2CA8AB046FE91105A2DDB6DA11015149F46F526432B8613B463D78447B448BB4340101BiE0C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503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Вторушин Геннадий Алексеевич</dc:creator>
  <cp:keywords/>
  <dc:description/>
  <cp:lastModifiedBy>Вторушин Геннадий Алексеевич</cp:lastModifiedBy>
  <cp:revision>2</cp:revision>
  <dcterms:created xsi:type="dcterms:W3CDTF">2018-01-24T03:42:00Z</dcterms:created>
  <dcterms:modified xsi:type="dcterms:W3CDTF">2018-01-24T03:43:00Z</dcterms:modified>
</cp:coreProperties>
</file>