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AE52BC" w:rsidRDefault="007A6ED6" w:rsidP="0006591F">
      <w:pPr>
        <w:spacing w:line="288" w:lineRule="auto"/>
        <w:jc w:val="center"/>
      </w:pPr>
      <w:bookmarkStart w:id="0" w:name="_GoBack"/>
      <w:bookmarkEnd w:id="0"/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06591F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EA729D" w:rsidP="0006591F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2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EA729D">
        <w:rPr>
          <w:sz w:val="24"/>
          <w:szCs w:val="24"/>
        </w:rPr>
        <w:t>14</w:t>
      </w:r>
      <w:r w:rsidRPr="0007103F">
        <w:rPr>
          <w:sz w:val="24"/>
          <w:szCs w:val="24"/>
        </w:rPr>
        <w:t>.0</w:t>
      </w:r>
      <w:r w:rsidR="00EA729D">
        <w:rPr>
          <w:sz w:val="24"/>
          <w:szCs w:val="24"/>
        </w:rPr>
        <w:t>5</w:t>
      </w:r>
      <w:r w:rsidRPr="0007103F">
        <w:rPr>
          <w:sz w:val="24"/>
          <w:szCs w:val="24"/>
        </w:rPr>
        <w:t>.201</w:t>
      </w:r>
      <w:r w:rsidR="00C67513">
        <w:rPr>
          <w:sz w:val="24"/>
          <w:szCs w:val="24"/>
        </w:rPr>
        <w:t>9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- </w:t>
      </w:r>
      <w:r w:rsidRPr="0007103F">
        <w:rPr>
          <w:sz w:val="24"/>
          <w:szCs w:val="24"/>
        </w:rPr>
        <w:t>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7103F">
        <w:rPr>
          <w:sz w:val="24"/>
          <w:szCs w:val="24"/>
        </w:rPr>
        <w:t>аудитор Ко</w:t>
      </w:r>
      <w:r>
        <w:rPr>
          <w:sz w:val="24"/>
          <w:szCs w:val="24"/>
        </w:rPr>
        <w:t>нтрольно-счетной палаты.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из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06591F" w:rsidRDefault="0006591F" w:rsidP="0006591F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Приглашенные лица:</w:t>
      </w:r>
    </w:p>
    <w:p w:rsidR="007A6ED6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начальник организационно-аналитического отдела Контрольно-</w:t>
      </w:r>
      <w:r w:rsidR="00CF0D8F">
        <w:rPr>
          <w:sz w:val="24"/>
          <w:szCs w:val="24"/>
        </w:rPr>
        <w:t>счетной палаты – Г.А. Вторушин;</w:t>
      </w:r>
    </w:p>
    <w:p w:rsidR="00CF0D8F" w:rsidRPr="0007103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7A6ED6" w:rsidRPr="00C67513" w:rsidRDefault="007A6ED6" w:rsidP="0006591F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67513">
        <w:rPr>
          <w:b/>
          <w:sz w:val="24"/>
          <w:szCs w:val="24"/>
        </w:rPr>
        <w:t>Вопрос</w:t>
      </w:r>
    </w:p>
    <w:p w:rsidR="00C67513" w:rsidRPr="00EA729D" w:rsidRDefault="00EA729D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EA729D">
        <w:rPr>
          <w:sz w:val="24"/>
          <w:szCs w:val="24"/>
        </w:rPr>
        <w:t xml:space="preserve">Рассмотрение проекта приказа о внесении изменений в Стандарт </w:t>
      </w:r>
      <w:r w:rsidRPr="00EA729D">
        <w:rPr>
          <w:color w:val="000000"/>
          <w:sz w:val="24"/>
          <w:szCs w:val="24"/>
        </w:rPr>
        <w:t xml:space="preserve">внешнего государственного финансового контроля Контрольно-счетной палаты Томской области </w:t>
      </w:r>
      <w:r w:rsidRPr="00EA729D">
        <w:rPr>
          <w:sz w:val="24"/>
          <w:szCs w:val="24"/>
        </w:rPr>
        <w:t>«Аудит в сфере закупок товаров, работ, услуг для обеспечения государственных нужд»</w:t>
      </w:r>
      <w:r w:rsidRPr="00EA729D">
        <w:rPr>
          <w:color w:val="000000"/>
          <w:sz w:val="24"/>
          <w:szCs w:val="24"/>
        </w:rPr>
        <w:t xml:space="preserve">, утвержденный </w:t>
      </w:r>
      <w:r w:rsidRPr="00EA729D">
        <w:rPr>
          <w:sz w:val="24"/>
          <w:szCs w:val="24"/>
        </w:rPr>
        <w:t>приказом председателя Контрольно-счетной палаты от 31.10.2016 №33</w:t>
      </w:r>
      <w:r w:rsidR="00C67513" w:rsidRPr="00EA729D">
        <w:rPr>
          <w:sz w:val="24"/>
          <w:szCs w:val="24"/>
        </w:rPr>
        <w:t>.</w:t>
      </w:r>
    </w:p>
    <w:p w:rsidR="007A6ED6" w:rsidRPr="00C67513" w:rsidRDefault="00C67513" w:rsidP="0006591F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</w:rPr>
        <w:t xml:space="preserve">Докладчик – </w:t>
      </w:r>
      <w:r w:rsidR="00EA729D">
        <w:rPr>
          <w:sz w:val="24"/>
          <w:szCs w:val="24"/>
        </w:rPr>
        <w:t>Вторушин Г.А.</w:t>
      </w:r>
    </w:p>
    <w:p w:rsidR="007A6ED6" w:rsidRPr="00C67513" w:rsidRDefault="007A6ED6" w:rsidP="0006591F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67513">
        <w:rPr>
          <w:b/>
          <w:sz w:val="24"/>
          <w:szCs w:val="24"/>
        </w:rPr>
        <w:t>Вопрос</w:t>
      </w:r>
    </w:p>
    <w:p w:rsidR="00EA729D" w:rsidRPr="00EA729D" w:rsidRDefault="00EA729D" w:rsidP="00EA729D">
      <w:pPr>
        <w:spacing w:line="288" w:lineRule="auto"/>
        <w:jc w:val="both"/>
        <w:rPr>
          <w:sz w:val="24"/>
          <w:szCs w:val="24"/>
        </w:rPr>
      </w:pPr>
      <w:r w:rsidRPr="00EA729D">
        <w:rPr>
          <w:sz w:val="24"/>
          <w:szCs w:val="24"/>
        </w:rPr>
        <w:t xml:space="preserve">Рассмотрение проекта </w:t>
      </w:r>
      <w:r w:rsidR="00F04106">
        <w:rPr>
          <w:sz w:val="24"/>
          <w:szCs w:val="24"/>
        </w:rPr>
        <w:t>отчета</w:t>
      </w:r>
      <w:r w:rsidRPr="00EA729D">
        <w:rPr>
          <w:sz w:val="24"/>
          <w:szCs w:val="24"/>
        </w:rPr>
        <w:t xml:space="preserve"> о результатах экспертно-аналитического мероприятия «</w:t>
      </w:r>
      <w:r w:rsidRPr="00EA729D">
        <w:rPr>
          <w:rStyle w:val="apple-style-span"/>
          <w:color w:val="000000"/>
          <w:sz w:val="24"/>
          <w:szCs w:val="24"/>
          <w:shd w:val="clear" w:color="auto" w:fill="FFFFFF"/>
        </w:rPr>
        <w:t>Анализ поступления в областной бюджет доходов от разовых платежей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</w:r>
      <w:r w:rsidRPr="00EA729D">
        <w:rPr>
          <w:sz w:val="24"/>
          <w:szCs w:val="24"/>
        </w:rPr>
        <w:t>».</w:t>
      </w:r>
    </w:p>
    <w:p w:rsidR="00EA729D" w:rsidRPr="00EA729D" w:rsidRDefault="00EA729D" w:rsidP="00EA729D">
      <w:pPr>
        <w:spacing w:line="288" w:lineRule="auto"/>
        <w:jc w:val="both"/>
        <w:rPr>
          <w:sz w:val="24"/>
          <w:szCs w:val="26"/>
        </w:rPr>
      </w:pPr>
      <w:r w:rsidRPr="00EA729D">
        <w:rPr>
          <w:sz w:val="24"/>
          <w:szCs w:val="26"/>
        </w:rPr>
        <w:t>Докладчик – Дайнеко Н.К.</w:t>
      </w:r>
    </w:p>
    <w:p w:rsidR="007A6ED6" w:rsidRPr="00C67513" w:rsidRDefault="007A6ED6" w:rsidP="0006591F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  <w:u w:val="single"/>
        </w:rPr>
        <w:t>Голосование</w:t>
      </w:r>
      <w:r w:rsidRPr="00C67513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C67513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lastRenderedPageBreak/>
        <w:t>1-й вопрос повестки</w:t>
      </w:r>
    </w:p>
    <w:p w:rsidR="00CF0D8F" w:rsidRDefault="00EA729D" w:rsidP="00EA729D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Вторушин </w:t>
      </w:r>
      <w:r w:rsidR="00CF0D8F">
        <w:rPr>
          <w:sz w:val="24"/>
          <w:szCs w:val="24"/>
        </w:rPr>
        <w:t>доложил</w:t>
      </w:r>
      <w:r>
        <w:rPr>
          <w:sz w:val="24"/>
          <w:szCs w:val="24"/>
        </w:rPr>
        <w:t xml:space="preserve"> следующее. Необходимость корректировки стандарта обусловлена приведением </w:t>
      </w:r>
      <w:r w:rsidR="000C4FF7">
        <w:rPr>
          <w:sz w:val="24"/>
          <w:szCs w:val="24"/>
        </w:rPr>
        <w:t xml:space="preserve">его </w:t>
      </w:r>
      <w:r>
        <w:rPr>
          <w:sz w:val="24"/>
          <w:szCs w:val="24"/>
        </w:rPr>
        <w:t>в соответствие годовому отчету, подготавливаемому КСП Томской области по запросам Счетной платы РФ, а также рекомендациям Совета КСО при Счетной плате РФ.</w:t>
      </w:r>
    </w:p>
    <w:p w:rsidR="0006591F" w:rsidRDefault="0006591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Рекомендовать председателю палаты утвердить </w:t>
      </w:r>
      <w:r w:rsidR="00EA729D">
        <w:rPr>
          <w:sz w:val="24"/>
          <w:szCs w:val="24"/>
        </w:rPr>
        <w:t>изменения в стандарт</w:t>
      </w:r>
      <w:r w:rsidRPr="0007103F">
        <w:rPr>
          <w:sz w:val="24"/>
          <w:szCs w:val="24"/>
        </w:rPr>
        <w:t>.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7513">
        <w:rPr>
          <w:rFonts w:ascii="Times New Roman" w:hAnsi="Times New Roman" w:cs="Times New Roman"/>
          <w:sz w:val="24"/>
          <w:szCs w:val="24"/>
        </w:rPr>
        <w:t>6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3359" w:rsidRPr="0007103F" w:rsidRDefault="0007103F" w:rsidP="0006591F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2</w:t>
      </w:r>
      <w:r w:rsidR="00BE3359" w:rsidRPr="0007103F">
        <w:rPr>
          <w:b/>
          <w:sz w:val="24"/>
          <w:szCs w:val="24"/>
        </w:rPr>
        <w:t>-й вопрос повестки</w:t>
      </w:r>
    </w:p>
    <w:p w:rsidR="003E1E19" w:rsidRDefault="00546BC1" w:rsidP="00EA729D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докладе </w:t>
      </w:r>
      <w:r w:rsidR="00EA729D">
        <w:rPr>
          <w:rFonts w:ascii="Times New Roman" w:hAnsi="Times New Roman" w:cs="Times New Roman"/>
          <w:sz w:val="24"/>
          <w:szCs w:val="24"/>
        </w:rPr>
        <w:t xml:space="preserve">аудитор </w:t>
      </w:r>
      <w:r>
        <w:rPr>
          <w:rFonts w:ascii="Times New Roman" w:hAnsi="Times New Roman" w:cs="Times New Roman"/>
          <w:sz w:val="24"/>
          <w:szCs w:val="24"/>
        </w:rPr>
        <w:t xml:space="preserve">сообщила о </w:t>
      </w:r>
      <w:r w:rsidR="00EA729D">
        <w:rPr>
          <w:rFonts w:ascii="Times New Roman" w:hAnsi="Times New Roman" w:cs="Times New Roman"/>
          <w:sz w:val="24"/>
          <w:szCs w:val="24"/>
        </w:rPr>
        <w:t>результатах 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</w:t>
      </w:r>
      <w:r w:rsidR="00EA729D">
        <w:rPr>
          <w:rFonts w:ascii="Times New Roman" w:hAnsi="Times New Roman" w:cs="Times New Roman"/>
          <w:sz w:val="24"/>
          <w:szCs w:val="24"/>
        </w:rPr>
        <w:t>, выявленных нарушениях и замечаниях, предложениях по с</w:t>
      </w:r>
      <w:r w:rsidR="00F04106">
        <w:rPr>
          <w:rFonts w:ascii="Times New Roman" w:hAnsi="Times New Roman" w:cs="Times New Roman"/>
          <w:sz w:val="24"/>
          <w:szCs w:val="24"/>
        </w:rPr>
        <w:t>овершенствованию правовых актов и бюджетного процесса в Томской области.</w:t>
      </w:r>
    </w:p>
    <w:p w:rsidR="003E1E19" w:rsidRDefault="003E1E19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Коллегии обсудили результаты мероприятия</w:t>
      </w:r>
      <w:r w:rsidR="00956F1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обоснованность выводов и предлож</w:t>
      </w:r>
      <w:r w:rsidR="00956F13">
        <w:rPr>
          <w:sz w:val="24"/>
          <w:szCs w:val="24"/>
        </w:rPr>
        <w:t>ений</w:t>
      </w:r>
      <w:r>
        <w:rPr>
          <w:sz w:val="24"/>
          <w:szCs w:val="24"/>
        </w:rPr>
        <w:t>.</w:t>
      </w:r>
    </w:p>
    <w:p w:rsidR="0006591F" w:rsidRDefault="0006591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103F" w:rsidRPr="0007103F" w:rsidRDefault="0007103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Решение по 2 вопросу повестки:</w:t>
      </w:r>
    </w:p>
    <w:p w:rsidR="0007103F" w:rsidRPr="0007103F" w:rsidRDefault="0007103F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Рекомендовать председателю палаты</w:t>
      </w:r>
      <w:r w:rsidR="00C67513" w:rsidRPr="00C67513">
        <w:rPr>
          <w:sz w:val="24"/>
          <w:szCs w:val="24"/>
        </w:rPr>
        <w:t xml:space="preserve"> </w:t>
      </w:r>
      <w:r w:rsidR="00956F13">
        <w:rPr>
          <w:sz w:val="24"/>
          <w:szCs w:val="24"/>
        </w:rPr>
        <w:t>утвердить</w:t>
      </w:r>
      <w:r w:rsidR="00C67513" w:rsidRPr="0007103F">
        <w:rPr>
          <w:sz w:val="24"/>
          <w:szCs w:val="24"/>
        </w:rPr>
        <w:t xml:space="preserve"> </w:t>
      </w:r>
      <w:r w:rsidR="00F04106">
        <w:rPr>
          <w:sz w:val="24"/>
          <w:szCs w:val="24"/>
        </w:rPr>
        <w:t>отчет</w:t>
      </w:r>
      <w:r w:rsidR="00C67513" w:rsidRPr="0007103F">
        <w:rPr>
          <w:sz w:val="24"/>
          <w:szCs w:val="24"/>
        </w:rPr>
        <w:t xml:space="preserve"> по результатам экспертно-аналитического мероприятия</w:t>
      </w:r>
      <w:r w:rsidRPr="0007103F">
        <w:rPr>
          <w:sz w:val="24"/>
          <w:szCs w:val="24"/>
        </w:rPr>
        <w:t>.</w:t>
      </w:r>
    </w:p>
    <w:p w:rsidR="0007103F" w:rsidRPr="0007103F" w:rsidRDefault="0007103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07103F" w:rsidRPr="0007103F" w:rsidRDefault="0007103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7513">
        <w:rPr>
          <w:rFonts w:ascii="Times New Roman" w:hAnsi="Times New Roman" w:cs="Times New Roman"/>
          <w:sz w:val="24"/>
          <w:szCs w:val="24"/>
        </w:rPr>
        <w:t>6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07103F" w:rsidRPr="0007103F" w:rsidRDefault="0007103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07103F" w:rsidRPr="0007103F" w:rsidRDefault="0007103F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CE782C" w:rsidRDefault="00CE782C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И.Я.Матвеева</w:t>
      </w: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Pr="00C67513" w:rsidRDefault="00C67513" w:rsidP="0006591F">
      <w:pPr>
        <w:spacing w:line="288" w:lineRule="auto"/>
        <w:rPr>
          <w:b/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А.В. Буков</w:t>
      </w:r>
    </w:p>
    <w:sectPr w:rsidR="00C67513" w:rsidRPr="00C67513" w:rsidSect="0006591F">
      <w:headerReference w:type="default" r:id="rId9"/>
      <w:pgSz w:w="11906" w:h="16838"/>
      <w:pgMar w:top="993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D8">
          <w:rPr>
            <w:noProof/>
          </w:rPr>
          <w:t>2</w:t>
        </w:r>
        <w:r>
          <w:fldChar w:fldCharType="end"/>
        </w:r>
      </w:p>
    </w:sdtContent>
  </w:sdt>
  <w:p w:rsidR="00DF396F" w:rsidRDefault="000857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6591F"/>
    <w:rsid w:val="0007103F"/>
    <w:rsid w:val="000857D8"/>
    <w:rsid w:val="000C4FF7"/>
    <w:rsid w:val="002F0A84"/>
    <w:rsid w:val="00362525"/>
    <w:rsid w:val="003E1E19"/>
    <w:rsid w:val="00403F52"/>
    <w:rsid w:val="00546BC1"/>
    <w:rsid w:val="005B5B6A"/>
    <w:rsid w:val="007A6ED6"/>
    <w:rsid w:val="008B7A89"/>
    <w:rsid w:val="00956F13"/>
    <w:rsid w:val="00AD7FDD"/>
    <w:rsid w:val="00B46F96"/>
    <w:rsid w:val="00BE3359"/>
    <w:rsid w:val="00C67513"/>
    <w:rsid w:val="00CE782C"/>
    <w:rsid w:val="00CF0D8F"/>
    <w:rsid w:val="00D139EE"/>
    <w:rsid w:val="00E07410"/>
    <w:rsid w:val="00EA729D"/>
    <w:rsid w:val="00F04106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A7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A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12</cp:revision>
  <cp:lastPrinted>2019-05-14T05:00:00Z</cp:lastPrinted>
  <dcterms:created xsi:type="dcterms:W3CDTF">2018-03-28T01:37:00Z</dcterms:created>
  <dcterms:modified xsi:type="dcterms:W3CDTF">2019-05-14T06:38:00Z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