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D6" w:rsidRPr="00AE52BC" w:rsidRDefault="007A6ED6" w:rsidP="0006591F">
      <w:pPr>
        <w:spacing w:line="288" w:lineRule="auto"/>
        <w:jc w:val="center"/>
      </w:pPr>
      <w:r w:rsidRPr="00E35434">
        <w:rPr>
          <w:noProof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AE52BC" w:rsidRDefault="007A6ED6" w:rsidP="0006591F">
      <w:pPr>
        <w:spacing w:line="288" w:lineRule="auto"/>
        <w:jc w:val="center"/>
      </w:pPr>
    </w:p>
    <w:p w:rsidR="007A6ED6" w:rsidRPr="00AE52BC" w:rsidRDefault="007A6ED6" w:rsidP="0006591F">
      <w:pPr>
        <w:spacing w:line="288" w:lineRule="auto"/>
        <w:jc w:val="center"/>
      </w:pPr>
    </w:p>
    <w:p w:rsidR="007A6ED6" w:rsidRPr="00AE52BC" w:rsidRDefault="007A6ED6" w:rsidP="0006591F">
      <w:pPr>
        <w:spacing w:line="288" w:lineRule="auto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7A6ED6" w:rsidRPr="00AE52BC" w:rsidRDefault="007A6ED6" w:rsidP="0006591F">
      <w:pPr>
        <w:spacing w:line="288" w:lineRule="auto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7A6ED6" w:rsidRPr="00AE52BC" w:rsidRDefault="007A6ED6" w:rsidP="0006591F">
      <w:pPr>
        <w:pBdr>
          <w:top w:val="double" w:sz="12" w:space="1" w:color="auto"/>
        </w:pBdr>
        <w:spacing w:line="288" w:lineRule="auto"/>
        <w:rPr>
          <w:sz w:val="16"/>
        </w:rPr>
      </w:pPr>
    </w:p>
    <w:p w:rsidR="007A6ED6" w:rsidRPr="0007103F" w:rsidRDefault="007A6ED6" w:rsidP="0006591F">
      <w:pPr>
        <w:spacing w:line="288" w:lineRule="auto"/>
        <w:jc w:val="center"/>
        <w:rPr>
          <w:sz w:val="24"/>
          <w:szCs w:val="24"/>
        </w:rPr>
      </w:pPr>
      <w:r w:rsidRPr="0007103F">
        <w:rPr>
          <w:sz w:val="24"/>
          <w:szCs w:val="24"/>
        </w:rPr>
        <w:t>ПРОТОКОЛ № 1</w:t>
      </w:r>
    </w:p>
    <w:p w:rsidR="007A6ED6" w:rsidRPr="0007103F" w:rsidRDefault="007A6ED6" w:rsidP="0006591F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>г. Томск                                                                                                              0</w:t>
      </w:r>
      <w:r w:rsidR="00C67513">
        <w:rPr>
          <w:sz w:val="24"/>
          <w:szCs w:val="24"/>
        </w:rPr>
        <w:t>8</w:t>
      </w:r>
      <w:r w:rsidRPr="0007103F">
        <w:rPr>
          <w:sz w:val="24"/>
          <w:szCs w:val="24"/>
        </w:rPr>
        <w:t>.0</w:t>
      </w:r>
      <w:r w:rsidR="00C67513">
        <w:rPr>
          <w:sz w:val="24"/>
          <w:szCs w:val="24"/>
        </w:rPr>
        <w:t>2</w:t>
      </w:r>
      <w:r w:rsidRPr="0007103F">
        <w:rPr>
          <w:sz w:val="24"/>
          <w:szCs w:val="24"/>
        </w:rPr>
        <w:t>.201</w:t>
      </w:r>
      <w:r w:rsidR="00C67513">
        <w:rPr>
          <w:sz w:val="24"/>
          <w:szCs w:val="24"/>
        </w:rPr>
        <w:t>9</w:t>
      </w:r>
    </w:p>
    <w:p w:rsidR="007A6ED6" w:rsidRPr="0007103F" w:rsidRDefault="007A6ED6" w:rsidP="0006591F">
      <w:pPr>
        <w:spacing w:line="288" w:lineRule="auto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  <w:u w:val="single"/>
        </w:rPr>
        <w:t>Присутствующие члены Коллегии</w:t>
      </w:r>
      <w:r w:rsidRPr="0007103F">
        <w:rPr>
          <w:sz w:val="24"/>
          <w:szCs w:val="24"/>
        </w:rPr>
        <w:t>: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Председатель Коллегии – председатель Контрольно-счетной палаты </w:t>
      </w:r>
      <w:r w:rsidRPr="0007103F">
        <w:rPr>
          <w:sz w:val="24"/>
          <w:szCs w:val="24"/>
        </w:rPr>
        <w:br/>
        <w:t>Пронькин А.Д.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 Заместитель председателя Контрольно-счетной палаты Е.Д. Василевская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Зорина С.В. – аудитор Контрольно-счетной палаты,</w:t>
      </w:r>
    </w:p>
    <w:p w:rsidR="007A6ED6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Дайнеко Н.К. - аудитор Контрольно-счетной палаты,</w:t>
      </w:r>
    </w:p>
    <w:p w:rsidR="00C67513" w:rsidRDefault="00C67513" w:rsidP="0006591F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Буков А.В. - </w:t>
      </w:r>
      <w:r w:rsidRPr="0007103F">
        <w:rPr>
          <w:sz w:val="24"/>
          <w:szCs w:val="24"/>
        </w:rPr>
        <w:t>аудитор Контрольно-счетной палаты,</w:t>
      </w:r>
    </w:p>
    <w:p w:rsidR="00C67513" w:rsidRDefault="00C67513" w:rsidP="0006591F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Матвеева И.Я. - </w:t>
      </w:r>
      <w:r w:rsidRPr="0007103F">
        <w:rPr>
          <w:sz w:val="24"/>
          <w:szCs w:val="24"/>
        </w:rPr>
        <w:t>аудитор Ко</w:t>
      </w:r>
      <w:r>
        <w:rPr>
          <w:sz w:val="24"/>
          <w:szCs w:val="24"/>
        </w:rPr>
        <w:t>нтрольно-счетной палаты.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Присутствуют </w:t>
      </w:r>
      <w:r w:rsidR="00F8700F">
        <w:rPr>
          <w:sz w:val="24"/>
          <w:szCs w:val="24"/>
        </w:rPr>
        <w:t>6</w:t>
      </w:r>
      <w:r w:rsidRPr="0007103F">
        <w:rPr>
          <w:sz w:val="24"/>
          <w:szCs w:val="24"/>
        </w:rPr>
        <w:t xml:space="preserve"> из </w:t>
      </w:r>
      <w:r w:rsidR="00F8700F">
        <w:rPr>
          <w:sz w:val="24"/>
          <w:szCs w:val="24"/>
        </w:rPr>
        <w:t>6</w:t>
      </w:r>
      <w:r w:rsidRPr="0007103F">
        <w:rPr>
          <w:sz w:val="24"/>
          <w:szCs w:val="24"/>
        </w:rPr>
        <w:t xml:space="preserve"> членов Коллегии.</w:t>
      </w:r>
      <w:r w:rsidR="00BE3359" w:rsidRPr="0007103F">
        <w:rPr>
          <w:sz w:val="24"/>
          <w:szCs w:val="24"/>
        </w:rPr>
        <w:t xml:space="preserve"> Кворум имеется.</w:t>
      </w:r>
    </w:p>
    <w:p w:rsidR="0006591F" w:rsidRDefault="0006591F" w:rsidP="0006591F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  <w:u w:val="single"/>
        </w:rPr>
      </w:pPr>
      <w:r w:rsidRPr="0007103F">
        <w:rPr>
          <w:sz w:val="24"/>
          <w:szCs w:val="24"/>
          <w:u w:val="single"/>
        </w:rPr>
        <w:t>Приглашенные лица:</w:t>
      </w:r>
    </w:p>
    <w:p w:rsidR="007A6ED6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начальник организационно-аналитического отдела Контрольно-</w:t>
      </w:r>
      <w:r w:rsidR="00CF0D8F">
        <w:rPr>
          <w:sz w:val="24"/>
          <w:szCs w:val="24"/>
        </w:rPr>
        <w:t>счетной палаты – Г.А. Вторушин;</w:t>
      </w:r>
    </w:p>
    <w:p w:rsidR="00CF0D8F" w:rsidRDefault="00CF0D8F" w:rsidP="0006591F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инспектор </w:t>
      </w:r>
      <w:r w:rsidRPr="0007103F">
        <w:rPr>
          <w:sz w:val="24"/>
          <w:szCs w:val="24"/>
        </w:rPr>
        <w:t>организационно-аналитического отдела Контрольно-</w:t>
      </w:r>
      <w:r>
        <w:rPr>
          <w:sz w:val="24"/>
          <w:szCs w:val="24"/>
        </w:rPr>
        <w:t xml:space="preserve">счетной палаты – </w:t>
      </w:r>
      <w:proofErr w:type="spellStart"/>
      <w:r>
        <w:rPr>
          <w:sz w:val="24"/>
          <w:szCs w:val="24"/>
        </w:rPr>
        <w:t>Е.Н.Шумакова</w:t>
      </w:r>
      <w:proofErr w:type="spellEnd"/>
      <w:r>
        <w:rPr>
          <w:sz w:val="24"/>
          <w:szCs w:val="24"/>
        </w:rPr>
        <w:t>;</w:t>
      </w:r>
    </w:p>
    <w:p w:rsidR="00CF0D8F" w:rsidRPr="0007103F" w:rsidRDefault="00CF0D8F" w:rsidP="0006591F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юридического отдела </w:t>
      </w:r>
      <w:r w:rsidRPr="0007103F">
        <w:rPr>
          <w:sz w:val="24"/>
          <w:szCs w:val="24"/>
        </w:rPr>
        <w:t>Контрольно-</w:t>
      </w:r>
      <w:r>
        <w:rPr>
          <w:sz w:val="24"/>
          <w:szCs w:val="24"/>
        </w:rPr>
        <w:t xml:space="preserve">счетной палаты – </w:t>
      </w:r>
      <w:proofErr w:type="spellStart"/>
      <w:r>
        <w:rPr>
          <w:sz w:val="24"/>
          <w:szCs w:val="24"/>
        </w:rPr>
        <w:t>С.О.Бояршинов</w:t>
      </w:r>
      <w:proofErr w:type="spellEnd"/>
      <w:r>
        <w:rPr>
          <w:sz w:val="24"/>
          <w:szCs w:val="24"/>
        </w:rPr>
        <w:t>.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  <w:u w:val="single"/>
        </w:rPr>
      </w:pPr>
      <w:r w:rsidRPr="0007103F">
        <w:rPr>
          <w:sz w:val="24"/>
          <w:szCs w:val="24"/>
          <w:u w:val="single"/>
        </w:rPr>
        <w:t>Повестка заседания:</w:t>
      </w:r>
    </w:p>
    <w:p w:rsidR="007A6ED6" w:rsidRPr="00C67513" w:rsidRDefault="007A6ED6" w:rsidP="0006591F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C67513">
        <w:rPr>
          <w:b/>
          <w:sz w:val="24"/>
          <w:szCs w:val="24"/>
        </w:rPr>
        <w:t>Вопрос</w:t>
      </w:r>
    </w:p>
    <w:p w:rsidR="00C67513" w:rsidRPr="00C67513" w:rsidRDefault="00C67513" w:rsidP="0006591F">
      <w:pPr>
        <w:spacing w:line="288" w:lineRule="auto"/>
        <w:jc w:val="both"/>
        <w:rPr>
          <w:sz w:val="24"/>
          <w:szCs w:val="24"/>
          <w:u w:val="single"/>
        </w:rPr>
      </w:pPr>
      <w:r w:rsidRPr="00C67513">
        <w:rPr>
          <w:sz w:val="24"/>
          <w:szCs w:val="24"/>
        </w:rPr>
        <w:t>Рассмотрение проекта отчета о результатах экспертно-аналитического мероприятия «Аудит эффективности использования государственных средств, направленных на оказание гражданам Томской области бесплатной медицинской помощи за период 2015-2017 годов».</w:t>
      </w:r>
    </w:p>
    <w:p w:rsidR="007A6ED6" w:rsidRPr="00C67513" w:rsidRDefault="00C67513" w:rsidP="0006591F">
      <w:pPr>
        <w:spacing w:line="288" w:lineRule="auto"/>
        <w:jc w:val="both"/>
        <w:rPr>
          <w:sz w:val="24"/>
          <w:szCs w:val="24"/>
        </w:rPr>
      </w:pPr>
      <w:r w:rsidRPr="00C67513">
        <w:rPr>
          <w:sz w:val="24"/>
          <w:szCs w:val="24"/>
        </w:rPr>
        <w:t>Докладчик – Зорина С.В.</w:t>
      </w:r>
    </w:p>
    <w:p w:rsidR="007A6ED6" w:rsidRPr="00C67513" w:rsidRDefault="007A6ED6" w:rsidP="0006591F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C67513">
        <w:rPr>
          <w:b/>
          <w:sz w:val="24"/>
          <w:szCs w:val="24"/>
        </w:rPr>
        <w:t>Вопрос</w:t>
      </w:r>
    </w:p>
    <w:p w:rsidR="00C67513" w:rsidRPr="00C67513" w:rsidRDefault="00C67513" w:rsidP="0006591F">
      <w:pPr>
        <w:spacing w:line="288" w:lineRule="auto"/>
        <w:jc w:val="both"/>
        <w:rPr>
          <w:sz w:val="24"/>
          <w:szCs w:val="24"/>
        </w:rPr>
      </w:pPr>
      <w:r w:rsidRPr="00C67513">
        <w:rPr>
          <w:sz w:val="24"/>
          <w:szCs w:val="24"/>
        </w:rPr>
        <w:t>Рассмотрение проекта заключения о результатах экспертно-аналитического мероприятия «Экспертиза структуры и объемов незавершенного строительства объектов и невостребованной проектно-сметной документации, финансирование которых обеспечивалось за счет средств областного бюджета в период 2007-2016 годов, по состоянию на 01.01.2018».</w:t>
      </w:r>
    </w:p>
    <w:p w:rsidR="00C67513" w:rsidRPr="00C67513" w:rsidRDefault="00C67513" w:rsidP="0006591F">
      <w:pPr>
        <w:spacing w:line="288" w:lineRule="auto"/>
        <w:jc w:val="both"/>
        <w:rPr>
          <w:sz w:val="24"/>
          <w:szCs w:val="24"/>
        </w:rPr>
      </w:pPr>
      <w:r w:rsidRPr="00C67513">
        <w:rPr>
          <w:sz w:val="24"/>
          <w:szCs w:val="24"/>
        </w:rPr>
        <w:t xml:space="preserve">Докладчик – </w:t>
      </w:r>
      <w:r w:rsidR="00CF0D8F">
        <w:rPr>
          <w:sz w:val="24"/>
          <w:szCs w:val="24"/>
        </w:rPr>
        <w:t>Шумакова Е.Н.</w:t>
      </w:r>
    </w:p>
    <w:p w:rsidR="007A6ED6" w:rsidRPr="00C67513" w:rsidRDefault="007A6ED6" w:rsidP="0006591F">
      <w:pPr>
        <w:spacing w:line="288" w:lineRule="auto"/>
        <w:jc w:val="both"/>
        <w:rPr>
          <w:sz w:val="24"/>
          <w:szCs w:val="24"/>
        </w:rPr>
      </w:pPr>
      <w:r w:rsidRPr="00C67513">
        <w:rPr>
          <w:sz w:val="24"/>
          <w:szCs w:val="24"/>
          <w:u w:val="single"/>
        </w:rPr>
        <w:t>Голосование</w:t>
      </w:r>
      <w:r w:rsidRPr="00C67513">
        <w:rPr>
          <w:sz w:val="24"/>
          <w:szCs w:val="24"/>
        </w:rPr>
        <w:t>: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За утверждение повестки – </w:t>
      </w:r>
      <w:r w:rsidR="00C67513">
        <w:rPr>
          <w:sz w:val="24"/>
          <w:szCs w:val="24"/>
        </w:rPr>
        <w:t>6</w:t>
      </w:r>
      <w:r w:rsidRPr="0007103F">
        <w:rPr>
          <w:sz w:val="24"/>
          <w:szCs w:val="24"/>
        </w:rPr>
        <w:t xml:space="preserve"> (единогласно).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b/>
          <w:sz w:val="24"/>
          <w:szCs w:val="24"/>
        </w:rPr>
      </w:pPr>
      <w:r w:rsidRPr="0007103F">
        <w:rPr>
          <w:b/>
          <w:sz w:val="24"/>
          <w:szCs w:val="24"/>
        </w:rPr>
        <w:t>1-й вопрос повестки</w:t>
      </w:r>
    </w:p>
    <w:p w:rsidR="00CF0D8F" w:rsidRDefault="00CF0D8F" w:rsidP="0006591F">
      <w:pPr>
        <w:spacing w:line="288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своем выступлении аудитор доложила об основных результатах проведенного экспертно-аналитического мероприятия</w:t>
      </w:r>
      <w:r w:rsidR="00F8700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нарушени</w:t>
      </w:r>
      <w:r w:rsidR="00F8700F"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действующего законодательства при формировании Областной программы государственных гарантий в связи с</w:t>
      </w:r>
      <w:r w:rsidRPr="00C57BDF">
        <w:rPr>
          <w:sz w:val="24"/>
          <w:szCs w:val="24"/>
        </w:rPr>
        <w:t xml:space="preserve"> </w:t>
      </w:r>
      <w:r>
        <w:rPr>
          <w:sz w:val="24"/>
          <w:szCs w:val="24"/>
        </w:rPr>
        <w:t>занижением нормативов объемов и финансовых затрат медицинской помощи, оказываемой за счет средств областного бюджета</w:t>
      </w:r>
      <w:r w:rsidRPr="00C57BDF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также отсутствие </w:t>
      </w:r>
      <w:r>
        <w:rPr>
          <w:rFonts w:eastAsia="Calibri"/>
          <w:sz w:val="24"/>
          <w:szCs w:val="24"/>
        </w:rPr>
        <w:t>единог</w:t>
      </w:r>
      <w:bookmarkStart w:id="0" w:name="_GoBack"/>
      <w:bookmarkEnd w:id="0"/>
      <w:r>
        <w:rPr>
          <w:rFonts w:eastAsia="Calibri"/>
          <w:sz w:val="24"/>
          <w:szCs w:val="24"/>
        </w:rPr>
        <w:t>о подхода и</w:t>
      </w:r>
      <w:r>
        <w:rPr>
          <w:sz w:val="24"/>
          <w:szCs w:val="24"/>
        </w:rPr>
        <w:t xml:space="preserve"> конкретных критериев распределения медицинской помощи между медицинскими организациями.</w:t>
      </w:r>
      <w:proofErr w:type="gramEnd"/>
    </w:p>
    <w:p w:rsidR="00CF0D8F" w:rsidRDefault="00CF0D8F" w:rsidP="0006591F">
      <w:pPr>
        <w:spacing w:line="288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 итогам мероприятия аудитором внесены предложения по формированию </w:t>
      </w:r>
      <w:r w:rsidRPr="00EE2BBA">
        <w:rPr>
          <w:sz w:val="24"/>
          <w:szCs w:val="24"/>
        </w:rPr>
        <w:t>Областной программы государственных гарантий</w:t>
      </w:r>
      <w:r>
        <w:rPr>
          <w:sz w:val="24"/>
          <w:szCs w:val="24"/>
        </w:rPr>
        <w:t xml:space="preserve"> в части финансового обеспечения оказания </w:t>
      </w:r>
      <w:r w:rsidRPr="00EE2BBA">
        <w:rPr>
          <w:sz w:val="24"/>
          <w:szCs w:val="24"/>
        </w:rPr>
        <w:t xml:space="preserve">медицинской помощи за </w:t>
      </w:r>
      <w:r>
        <w:rPr>
          <w:sz w:val="24"/>
          <w:szCs w:val="24"/>
        </w:rPr>
        <w:t xml:space="preserve">счет средств областного бюджета, </w:t>
      </w:r>
      <w:r w:rsidRPr="00EE2BBA">
        <w:rPr>
          <w:sz w:val="24"/>
          <w:szCs w:val="24"/>
        </w:rPr>
        <w:t xml:space="preserve">разработке </w:t>
      </w:r>
      <w:r>
        <w:rPr>
          <w:sz w:val="24"/>
          <w:szCs w:val="24"/>
        </w:rPr>
        <w:t>критериев распределения объемов медицинской помощи между медицинскими организациями, участвующими в Программе ОМС, и</w:t>
      </w:r>
      <w:r w:rsidRPr="00CF0D8F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проведению анализа организации оказания медицинской помощи гражданам с принятием соответствующих мер для обеспечения принципа доступности и качества медицинской помощи.</w:t>
      </w:r>
      <w:proofErr w:type="gramEnd"/>
    </w:p>
    <w:p w:rsidR="00CF0D8F" w:rsidRDefault="00CF0D8F" w:rsidP="0006591F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Члены Коллегии обсудили результаты мероприятия</w:t>
      </w:r>
      <w:r w:rsidR="00546BC1">
        <w:rPr>
          <w:sz w:val="24"/>
          <w:szCs w:val="24"/>
        </w:rPr>
        <w:t>, обоснованность выводов и перспективы изменения ситуации с финансированием медицинской помощи.</w:t>
      </w:r>
    </w:p>
    <w:p w:rsidR="0006591F" w:rsidRDefault="0006591F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Решение по 1 вопросу повестки: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Рекомендовать председателю палаты утвердить </w:t>
      </w:r>
      <w:r w:rsidR="00C67513">
        <w:rPr>
          <w:sz w:val="24"/>
          <w:szCs w:val="24"/>
        </w:rPr>
        <w:t>отчет</w:t>
      </w:r>
      <w:r w:rsidR="00BE3359" w:rsidRPr="0007103F">
        <w:rPr>
          <w:sz w:val="24"/>
          <w:szCs w:val="24"/>
        </w:rPr>
        <w:t xml:space="preserve"> по результатам экспертно-аналитического мероприятия</w:t>
      </w:r>
      <w:r w:rsidRPr="0007103F">
        <w:rPr>
          <w:sz w:val="24"/>
          <w:szCs w:val="24"/>
        </w:rPr>
        <w:t>.</w:t>
      </w: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67513">
        <w:rPr>
          <w:rFonts w:ascii="Times New Roman" w:hAnsi="Times New Roman" w:cs="Times New Roman"/>
          <w:sz w:val="24"/>
          <w:szCs w:val="24"/>
        </w:rPr>
        <w:t>6</w:t>
      </w:r>
      <w:r w:rsidRPr="0007103F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>«против» - 0</w:t>
      </w:r>
    </w:p>
    <w:p w:rsidR="007A6ED6" w:rsidRPr="0007103F" w:rsidRDefault="007A6ED6" w:rsidP="0006591F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3359" w:rsidRPr="0007103F" w:rsidRDefault="0007103F" w:rsidP="0006591F">
      <w:pPr>
        <w:spacing w:line="288" w:lineRule="auto"/>
        <w:jc w:val="both"/>
        <w:rPr>
          <w:b/>
          <w:sz w:val="24"/>
          <w:szCs w:val="24"/>
        </w:rPr>
      </w:pPr>
      <w:r w:rsidRPr="0007103F">
        <w:rPr>
          <w:b/>
          <w:sz w:val="24"/>
          <w:szCs w:val="24"/>
        </w:rPr>
        <w:t>2</w:t>
      </w:r>
      <w:r w:rsidR="00BE3359" w:rsidRPr="0007103F">
        <w:rPr>
          <w:b/>
          <w:sz w:val="24"/>
          <w:szCs w:val="24"/>
        </w:rPr>
        <w:t>-й вопрос повестки</w:t>
      </w:r>
    </w:p>
    <w:p w:rsidR="00BE3359" w:rsidRDefault="00546BC1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своем докладе инспектор сообщила о выявленных в ходе экспертно-аналитического мероприятия проблемах об информированности муниципальных образований и главных распорядителей бюджетных средств об имеющихся у них объектах незавершенного строительства и разработанных ПСД.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 озвучены установленное количество разработанных</w:t>
      </w:r>
      <w:r w:rsidR="00403F5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F52">
        <w:rPr>
          <w:rFonts w:ascii="Times New Roman" w:hAnsi="Times New Roman" w:cs="Times New Roman"/>
          <w:sz w:val="24"/>
          <w:szCs w:val="24"/>
        </w:rPr>
        <w:t xml:space="preserve">не востребованных </w:t>
      </w:r>
      <w:r>
        <w:rPr>
          <w:rFonts w:ascii="Times New Roman" w:hAnsi="Times New Roman" w:cs="Times New Roman"/>
          <w:sz w:val="24"/>
          <w:szCs w:val="24"/>
        </w:rPr>
        <w:t>ПСД</w:t>
      </w:r>
      <w:r w:rsidR="00403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объектов незавершенного строительства с объема</w:t>
      </w:r>
      <w:r w:rsidR="00403F52">
        <w:rPr>
          <w:rFonts w:ascii="Times New Roman" w:hAnsi="Times New Roman" w:cs="Times New Roman"/>
          <w:sz w:val="24"/>
          <w:szCs w:val="24"/>
        </w:rPr>
        <w:t>ми вложенных бюджетных средств.</w:t>
      </w:r>
      <w:proofErr w:type="gramEnd"/>
    </w:p>
    <w:p w:rsidR="00403F52" w:rsidRDefault="00403F52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мероприятия </w:t>
      </w:r>
      <w:r w:rsidR="003E1E19">
        <w:rPr>
          <w:rFonts w:ascii="Times New Roman" w:hAnsi="Times New Roman" w:cs="Times New Roman"/>
          <w:sz w:val="24"/>
          <w:szCs w:val="24"/>
        </w:rPr>
        <w:t xml:space="preserve">сделан вывод о том, что </w:t>
      </w:r>
      <w:r>
        <w:rPr>
          <w:rFonts w:ascii="Times New Roman" w:hAnsi="Times New Roman" w:cs="Times New Roman"/>
          <w:sz w:val="24"/>
          <w:szCs w:val="24"/>
        </w:rPr>
        <w:t>значите</w:t>
      </w:r>
      <w:r w:rsidR="003E1E19">
        <w:rPr>
          <w:rFonts w:ascii="Times New Roman" w:hAnsi="Times New Roman" w:cs="Times New Roman"/>
          <w:sz w:val="24"/>
          <w:szCs w:val="24"/>
        </w:rPr>
        <w:t>льный объем бюджетных расходов может быть квалифицирован как неэффективное расходование бюджетных средств, по ряду объектов имеются вопросы по целесообразности бюджетных расходов на разработку ПСД.</w:t>
      </w:r>
    </w:p>
    <w:p w:rsidR="003E1E19" w:rsidRDefault="003E1E19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Инспектором озвучены предложения, касающиеся проведения оценки и актуализации информации о разработанных и не востребованных ПСД и об объектах незавершенного строительства, организации их централизованного учета и сокращения количества объектов незавершенного строительства.</w:t>
      </w:r>
      <w:proofErr w:type="gramEnd"/>
    </w:p>
    <w:p w:rsidR="003E1E19" w:rsidRDefault="003E1E19" w:rsidP="0006591F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Коллегии обсудили результаты мероприятия, обоснованность выводов и предложили внести </w:t>
      </w:r>
      <w:r w:rsidR="002F0A84">
        <w:rPr>
          <w:sz w:val="24"/>
          <w:szCs w:val="24"/>
        </w:rPr>
        <w:t xml:space="preserve">в заключение </w:t>
      </w:r>
      <w:r>
        <w:rPr>
          <w:sz w:val="24"/>
          <w:szCs w:val="24"/>
        </w:rPr>
        <w:t>ряд корректировок и дополнени</w:t>
      </w:r>
      <w:r w:rsidR="002F0A84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06591F" w:rsidRDefault="0006591F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6591F" w:rsidRDefault="0006591F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103F" w:rsidRPr="0007103F" w:rsidRDefault="0007103F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lastRenderedPageBreak/>
        <w:t>Решение по 2 вопросу повестки:</w:t>
      </w:r>
    </w:p>
    <w:p w:rsidR="0007103F" w:rsidRPr="0007103F" w:rsidRDefault="0007103F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Рекомендовать председателю палаты</w:t>
      </w:r>
      <w:r w:rsidR="00C67513" w:rsidRPr="00C67513">
        <w:rPr>
          <w:sz w:val="24"/>
          <w:szCs w:val="24"/>
        </w:rPr>
        <w:t xml:space="preserve"> </w:t>
      </w:r>
      <w:r w:rsidR="00C67513">
        <w:rPr>
          <w:sz w:val="24"/>
          <w:szCs w:val="24"/>
        </w:rPr>
        <w:t>подписать</w:t>
      </w:r>
      <w:r w:rsidR="00C67513" w:rsidRPr="0007103F">
        <w:rPr>
          <w:sz w:val="24"/>
          <w:szCs w:val="24"/>
        </w:rPr>
        <w:t xml:space="preserve"> </w:t>
      </w:r>
      <w:r w:rsidR="00C67513">
        <w:rPr>
          <w:sz w:val="24"/>
          <w:szCs w:val="24"/>
        </w:rPr>
        <w:t>заключение</w:t>
      </w:r>
      <w:r w:rsidR="00C67513" w:rsidRPr="0007103F">
        <w:rPr>
          <w:sz w:val="24"/>
          <w:szCs w:val="24"/>
        </w:rPr>
        <w:t xml:space="preserve"> по результатам экспертно-аналитического мероприятия</w:t>
      </w:r>
      <w:r w:rsidR="00AD7FDD">
        <w:rPr>
          <w:sz w:val="24"/>
          <w:szCs w:val="24"/>
        </w:rPr>
        <w:t xml:space="preserve"> после его корректировки и доработки</w:t>
      </w:r>
      <w:r w:rsidRPr="0007103F">
        <w:rPr>
          <w:sz w:val="24"/>
          <w:szCs w:val="24"/>
        </w:rPr>
        <w:t>.</w:t>
      </w:r>
    </w:p>
    <w:p w:rsidR="0007103F" w:rsidRPr="0007103F" w:rsidRDefault="0007103F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07103F" w:rsidRPr="0007103F" w:rsidRDefault="0007103F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67513">
        <w:rPr>
          <w:rFonts w:ascii="Times New Roman" w:hAnsi="Times New Roman" w:cs="Times New Roman"/>
          <w:sz w:val="24"/>
          <w:szCs w:val="24"/>
        </w:rPr>
        <w:t>6</w:t>
      </w:r>
      <w:r w:rsidRPr="0007103F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07103F" w:rsidRPr="0007103F" w:rsidRDefault="0007103F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>«против» - 0</w:t>
      </w:r>
    </w:p>
    <w:p w:rsidR="0007103F" w:rsidRPr="0007103F" w:rsidRDefault="0007103F" w:rsidP="0006591F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Председатель Коллегии –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Председатель Контрольно-счетной палаты</w:t>
      </w:r>
      <w:r w:rsidRPr="0007103F">
        <w:rPr>
          <w:sz w:val="24"/>
          <w:szCs w:val="24"/>
        </w:rPr>
        <w:tab/>
        <w:t>_______________ А.Д. Пронькин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Е.Д. Василевская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Члены Коллегии: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 С.В. Зорина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Н.К. Дайнеко</w:t>
      </w:r>
    </w:p>
    <w:p w:rsidR="00CE782C" w:rsidRDefault="00CE782C" w:rsidP="0006591F">
      <w:pPr>
        <w:spacing w:line="288" w:lineRule="auto"/>
        <w:rPr>
          <w:sz w:val="24"/>
          <w:szCs w:val="24"/>
        </w:rPr>
      </w:pPr>
    </w:p>
    <w:p w:rsidR="00C67513" w:rsidRDefault="00C67513" w:rsidP="0006591F">
      <w:pPr>
        <w:spacing w:line="288" w:lineRule="auto"/>
        <w:rPr>
          <w:sz w:val="24"/>
          <w:szCs w:val="24"/>
        </w:rPr>
      </w:pPr>
    </w:p>
    <w:p w:rsidR="00C67513" w:rsidRDefault="00C67513" w:rsidP="0006591F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И.Я.Матвеева</w:t>
      </w:r>
      <w:proofErr w:type="spellEnd"/>
    </w:p>
    <w:p w:rsidR="00C67513" w:rsidRDefault="00C67513" w:rsidP="0006591F">
      <w:pPr>
        <w:spacing w:line="288" w:lineRule="auto"/>
        <w:rPr>
          <w:sz w:val="24"/>
          <w:szCs w:val="24"/>
        </w:rPr>
      </w:pPr>
    </w:p>
    <w:p w:rsidR="00C67513" w:rsidRDefault="00C67513" w:rsidP="0006591F">
      <w:pPr>
        <w:spacing w:line="288" w:lineRule="auto"/>
        <w:rPr>
          <w:sz w:val="24"/>
          <w:szCs w:val="24"/>
        </w:rPr>
      </w:pPr>
    </w:p>
    <w:p w:rsidR="00C67513" w:rsidRPr="00C67513" w:rsidRDefault="00C67513" w:rsidP="0006591F">
      <w:pPr>
        <w:spacing w:line="288" w:lineRule="auto"/>
        <w:rPr>
          <w:b/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А.В. Буков</w:t>
      </w:r>
    </w:p>
    <w:sectPr w:rsidR="00C67513" w:rsidRPr="00C67513" w:rsidSect="0006591F">
      <w:headerReference w:type="default" r:id="rId9"/>
      <w:pgSz w:w="11906" w:h="16838"/>
      <w:pgMar w:top="993" w:right="566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89" w:rsidRDefault="00C67513">
      <w:r>
        <w:separator/>
      </w:r>
    </w:p>
  </w:endnote>
  <w:endnote w:type="continuationSeparator" w:id="0">
    <w:p w:rsidR="008B7A89" w:rsidRDefault="00C6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89" w:rsidRDefault="00C67513">
      <w:r>
        <w:separator/>
      </w:r>
    </w:p>
  </w:footnote>
  <w:footnote w:type="continuationSeparator" w:id="0">
    <w:p w:rsidR="008B7A89" w:rsidRDefault="00C6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985337"/>
      <w:docPartObj>
        <w:docPartGallery w:val="Page Numbers (Top of Page)"/>
        <w:docPartUnique/>
      </w:docPartObj>
    </w:sdtPr>
    <w:sdtEndPr/>
    <w:sdtContent>
      <w:p w:rsidR="00DF396F" w:rsidRDefault="000710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00F">
          <w:rPr>
            <w:noProof/>
          </w:rPr>
          <w:t>3</w:t>
        </w:r>
        <w:r>
          <w:fldChar w:fldCharType="end"/>
        </w:r>
      </w:p>
    </w:sdtContent>
  </w:sdt>
  <w:p w:rsidR="00DF396F" w:rsidRDefault="00F870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6591F"/>
    <w:rsid w:val="0007103F"/>
    <w:rsid w:val="002F0A84"/>
    <w:rsid w:val="00362525"/>
    <w:rsid w:val="003E1E19"/>
    <w:rsid w:val="00403F52"/>
    <w:rsid w:val="00546BC1"/>
    <w:rsid w:val="005B5B6A"/>
    <w:rsid w:val="007A6ED6"/>
    <w:rsid w:val="008B7A89"/>
    <w:rsid w:val="00AD7FDD"/>
    <w:rsid w:val="00B46F96"/>
    <w:rsid w:val="00BE3359"/>
    <w:rsid w:val="00C67513"/>
    <w:rsid w:val="00CE782C"/>
    <w:rsid w:val="00CF0D8F"/>
    <w:rsid w:val="00D139EE"/>
    <w:rsid w:val="00E07410"/>
    <w:rsid w:val="00F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8</cp:revision>
  <cp:lastPrinted>2019-02-08T09:33:00Z</cp:lastPrinted>
  <dcterms:created xsi:type="dcterms:W3CDTF">2018-03-28T01:37:00Z</dcterms:created>
  <dcterms:modified xsi:type="dcterms:W3CDTF">2019-02-11T04:08:00Z</dcterms:modified>
</cp:coreProperties>
</file>