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27BF3" w:rsidRPr="00127BF3" w:rsidTr="00A049EA">
        <w:tc>
          <w:tcPr>
            <w:tcW w:w="4217" w:type="dxa"/>
          </w:tcPr>
          <w:p w:rsidR="00127BF3" w:rsidRPr="00127BF3" w:rsidRDefault="00127BF3" w:rsidP="00127BF3">
            <w:pPr>
              <w:rPr>
                <w:rFonts w:eastAsia="Calibri"/>
              </w:rPr>
            </w:pP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>УТВЕРЖДАЮ</w:t>
            </w:r>
          </w:p>
          <w:p w:rsidR="00127BF3" w:rsidRPr="00127BF3" w:rsidRDefault="008057CE" w:rsidP="00127BF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п</w:t>
            </w:r>
            <w:r w:rsidR="00127BF3" w:rsidRPr="00127BF3">
              <w:rPr>
                <w:rFonts w:eastAsia="Calibri"/>
              </w:rPr>
              <w:t>редседател</w:t>
            </w:r>
            <w:r>
              <w:rPr>
                <w:rFonts w:eastAsia="Calibri"/>
              </w:rPr>
              <w:t>я</w:t>
            </w:r>
            <w:r w:rsidR="00127BF3" w:rsidRPr="00127BF3">
              <w:rPr>
                <w:rFonts w:eastAsia="Calibri"/>
              </w:rPr>
              <w:t xml:space="preserve"> 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 xml:space="preserve">Контрольно-счетной палаты 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>Томской области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</w:p>
          <w:p w:rsidR="00127BF3" w:rsidRPr="00127BF3" w:rsidRDefault="00127BF3" w:rsidP="00127BF3">
            <w:pPr>
              <w:rPr>
                <w:rFonts w:eastAsia="Calibri"/>
              </w:rPr>
            </w:pPr>
            <w:r w:rsidRPr="00127BF3">
              <w:rPr>
                <w:rFonts w:eastAsia="Calibri"/>
              </w:rPr>
              <w:t xml:space="preserve">_______________ </w:t>
            </w:r>
            <w:r w:rsidR="008057CE">
              <w:rPr>
                <w:rFonts w:eastAsia="Calibri"/>
              </w:rPr>
              <w:t>Е.</w:t>
            </w:r>
            <w:r w:rsidRPr="00127BF3">
              <w:rPr>
                <w:rFonts w:eastAsia="Calibri"/>
              </w:rPr>
              <w:t xml:space="preserve">Д. </w:t>
            </w:r>
            <w:r w:rsidR="008057CE">
              <w:rPr>
                <w:rFonts w:eastAsia="Calibri"/>
              </w:rPr>
              <w:t>Василевская</w:t>
            </w:r>
          </w:p>
          <w:p w:rsidR="00127BF3" w:rsidRPr="00127BF3" w:rsidRDefault="00127BF3" w:rsidP="00127BF3">
            <w:pPr>
              <w:rPr>
                <w:rFonts w:eastAsia="Calibri"/>
              </w:rPr>
            </w:pPr>
          </w:p>
          <w:p w:rsidR="00127BF3" w:rsidRPr="00127BF3" w:rsidRDefault="00127BF3" w:rsidP="00127BF3">
            <w:pPr>
              <w:rPr>
                <w:rFonts w:eastAsia="Calibri"/>
                <w:b/>
              </w:rPr>
            </w:pPr>
            <w:r w:rsidRPr="00127BF3">
              <w:rPr>
                <w:rFonts w:eastAsia="Calibri"/>
              </w:rPr>
              <w:t>«___» _____________   201</w:t>
            </w:r>
            <w:r>
              <w:rPr>
                <w:rFonts w:eastAsia="Calibri"/>
              </w:rPr>
              <w:t>7</w:t>
            </w:r>
            <w:r w:rsidRPr="00127BF3">
              <w:rPr>
                <w:rFonts w:eastAsia="Calibri"/>
              </w:rPr>
              <w:t xml:space="preserve"> г.</w:t>
            </w:r>
          </w:p>
        </w:tc>
      </w:tr>
    </w:tbl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</w:p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</w:p>
    <w:p w:rsidR="00127BF3" w:rsidRPr="00127BF3" w:rsidRDefault="00127BF3" w:rsidP="0022697B">
      <w:pPr>
        <w:jc w:val="center"/>
        <w:rPr>
          <w:rFonts w:eastAsia="Calibri"/>
          <w:b/>
          <w:lang w:eastAsia="en-US"/>
        </w:rPr>
      </w:pPr>
      <w:r w:rsidRPr="00127BF3">
        <w:rPr>
          <w:rFonts w:eastAsia="Calibri"/>
          <w:b/>
          <w:lang w:eastAsia="en-US"/>
        </w:rPr>
        <w:t>Отчет</w:t>
      </w:r>
    </w:p>
    <w:p w:rsidR="00127BF3" w:rsidRPr="00127BF3" w:rsidRDefault="00127BF3" w:rsidP="0022697B">
      <w:pPr>
        <w:jc w:val="center"/>
        <w:rPr>
          <w:rFonts w:eastAsia="Calibri"/>
          <w:b/>
          <w:lang w:eastAsia="en-US"/>
        </w:rPr>
      </w:pPr>
      <w:r w:rsidRPr="00127BF3">
        <w:rPr>
          <w:rFonts w:eastAsia="Calibri"/>
          <w:b/>
          <w:lang w:eastAsia="en-US"/>
        </w:rPr>
        <w:t>по результатам контрольного мероприятия</w:t>
      </w:r>
    </w:p>
    <w:p w:rsidR="00F11550" w:rsidRDefault="008D4C3B" w:rsidP="0022697B">
      <w:pPr>
        <w:jc w:val="center"/>
        <w:rPr>
          <w:rFonts w:eastAsia="Calibri"/>
          <w:b/>
          <w:lang w:eastAsia="ar-SA"/>
        </w:rPr>
      </w:pPr>
      <w:r w:rsidRPr="008D4C3B">
        <w:rPr>
          <w:b/>
          <w:iCs/>
          <w:lang w:eastAsia="ar-SA"/>
        </w:rPr>
        <w:t>«</w:t>
      </w:r>
      <w:r w:rsidRPr="008D4C3B">
        <w:rPr>
          <w:rFonts w:eastAsia="Calibri"/>
          <w:b/>
          <w:lang w:eastAsia="ar-SA"/>
        </w:rPr>
        <w:t xml:space="preserve">Проверка правомерности и эффективности (результативности и экономности) использования средств областного бюджета, выделенных в 2016 году </w:t>
      </w:r>
      <w:r w:rsidRPr="008D4C3B">
        <w:rPr>
          <w:rFonts w:eastAsia="Calibri"/>
          <w:b/>
          <w:color w:val="000000"/>
          <w:shd w:val="clear" w:color="auto" w:fill="FFFFFF"/>
          <w:lang w:eastAsia="ar-SA"/>
        </w:rPr>
        <w:t xml:space="preserve">учреждениям, </w:t>
      </w:r>
      <w:r w:rsidRPr="008D4C3B">
        <w:rPr>
          <w:rFonts w:eastAsia="Calibri"/>
          <w:b/>
          <w:lang w:eastAsia="ar-SA"/>
        </w:rPr>
        <w:t>подведомственным  Департаменту по вопросам семьи и детей, на</w:t>
      </w:r>
      <w:r w:rsidRPr="008D4C3B">
        <w:rPr>
          <w:rFonts w:eastAsia="Calibri"/>
          <w:b/>
          <w:color w:val="000000"/>
          <w:shd w:val="clear" w:color="auto" w:fill="FFFFFF"/>
          <w:lang w:eastAsia="ar-SA"/>
        </w:rPr>
        <w:t xml:space="preserve"> выполнение мероприятий г</w:t>
      </w:r>
      <w:r w:rsidRPr="008D4C3B">
        <w:rPr>
          <w:rFonts w:eastAsia="Calibri"/>
          <w:b/>
          <w:lang w:eastAsia="en-US"/>
        </w:rPr>
        <w:t>осударственной программы «Детство под защитой»</w:t>
      </w:r>
      <w:r w:rsidRPr="008D4C3B">
        <w:rPr>
          <w:rFonts w:eastAsia="Calibri"/>
          <w:b/>
          <w:lang w:eastAsia="ar-SA"/>
        </w:rPr>
        <w:t xml:space="preserve">, а также использования учреждениями имущества, находящегося </w:t>
      </w:r>
    </w:p>
    <w:p w:rsidR="00127BF3" w:rsidRPr="00F11550" w:rsidRDefault="008D4C3B" w:rsidP="0022697B">
      <w:pPr>
        <w:jc w:val="center"/>
        <w:rPr>
          <w:rFonts w:eastAsia="Calibri"/>
          <w:b/>
          <w:lang w:eastAsia="en-US"/>
        </w:rPr>
      </w:pPr>
      <w:r w:rsidRPr="008D4C3B">
        <w:rPr>
          <w:rFonts w:eastAsia="Calibri"/>
          <w:b/>
          <w:lang w:eastAsia="ar-SA"/>
        </w:rPr>
        <w:t>в собственности Томской области»</w:t>
      </w:r>
      <w:r w:rsidRPr="00F11550">
        <w:rPr>
          <w:b/>
          <w:lang w:eastAsia="ar-SA"/>
        </w:rPr>
        <w:t xml:space="preserve"> </w:t>
      </w:r>
    </w:p>
    <w:p w:rsidR="00127BF3" w:rsidRDefault="00127BF3" w:rsidP="0022697B">
      <w:pPr>
        <w:ind w:firstLine="567"/>
        <w:jc w:val="both"/>
        <w:rPr>
          <w:rFonts w:eastAsia="Calibri"/>
          <w:lang w:eastAsia="en-US"/>
        </w:rPr>
      </w:pPr>
    </w:p>
    <w:p w:rsidR="00D02653" w:rsidRDefault="00127BF3" w:rsidP="00E1404A">
      <w:pPr>
        <w:ind w:firstLine="567"/>
        <w:jc w:val="both"/>
        <w:rPr>
          <w:rFonts w:eastAsia="Calibri"/>
          <w:lang w:eastAsia="en-US"/>
        </w:rPr>
      </w:pPr>
      <w:r w:rsidRPr="00127BF3">
        <w:rPr>
          <w:rFonts w:eastAsia="Calibri"/>
          <w:lang w:eastAsia="en-US"/>
        </w:rPr>
        <w:t>Основание для проведения контрольного мероприятия: п.</w:t>
      </w:r>
      <w:r w:rsidR="008D4C3B">
        <w:rPr>
          <w:rFonts w:eastAsia="Calibri"/>
          <w:lang w:eastAsia="en-US"/>
        </w:rPr>
        <w:t xml:space="preserve">17 </w:t>
      </w:r>
      <w:r w:rsidRPr="00127BF3">
        <w:rPr>
          <w:rFonts w:eastAsia="Calibri"/>
          <w:lang w:eastAsia="en-US"/>
        </w:rPr>
        <w:t>плана работы Контрольно-счетной палаты Томской области на 201</w:t>
      </w:r>
      <w:r w:rsidR="008D4C3B">
        <w:rPr>
          <w:rFonts w:eastAsia="Calibri"/>
          <w:lang w:eastAsia="en-US"/>
        </w:rPr>
        <w:t>7</w:t>
      </w:r>
      <w:r w:rsidRPr="00127BF3">
        <w:rPr>
          <w:rFonts w:eastAsia="Calibri"/>
          <w:lang w:eastAsia="en-US"/>
        </w:rPr>
        <w:t xml:space="preserve"> год, утвержденного приказом председателя Контрольно-счетной палаты от </w:t>
      </w:r>
      <w:r w:rsidR="008D4C3B" w:rsidRPr="008D4C3B">
        <w:rPr>
          <w:lang w:eastAsia="ar-SA"/>
        </w:rPr>
        <w:t>27.12.2016 № 41</w:t>
      </w:r>
      <w:r w:rsidRPr="00127BF3">
        <w:rPr>
          <w:rFonts w:eastAsia="Calibri"/>
          <w:lang w:eastAsia="en-US"/>
        </w:rPr>
        <w:t>.</w:t>
      </w:r>
    </w:p>
    <w:p w:rsidR="00127BF3" w:rsidRDefault="00127BF3" w:rsidP="00E1404A">
      <w:pPr>
        <w:widowControl w:val="0"/>
        <w:autoSpaceDE w:val="0"/>
        <w:autoSpaceDN w:val="0"/>
        <w:adjustRightInd w:val="0"/>
        <w:ind w:firstLine="567"/>
        <w:jc w:val="both"/>
      </w:pPr>
      <w:r w:rsidRPr="00127BF3">
        <w:rPr>
          <w:rFonts w:eastAsia="Calibri"/>
          <w:lang w:eastAsia="en-US"/>
        </w:rPr>
        <w:t>Объект</w:t>
      </w:r>
      <w:r w:rsidR="008D4C3B">
        <w:rPr>
          <w:rFonts w:eastAsia="Calibri"/>
          <w:lang w:eastAsia="en-US"/>
        </w:rPr>
        <w:t>ы</w:t>
      </w:r>
      <w:r w:rsidRPr="00127BF3">
        <w:rPr>
          <w:rFonts w:eastAsia="Calibri"/>
          <w:lang w:eastAsia="en-US"/>
        </w:rPr>
        <w:t xml:space="preserve"> контрольного мероприятия:</w:t>
      </w:r>
      <w:r w:rsidR="00D02653" w:rsidRPr="00D02653">
        <w:t xml:space="preserve"> </w:t>
      </w:r>
      <w:r w:rsidR="008D4C3B" w:rsidRPr="008D4C3B">
        <w:rPr>
          <w:lang w:eastAsia="ar-SA"/>
        </w:rPr>
        <w:t>О</w:t>
      </w:r>
      <w:r w:rsidR="008D4C3B">
        <w:rPr>
          <w:lang w:eastAsia="ar-SA"/>
        </w:rPr>
        <w:t xml:space="preserve">бластное </w:t>
      </w:r>
      <w:proofErr w:type="spellStart"/>
      <w:proofErr w:type="gramStart"/>
      <w:r w:rsidR="008D4C3B">
        <w:rPr>
          <w:lang w:eastAsia="ar-SA"/>
        </w:rPr>
        <w:t>государст</w:t>
      </w:r>
      <w:proofErr w:type="spellEnd"/>
      <w:r w:rsidR="00440FAD">
        <w:rPr>
          <w:lang w:eastAsia="ar-SA"/>
        </w:rPr>
        <w:t xml:space="preserve"> </w:t>
      </w:r>
      <w:r w:rsidR="008D4C3B">
        <w:rPr>
          <w:lang w:eastAsia="ar-SA"/>
        </w:rPr>
        <w:t>венное</w:t>
      </w:r>
      <w:proofErr w:type="gramEnd"/>
      <w:r w:rsidR="008D4C3B">
        <w:rPr>
          <w:lang w:eastAsia="ar-SA"/>
        </w:rPr>
        <w:t xml:space="preserve"> казенное учреждение </w:t>
      </w:r>
      <w:r w:rsidR="008D4C3B" w:rsidRPr="008D4C3B">
        <w:rPr>
          <w:lang w:eastAsia="ar-SA"/>
        </w:rPr>
        <w:t>«Центр помощи детям, оставшимся без попечения родителей, г. Томска»</w:t>
      </w:r>
      <w:r w:rsidR="005B6959">
        <w:rPr>
          <w:lang w:eastAsia="ar-SA"/>
        </w:rPr>
        <w:t xml:space="preserve"> </w:t>
      </w:r>
      <w:r w:rsidR="008D4C3B">
        <w:rPr>
          <w:lang w:eastAsia="ar-SA"/>
        </w:rPr>
        <w:t>и</w:t>
      </w:r>
      <w:r w:rsidR="008D4C3B" w:rsidRPr="008D4C3B">
        <w:rPr>
          <w:lang w:eastAsia="ar-SA"/>
        </w:rPr>
        <w:t> </w:t>
      </w:r>
      <w:r w:rsidR="008D4C3B">
        <w:rPr>
          <w:lang w:eastAsia="ar-SA"/>
        </w:rPr>
        <w:t>Областное государственное бюджетное учреждение</w:t>
      </w:r>
      <w:r w:rsidR="008D4C3B" w:rsidRPr="008D4C3B">
        <w:rPr>
          <w:lang w:eastAsia="ar-SA"/>
        </w:rPr>
        <w:t xml:space="preserve"> «Центр детског</w:t>
      </w:r>
      <w:r w:rsidR="008D4C3B">
        <w:rPr>
          <w:lang w:eastAsia="ar-SA"/>
        </w:rPr>
        <w:t xml:space="preserve">о и семейного отдыха «Здоровье» </w:t>
      </w:r>
      <w:r w:rsidR="00AC70E2">
        <w:t xml:space="preserve">(далее – </w:t>
      </w:r>
      <w:r w:rsidR="008D4C3B">
        <w:t>Це</w:t>
      </w:r>
      <w:r w:rsidR="00D46E75">
        <w:t>нтр</w:t>
      </w:r>
      <w:r w:rsidR="008D4C3B">
        <w:t xml:space="preserve"> помощи детям</w:t>
      </w:r>
      <w:r w:rsidR="00AC70E2">
        <w:t xml:space="preserve">, </w:t>
      </w:r>
      <w:r w:rsidR="008D4C3B">
        <w:t>Ц</w:t>
      </w:r>
      <w:r w:rsidR="00827769">
        <w:t>ентр отдыха</w:t>
      </w:r>
      <w:r w:rsidR="008D4C3B">
        <w:t xml:space="preserve"> «Здоровье»</w:t>
      </w:r>
      <w:r w:rsidR="00D02653">
        <w:t>).</w:t>
      </w:r>
    </w:p>
    <w:p w:rsidR="005B6959" w:rsidRPr="008D4C3B" w:rsidRDefault="005B6959" w:rsidP="00E1404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Проверяемый период: 2016 год.</w:t>
      </w:r>
    </w:p>
    <w:p w:rsidR="00127BF3" w:rsidRPr="00127BF3" w:rsidRDefault="00127BF3" w:rsidP="00E1404A">
      <w:pPr>
        <w:ind w:firstLine="567"/>
      </w:pPr>
      <w:r w:rsidRPr="00127BF3">
        <w:t>Краткая информация об объект</w:t>
      </w:r>
      <w:r w:rsidR="00130A65">
        <w:t>ах</w:t>
      </w:r>
      <w:r w:rsidRPr="00127BF3">
        <w:t xml:space="preserve"> контрольного мероприятия:</w:t>
      </w:r>
    </w:p>
    <w:p w:rsidR="002450A3" w:rsidRDefault="002450A3" w:rsidP="00E1404A">
      <w:pPr>
        <w:autoSpaceDE w:val="0"/>
        <w:autoSpaceDN w:val="0"/>
        <w:adjustRightInd w:val="0"/>
        <w:ind w:firstLine="567"/>
        <w:jc w:val="both"/>
        <w:rPr>
          <w:rFonts w:eastAsia="Batang"/>
        </w:rPr>
      </w:pPr>
      <w:r>
        <w:rPr>
          <w:rFonts w:eastAsia="Batang"/>
        </w:rPr>
        <w:t>С</w:t>
      </w:r>
      <w:r w:rsidRPr="00130A65">
        <w:rPr>
          <w:rFonts w:eastAsia="Batang"/>
        </w:rPr>
        <w:t>огласно Устав</w:t>
      </w:r>
      <w:r>
        <w:rPr>
          <w:rFonts w:eastAsia="Batang"/>
        </w:rPr>
        <w:t>ам</w:t>
      </w:r>
      <w:r w:rsidRPr="00130A65">
        <w:rPr>
          <w:rFonts w:eastAsia="Batang"/>
        </w:rPr>
        <w:t>, утвержденн</w:t>
      </w:r>
      <w:r>
        <w:rPr>
          <w:rFonts w:eastAsia="Batang"/>
        </w:rPr>
        <w:t>ым</w:t>
      </w:r>
      <w:r w:rsidRPr="00130A65">
        <w:rPr>
          <w:rFonts w:eastAsia="Batang"/>
        </w:rPr>
        <w:t xml:space="preserve"> Департамент</w:t>
      </w:r>
      <w:r>
        <w:rPr>
          <w:rFonts w:eastAsia="Batang"/>
        </w:rPr>
        <w:t>ом</w:t>
      </w:r>
      <w:r w:rsidRPr="00130A65">
        <w:rPr>
          <w:rFonts w:eastAsia="Batang"/>
        </w:rPr>
        <w:t xml:space="preserve"> по вопросам семьи и детей</w:t>
      </w:r>
      <w:r>
        <w:rPr>
          <w:rFonts w:eastAsia="Batang"/>
        </w:rPr>
        <w:t xml:space="preserve"> Томской области</w:t>
      </w:r>
      <w:r w:rsidR="006C2A59">
        <w:rPr>
          <w:rFonts w:eastAsia="Batang"/>
        </w:rPr>
        <w:t xml:space="preserve"> (далее </w:t>
      </w:r>
      <w:r w:rsidR="00E20031">
        <w:rPr>
          <w:rFonts w:eastAsia="Batang"/>
        </w:rPr>
        <w:t xml:space="preserve">– Департамент, </w:t>
      </w:r>
      <w:r w:rsidR="006C2A59">
        <w:rPr>
          <w:rFonts w:eastAsia="Batang"/>
        </w:rPr>
        <w:t>Департамент</w:t>
      </w:r>
      <w:r w:rsidR="006C2A59" w:rsidRPr="006C2A59">
        <w:rPr>
          <w:rFonts w:eastAsia="Batang"/>
        </w:rPr>
        <w:t xml:space="preserve"> </w:t>
      </w:r>
      <w:r w:rsidR="006C2A59" w:rsidRPr="00130A65">
        <w:rPr>
          <w:rFonts w:eastAsia="Batang"/>
        </w:rPr>
        <w:t>по вопросам семьи и детей</w:t>
      </w:r>
      <w:r w:rsidR="006C2A59">
        <w:rPr>
          <w:rFonts w:eastAsia="Batang"/>
        </w:rPr>
        <w:t>)</w:t>
      </w:r>
      <w:r>
        <w:rPr>
          <w:rFonts w:eastAsia="Batang"/>
        </w:rPr>
        <w:t>:</w:t>
      </w:r>
    </w:p>
    <w:p w:rsidR="00130A65" w:rsidRPr="00130A65" w:rsidRDefault="002450A3" w:rsidP="00E1404A">
      <w:pPr>
        <w:autoSpaceDE w:val="0"/>
        <w:autoSpaceDN w:val="0"/>
        <w:adjustRightInd w:val="0"/>
        <w:ind w:firstLine="567"/>
        <w:jc w:val="both"/>
      </w:pPr>
      <w:r>
        <w:rPr>
          <w:rFonts w:eastAsia="Batang"/>
        </w:rPr>
        <w:t>-</w:t>
      </w:r>
      <w:r>
        <w:t xml:space="preserve"> </w:t>
      </w:r>
      <w:r w:rsidR="00C96140">
        <w:t>Центр помощи детям</w:t>
      </w:r>
      <w:r>
        <w:t xml:space="preserve"> создан</w:t>
      </w:r>
      <w:r w:rsidR="00130A65" w:rsidRPr="00130A65">
        <w:t xml:space="preserve"> </w:t>
      </w:r>
      <w:r w:rsidR="00746C33" w:rsidRPr="00130A65">
        <w:rPr>
          <w:rFonts w:eastAsia="Batang"/>
        </w:rPr>
        <w:t>29.07.2015</w:t>
      </w:r>
      <w:r w:rsidR="00746C33">
        <w:rPr>
          <w:rFonts w:eastAsia="Batang"/>
        </w:rPr>
        <w:t xml:space="preserve"> </w:t>
      </w:r>
      <w:r w:rsidR="00C96140">
        <w:t xml:space="preserve">путем </w:t>
      </w:r>
      <w:r w:rsidR="00130A65" w:rsidRPr="00130A65">
        <w:t xml:space="preserve">слияния </w:t>
      </w:r>
      <w:proofErr w:type="spellStart"/>
      <w:r w:rsidR="00130A65" w:rsidRPr="00130A65">
        <w:t>Семилуженск</w:t>
      </w:r>
      <w:r w:rsidR="00130A65">
        <w:t>ого</w:t>
      </w:r>
      <w:proofErr w:type="spellEnd"/>
      <w:r w:rsidR="00130A65" w:rsidRPr="00130A65">
        <w:t xml:space="preserve"> детск</w:t>
      </w:r>
      <w:r w:rsidR="00130A65">
        <w:t>ого</w:t>
      </w:r>
      <w:r w:rsidR="00130A65" w:rsidRPr="00130A65">
        <w:t xml:space="preserve"> дом</w:t>
      </w:r>
      <w:r w:rsidR="00130A65">
        <w:t>а</w:t>
      </w:r>
      <w:r w:rsidR="00130A65" w:rsidRPr="00130A65">
        <w:t xml:space="preserve"> и Томского областного </w:t>
      </w:r>
      <w:r w:rsidR="00130A65">
        <w:t>д</w:t>
      </w:r>
      <w:r w:rsidR="00130A65" w:rsidRPr="00130A65">
        <w:t>етск</w:t>
      </w:r>
      <w:r w:rsidR="00130A65">
        <w:t>ого</w:t>
      </w:r>
      <w:r w:rsidR="00130A65" w:rsidRPr="00130A65">
        <w:t xml:space="preserve"> дом</w:t>
      </w:r>
      <w:r w:rsidR="00130A65">
        <w:t>а</w:t>
      </w:r>
      <w:r w:rsidR="00130A65" w:rsidRPr="00130A65">
        <w:t xml:space="preserve"> №4</w:t>
      </w:r>
      <w:r w:rsidR="00C96140">
        <w:t xml:space="preserve">. </w:t>
      </w:r>
      <w:proofErr w:type="gramStart"/>
      <w:r w:rsidR="00C96140">
        <w:t>О</w:t>
      </w:r>
      <w:r w:rsidR="00130A65" w:rsidRPr="00130A65">
        <w:t>сновными целями деятельности являются осуществление мероприятий в сфере профилактики социального сиротства, предоставление социальных услуг детям, нуждающимся в социальном обслуживании, в том числе детям-сиротам и детям, оставшимся без попечения родителей, обеспечение защиты их прав и законных интересов, в том числе права жить и воспитываться в семье, содействие в улучшении их социального статуса.</w:t>
      </w:r>
      <w:proofErr w:type="gramEnd"/>
    </w:p>
    <w:p w:rsidR="00C96140" w:rsidRPr="00C96140" w:rsidRDefault="002450A3" w:rsidP="00E1404A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827769">
        <w:t xml:space="preserve">Центр отдыха </w:t>
      </w:r>
      <w:r w:rsidR="00C96140">
        <w:t>«Здоровье»</w:t>
      </w:r>
      <w:r>
        <w:t xml:space="preserve"> </w:t>
      </w:r>
      <w:r w:rsidR="00657D7A">
        <w:t xml:space="preserve">создан </w:t>
      </w:r>
      <w:r w:rsidR="00746C33" w:rsidRPr="00C96140">
        <w:rPr>
          <w:rFonts w:eastAsia="Batang"/>
        </w:rPr>
        <w:t>01.07.2011</w:t>
      </w:r>
      <w:r w:rsidR="00746C33">
        <w:rPr>
          <w:rFonts w:eastAsia="Batang"/>
        </w:rPr>
        <w:t xml:space="preserve"> </w:t>
      </w:r>
      <w:r w:rsidR="00827769">
        <w:t>путем</w:t>
      </w:r>
      <w:r w:rsidR="00657D7A">
        <w:t xml:space="preserve"> </w:t>
      </w:r>
      <w:r w:rsidR="00657D7A" w:rsidRPr="00657D7A">
        <w:t>переименован</w:t>
      </w:r>
      <w:r w:rsidR="00827769">
        <w:t>ия</w:t>
      </w:r>
      <w:r w:rsidR="00657D7A" w:rsidRPr="00657D7A">
        <w:t xml:space="preserve"> государственного стационарного учреждения социального обслуживания системы социальной защиты населения «Центр детского и семейного отдыха «Здоровье»</w:t>
      </w:r>
      <w:r w:rsidR="00657D7A">
        <w:t xml:space="preserve">, </w:t>
      </w:r>
      <w:r w:rsidR="00C96140" w:rsidRPr="00C96140">
        <w:t xml:space="preserve">целями деятельности </w:t>
      </w:r>
      <w:r w:rsidR="00C96140">
        <w:t>котор</w:t>
      </w:r>
      <w:r>
        <w:t>о</w:t>
      </w:r>
      <w:r w:rsidR="00657D7A">
        <w:t xml:space="preserve">го </w:t>
      </w:r>
      <w:r w:rsidR="00C96140" w:rsidRPr="00C96140">
        <w:t>являются обеспечение развития, отдыха и оздоровления детей в возрасте от 6 и до достижения ими 18 лет.</w:t>
      </w:r>
    </w:p>
    <w:p w:rsidR="00222600" w:rsidRPr="00222600" w:rsidRDefault="00222600" w:rsidP="00E1404A">
      <w:pPr>
        <w:ind w:firstLine="567"/>
        <w:jc w:val="both"/>
        <w:rPr>
          <w:rFonts w:eastAsia="Calibri"/>
          <w:b/>
          <w:lang w:eastAsia="en-US"/>
        </w:rPr>
      </w:pPr>
      <w:r w:rsidRPr="00222600">
        <w:rPr>
          <w:rFonts w:eastAsia="Calibri"/>
          <w:b/>
          <w:lang w:eastAsia="en-US"/>
        </w:rPr>
        <w:t>В ходе контрольного мероприятия установлено следующее.</w:t>
      </w:r>
    </w:p>
    <w:p w:rsidR="005B6959" w:rsidRPr="005B6959" w:rsidRDefault="005B6959" w:rsidP="00E1404A">
      <w:pPr>
        <w:ind w:firstLine="567"/>
        <w:jc w:val="both"/>
        <w:rPr>
          <w:rFonts w:eastAsia="Calibri"/>
          <w:lang w:eastAsia="en-US"/>
        </w:rPr>
      </w:pPr>
      <w:r w:rsidRPr="00204568">
        <w:rPr>
          <w:b/>
        </w:rPr>
        <w:t>Центром помощи детям</w:t>
      </w:r>
      <w:r>
        <w:t xml:space="preserve"> на</w:t>
      </w:r>
      <w:r w:rsidRPr="005B6959">
        <w:rPr>
          <w:rFonts w:eastAsia="Calibri"/>
          <w:lang w:eastAsia="en-US"/>
        </w:rPr>
        <w:t xml:space="preserve"> осуществлени</w:t>
      </w:r>
      <w:r>
        <w:rPr>
          <w:rFonts w:eastAsia="Calibri"/>
          <w:lang w:eastAsia="en-US"/>
        </w:rPr>
        <w:t>е</w:t>
      </w:r>
      <w:r w:rsidRPr="005B6959">
        <w:rPr>
          <w:rFonts w:eastAsia="Calibri"/>
          <w:lang w:eastAsia="en-US"/>
        </w:rPr>
        <w:t xml:space="preserve"> деятельности были израсходованы средства областного бюджета в сумме 32 075,2 тыс.руб. </w:t>
      </w:r>
      <w:r w:rsidR="00F009BD">
        <w:rPr>
          <w:rFonts w:eastAsia="Calibri"/>
          <w:lang w:eastAsia="en-US"/>
        </w:rPr>
        <w:t>или 100</w:t>
      </w:r>
      <w:r w:rsidRPr="005B6959">
        <w:rPr>
          <w:rFonts w:eastAsia="Calibri"/>
          <w:lang w:eastAsia="en-US"/>
        </w:rPr>
        <w:t>% от утвержденных назначений, в том числе</w:t>
      </w:r>
      <w:bookmarkStart w:id="0" w:name="_GoBack"/>
      <w:bookmarkEnd w:id="0"/>
      <w:r>
        <w:rPr>
          <w:rFonts w:eastAsia="Calibri"/>
          <w:lang w:eastAsia="en-US"/>
        </w:rPr>
        <w:t>:</w:t>
      </w:r>
    </w:p>
    <w:p w:rsidR="005B6959" w:rsidRPr="005B6959" w:rsidRDefault="005B6959" w:rsidP="0022697B">
      <w:pPr>
        <w:tabs>
          <w:tab w:val="left" w:pos="426"/>
        </w:tabs>
        <w:contextualSpacing/>
        <w:jc w:val="both"/>
      </w:pPr>
      <w:r>
        <w:t xml:space="preserve">- </w:t>
      </w:r>
      <w:r w:rsidRPr="005B6959">
        <w:t xml:space="preserve">на выполнение функций казенного учреждения </w:t>
      </w:r>
      <w:r>
        <w:t xml:space="preserve">согласно бюджетной смете расходов </w:t>
      </w:r>
      <w:r w:rsidRPr="005B6959">
        <w:t>– 31 030,3 тыс.руб., из них основную долю составили расходы на оплату труда – 6</w:t>
      </w:r>
      <w:r w:rsidR="00F009BD">
        <w:t>8</w:t>
      </w:r>
      <w:r w:rsidRPr="005B6959">
        <w:t>%, на закупку товаров, работ и услуг</w:t>
      </w:r>
      <w:r w:rsidR="00F009BD">
        <w:t xml:space="preserve"> </w:t>
      </w:r>
      <w:r w:rsidRPr="005B6959">
        <w:t>– 2</w:t>
      </w:r>
      <w:r w:rsidR="00F009BD">
        <w:t>8</w:t>
      </w:r>
      <w:r w:rsidRPr="005B6959">
        <w:t>%, выплаты выпускникам – 2%;</w:t>
      </w:r>
    </w:p>
    <w:p w:rsidR="005B6959" w:rsidRPr="005B6959" w:rsidRDefault="005B6959" w:rsidP="0022697B">
      <w:pPr>
        <w:tabs>
          <w:tab w:val="left" w:pos="426"/>
        </w:tabs>
        <w:contextualSpacing/>
        <w:jc w:val="both"/>
      </w:pPr>
      <w:r>
        <w:t xml:space="preserve">- </w:t>
      </w:r>
      <w:r w:rsidRPr="005B6959">
        <w:t>на иные цели</w:t>
      </w:r>
      <w:r w:rsidR="00E854F9">
        <w:t xml:space="preserve"> (отдельные мероприятия</w:t>
      </w:r>
      <w:r w:rsidR="00FC13E1">
        <w:t>,</w:t>
      </w:r>
      <w:r w:rsidR="00E854F9">
        <w:t xml:space="preserve"> не предусмотренные бюджетной сметой)</w:t>
      </w:r>
      <w:r w:rsidRPr="005B6959">
        <w:t xml:space="preserve"> – 1 044,9 тыс.руб., из них основную долю составили расходы </w:t>
      </w:r>
      <w:r w:rsidR="00827769">
        <w:t>на</w:t>
      </w:r>
      <w:r w:rsidRPr="005B6959">
        <w:t xml:space="preserve"> организаци</w:t>
      </w:r>
      <w:r w:rsidR="00827769">
        <w:t>ю</w:t>
      </w:r>
      <w:r w:rsidRPr="005B6959">
        <w:t xml:space="preserve"> летнего отдыха воспитанников – 32</w:t>
      </w:r>
      <w:r w:rsidR="00204568">
        <w:t>%.</w:t>
      </w:r>
    </w:p>
    <w:p w:rsidR="005B6959" w:rsidRPr="005B6959" w:rsidRDefault="005B6959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Установлено, что</w:t>
      </w:r>
      <w:r w:rsidRPr="005B6959">
        <w:rPr>
          <w:rFonts w:eastAsia="Calibri"/>
          <w:lang w:eastAsia="en-US"/>
        </w:rPr>
        <w:t xml:space="preserve"> </w:t>
      </w:r>
      <w:r w:rsidR="00AB0F70">
        <w:rPr>
          <w:rFonts w:eastAsia="Calibri"/>
          <w:lang w:eastAsia="en-US"/>
        </w:rPr>
        <w:t xml:space="preserve">объем </w:t>
      </w:r>
      <w:r w:rsidR="0022697B">
        <w:rPr>
          <w:rFonts w:eastAsia="Calibri"/>
          <w:lang w:eastAsia="en-US"/>
        </w:rPr>
        <w:t>бюджетны</w:t>
      </w:r>
      <w:r w:rsidR="00AB0F70">
        <w:rPr>
          <w:rFonts w:eastAsia="Calibri"/>
          <w:lang w:eastAsia="en-US"/>
        </w:rPr>
        <w:t>х</w:t>
      </w:r>
      <w:r w:rsidR="0022697B">
        <w:rPr>
          <w:rFonts w:eastAsia="Calibri"/>
          <w:lang w:eastAsia="en-US"/>
        </w:rPr>
        <w:t xml:space="preserve"> ассигновани</w:t>
      </w:r>
      <w:r w:rsidR="00AB0F70">
        <w:rPr>
          <w:rFonts w:eastAsia="Calibri"/>
          <w:lang w:eastAsia="en-US"/>
        </w:rPr>
        <w:t>й</w:t>
      </w:r>
      <w:r w:rsidR="0022697B">
        <w:rPr>
          <w:rFonts w:eastAsia="Calibri"/>
          <w:lang w:eastAsia="en-US"/>
        </w:rPr>
        <w:t xml:space="preserve"> </w:t>
      </w:r>
      <w:r w:rsidR="00391133">
        <w:t xml:space="preserve">Центру помощи детям </w:t>
      </w:r>
      <w:r w:rsidR="00AB0F70">
        <w:rPr>
          <w:rFonts w:eastAsia="Calibri"/>
          <w:lang w:eastAsia="en-US"/>
        </w:rPr>
        <w:t>определен</w:t>
      </w:r>
      <w:r w:rsidRPr="005B6959">
        <w:rPr>
          <w:rFonts w:eastAsia="Calibri"/>
          <w:lang w:eastAsia="en-US"/>
        </w:rPr>
        <w:t xml:space="preserve"> </w:t>
      </w:r>
      <w:r w:rsidR="00AB0F70" w:rsidRPr="005B6959">
        <w:rPr>
          <w:rFonts w:eastAsia="Calibri"/>
          <w:lang w:eastAsia="en-US"/>
        </w:rPr>
        <w:t>Департамент</w:t>
      </w:r>
      <w:r w:rsidR="00AB0F70">
        <w:rPr>
          <w:rFonts w:eastAsia="Calibri"/>
          <w:lang w:eastAsia="en-US"/>
        </w:rPr>
        <w:t>ом</w:t>
      </w:r>
      <w:r w:rsidR="00AB0F70" w:rsidRPr="005B6959">
        <w:rPr>
          <w:rFonts w:eastAsia="Calibri"/>
          <w:lang w:eastAsia="en-US"/>
        </w:rPr>
        <w:t xml:space="preserve"> по вопросам семьи и детей </w:t>
      </w:r>
      <w:r w:rsidRPr="005B6959">
        <w:rPr>
          <w:rFonts w:eastAsia="Calibri"/>
          <w:lang w:eastAsia="en-US"/>
        </w:rPr>
        <w:t xml:space="preserve">в соответствии с Порядком составления, утверждения и ведения бюджетных смет областных государственных казенных учреждений, подведомственных </w:t>
      </w:r>
      <w:r w:rsidR="00AB0F70">
        <w:rPr>
          <w:rFonts w:eastAsia="Calibri"/>
          <w:lang w:eastAsia="en-US"/>
        </w:rPr>
        <w:t>Департаменту (р</w:t>
      </w:r>
      <w:r w:rsidRPr="005B6959">
        <w:rPr>
          <w:rFonts w:eastAsia="Calibri"/>
          <w:lang w:eastAsia="en-US"/>
        </w:rPr>
        <w:t>аспоряжение от 05.06.2016 №140-р</w:t>
      </w:r>
      <w:r w:rsidR="00AB0F70">
        <w:rPr>
          <w:rFonts w:eastAsia="Calibri"/>
          <w:lang w:eastAsia="en-US"/>
        </w:rPr>
        <w:t>)</w:t>
      </w:r>
      <w:r w:rsidRPr="005B6959">
        <w:rPr>
          <w:rFonts w:eastAsia="Calibri"/>
          <w:lang w:eastAsia="en-US"/>
        </w:rPr>
        <w:t xml:space="preserve">, </w:t>
      </w:r>
      <w:r w:rsidR="00AB0F70">
        <w:rPr>
          <w:rFonts w:eastAsia="Calibri"/>
          <w:lang w:eastAsia="en-US"/>
        </w:rPr>
        <w:t>которым</w:t>
      </w:r>
      <w:r w:rsidR="005B4B2B">
        <w:rPr>
          <w:rFonts w:eastAsia="Calibri"/>
          <w:lang w:eastAsia="en-US"/>
        </w:rPr>
        <w:t xml:space="preserve"> установлены</w:t>
      </w:r>
      <w:r w:rsidRPr="005B6959">
        <w:rPr>
          <w:rFonts w:eastAsia="Calibri"/>
          <w:lang w:eastAsia="en-US"/>
        </w:rPr>
        <w:t xml:space="preserve"> </w:t>
      </w:r>
      <w:r w:rsidR="0052248F">
        <w:rPr>
          <w:rFonts w:eastAsia="Calibri"/>
          <w:lang w:eastAsia="en-US"/>
        </w:rPr>
        <w:t xml:space="preserve">только </w:t>
      </w:r>
      <w:r w:rsidR="005B4B2B">
        <w:rPr>
          <w:rFonts w:eastAsia="Calibri"/>
          <w:lang w:eastAsia="en-US"/>
        </w:rPr>
        <w:t>формы таблиц</w:t>
      </w:r>
      <w:r w:rsidR="005B4B2B" w:rsidRPr="005B6959">
        <w:rPr>
          <w:rFonts w:eastAsia="Calibri"/>
          <w:lang w:eastAsia="en-US"/>
        </w:rPr>
        <w:t xml:space="preserve"> </w:t>
      </w:r>
      <w:r w:rsidR="0052248F">
        <w:rPr>
          <w:rFonts w:eastAsia="Calibri"/>
          <w:lang w:eastAsia="en-US"/>
        </w:rPr>
        <w:t xml:space="preserve">и </w:t>
      </w:r>
      <w:r w:rsidRPr="005B6959">
        <w:rPr>
          <w:rFonts w:eastAsia="Calibri"/>
          <w:lang w:eastAsia="en-US"/>
        </w:rPr>
        <w:t>не регламентирован</w:t>
      </w:r>
      <w:r w:rsidR="0052248F" w:rsidRPr="0052248F">
        <w:rPr>
          <w:rFonts w:eastAsia="Calibri"/>
          <w:lang w:eastAsia="en-US"/>
        </w:rPr>
        <w:t xml:space="preserve"> </w:t>
      </w:r>
      <w:r w:rsidR="0052248F">
        <w:rPr>
          <w:rFonts w:eastAsia="Calibri"/>
          <w:lang w:eastAsia="en-US"/>
        </w:rPr>
        <w:t>порядок обоснования соответствующих расходов</w:t>
      </w:r>
      <w:r w:rsidRPr="005B6959">
        <w:rPr>
          <w:rFonts w:eastAsia="Calibri"/>
          <w:lang w:eastAsia="en-US"/>
        </w:rPr>
        <w:t>:</w:t>
      </w:r>
    </w:p>
    <w:p w:rsidR="005B6959" w:rsidRPr="005B6959" w:rsidRDefault="005B6959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B6959">
        <w:rPr>
          <w:rFonts w:eastAsia="Calibri"/>
          <w:lang w:eastAsia="en-US"/>
        </w:rPr>
        <w:t xml:space="preserve">- </w:t>
      </w:r>
      <w:r w:rsidR="0052248F">
        <w:rPr>
          <w:rFonts w:eastAsia="Calibri"/>
          <w:lang w:eastAsia="en-US"/>
        </w:rPr>
        <w:t xml:space="preserve">на </w:t>
      </w:r>
      <w:r w:rsidRPr="005B6959">
        <w:rPr>
          <w:rFonts w:eastAsia="Calibri"/>
          <w:lang w:eastAsia="en-US"/>
        </w:rPr>
        <w:t>оплат</w:t>
      </w:r>
      <w:r w:rsidR="0052248F">
        <w:rPr>
          <w:rFonts w:eastAsia="Calibri"/>
          <w:lang w:eastAsia="en-US"/>
        </w:rPr>
        <w:t>у</w:t>
      </w:r>
      <w:r w:rsidRPr="005B6959">
        <w:rPr>
          <w:rFonts w:eastAsia="Calibri"/>
          <w:lang w:eastAsia="en-US"/>
        </w:rPr>
        <w:t xml:space="preserve"> труда </w:t>
      </w:r>
      <w:r w:rsidR="00A62087">
        <w:rPr>
          <w:rFonts w:eastAsia="Calibri"/>
          <w:lang w:eastAsia="en-US"/>
        </w:rPr>
        <w:t>работников</w:t>
      </w:r>
      <w:r w:rsidRPr="005B6959">
        <w:rPr>
          <w:rFonts w:eastAsia="Calibri"/>
          <w:lang w:eastAsia="en-US"/>
        </w:rPr>
        <w:t xml:space="preserve"> государственных казенных учреждений</w:t>
      </w:r>
      <w:r w:rsidR="0052248F">
        <w:rPr>
          <w:rFonts w:eastAsia="Calibri"/>
          <w:lang w:eastAsia="en-US"/>
        </w:rPr>
        <w:t>, которые с</w:t>
      </w:r>
      <w:r w:rsidRPr="005B6959">
        <w:rPr>
          <w:rFonts w:eastAsia="Calibri"/>
          <w:lang w:eastAsia="en-US"/>
        </w:rPr>
        <w:t>огласно пояснениям</w:t>
      </w:r>
      <w:r w:rsidR="00AB0F70">
        <w:rPr>
          <w:rFonts w:eastAsia="Calibri"/>
          <w:lang w:eastAsia="en-US"/>
        </w:rPr>
        <w:t xml:space="preserve"> Департамента</w:t>
      </w:r>
      <w:r w:rsidRPr="005B6959">
        <w:rPr>
          <w:rFonts w:eastAsia="Calibri"/>
          <w:lang w:eastAsia="en-US"/>
        </w:rPr>
        <w:t xml:space="preserve"> </w:t>
      </w:r>
      <w:r w:rsidR="0052248F">
        <w:rPr>
          <w:rFonts w:eastAsia="Calibri"/>
          <w:lang w:eastAsia="en-US"/>
        </w:rPr>
        <w:t xml:space="preserve">рассчитываются </w:t>
      </w:r>
      <w:r w:rsidRPr="005B6959">
        <w:rPr>
          <w:rFonts w:eastAsia="Calibri"/>
          <w:lang w:eastAsia="en-US"/>
        </w:rPr>
        <w:t>на основании штатного расписания</w:t>
      </w:r>
      <w:r w:rsidR="00AB0F70">
        <w:rPr>
          <w:rFonts w:eastAsia="Calibri"/>
          <w:lang w:eastAsia="en-US"/>
        </w:rPr>
        <w:t xml:space="preserve">, что не соответствует действительности, так как </w:t>
      </w:r>
      <w:r w:rsidR="00AB0F70" w:rsidRPr="005B6959">
        <w:rPr>
          <w:rFonts w:eastAsia="Calibri"/>
          <w:lang w:eastAsia="en-US"/>
        </w:rPr>
        <w:t xml:space="preserve">в штатном расписании не утверждается размер компенсационных и стимулирующих выплат, </w:t>
      </w:r>
      <w:r w:rsidR="00AB0F70">
        <w:rPr>
          <w:rFonts w:eastAsia="Calibri"/>
          <w:lang w:eastAsia="en-US"/>
        </w:rPr>
        <w:t xml:space="preserve">и </w:t>
      </w:r>
      <w:r w:rsidR="00AB0F70" w:rsidRPr="005B6959">
        <w:rPr>
          <w:rFonts w:eastAsia="Calibri"/>
          <w:lang w:eastAsia="en-US"/>
        </w:rPr>
        <w:t>соответственно штатное расписание не позволяет рассчитать необходимый объем средств</w:t>
      </w:r>
      <w:r w:rsidR="00A62087">
        <w:rPr>
          <w:rFonts w:eastAsia="Calibri"/>
          <w:lang w:eastAsia="en-US"/>
        </w:rPr>
        <w:t xml:space="preserve"> на оплату труда</w:t>
      </w:r>
      <w:r w:rsidR="00AB0F70">
        <w:rPr>
          <w:rFonts w:eastAsia="Calibri"/>
          <w:lang w:eastAsia="en-US"/>
        </w:rPr>
        <w:t xml:space="preserve">, в </w:t>
      </w:r>
      <w:proofErr w:type="gramStart"/>
      <w:r w:rsidR="00AB0F70">
        <w:rPr>
          <w:rFonts w:eastAsia="Calibri"/>
          <w:lang w:eastAsia="en-US"/>
        </w:rPr>
        <w:t>связи</w:t>
      </w:r>
      <w:proofErr w:type="gramEnd"/>
      <w:r w:rsidR="00AB0F70">
        <w:rPr>
          <w:rFonts w:eastAsia="Calibri"/>
          <w:lang w:eastAsia="en-US"/>
        </w:rPr>
        <w:t xml:space="preserve"> с чем</w:t>
      </w:r>
      <w:r w:rsidRPr="005B6959">
        <w:rPr>
          <w:rFonts w:eastAsia="Calibri"/>
          <w:lang w:eastAsia="en-US"/>
        </w:rPr>
        <w:t xml:space="preserve"> </w:t>
      </w:r>
      <w:r w:rsidR="00AB0F70" w:rsidRPr="005B6959">
        <w:rPr>
          <w:rFonts w:eastAsia="Calibri"/>
          <w:lang w:eastAsia="en-US"/>
        </w:rPr>
        <w:t xml:space="preserve">не представляется возможным </w:t>
      </w:r>
      <w:r w:rsidR="00AB0F70">
        <w:rPr>
          <w:rFonts w:eastAsia="Calibri"/>
          <w:lang w:eastAsia="en-US"/>
        </w:rPr>
        <w:t>дать оценку</w:t>
      </w:r>
      <w:r w:rsidRPr="005B6959">
        <w:rPr>
          <w:rFonts w:eastAsia="Calibri"/>
          <w:lang w:eastAsia="en-US"/>
        </w:rPr>
        <w:t xml:space="preserve"> </w:t>
      </w:r>
      <w:r w:rsidR="00AB0F70">
        <w:rPr>
          <w:rFonts w:eastAsia="Calibri"/>
          <w:lang w:eastAsia="en-US"/>
        </w:rPr>
        <w:t>обоснованности</w:t>
      </w:r>
      <w:r w:rsidRPr="005B6959">
        <w:rPr>
          <w:rFonts w:eastAsia="Calibri"/>
          <w:lang w:eastAsia="en-US"/>
        </w:rPr>
        <w:t xml:space="preserve"> </w:t>
      </w:r>
      <w:r w:rsidR="00AB0F70">
        <w:rPr>
          <w:rFonts w:eastAsia="Calibri"/>
          <w:lang w:eastAsia="en-US"/>
        </w:rPr>
        <w:t xml:space="preserve">и </w:t>
      </w:r>
      <w:r w:rsidR="00AB0F70" w:rsidRPr="005B6959">
        <w:rPr>
          <w:rFonts w:eastAsia="Calibri"/>
          <w:lang w:eastAsia="en-US"/>
        </w:rPr>
        <w:t xml:space="preserve">достаточности </w:t>
      </w:r>
      <w:r w:rsidRPr="005B6959">
        <w:rPr>
          <w:rFonts w:eastAsia="Calibri"/>
          <w:lang w:eastAsia="en-US"/>
        </w:rPr>
        <w:t xml:space="preserve">планирования средств на оплату труда </w:t>
      </w:r>
      <w:r w:rsidR="00AB0F70">
        <w:rPr>
          <w:rFonts w:eastAsia="Calibri"/>
          <w:lang w:eastAsia="en-US"/>
        </w:rPr>
        <w:t xml:space="preserve">работников </w:t>
      </w:r>
      <w:r w:rsidRPr="005B6959">
        <w:rPr>
          <w:rFonts w:eastAsia="Calibri"/>
          <w:lang w:eastAsia="en-US"/>
        </w:rPr>
        <w:t>Центр</w:t>
      </w:r>
      <w:r w:rsidR="00AB0F70">
        <w:rPr>
          <w:rFonts w:eastAsia="Calibri"/>
          <w:lang w:eastAsia="en-US"/>
        </w:rPr>
        <w:t>а</w:t>
      </w:r>
      <w:r w:rsidRPr="005B6959">
        <w:rPr>
          <w:rFonts w:eastAsia="Calibri"/>
          <w:lang w:eastAsia="en-US"/>
        </w:rPr>
        <w:t xml:space="preserve"> помощи детям;</w:t>
      </w:r>
    </w:p>
    <w:p w:rsidR="007B1453" w:rsidRDefault="005B6959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B6959">
        <w:rPr>
          <w:rFonts w:eastAsia="Calibri"/>
          <w:lang w:eastAsia="en-US"/>
        </w:rPr>
        <w:t>- на питание воспитанников</w:t>
      </w:r>
      <w:r w:rsidR="0099510F">
        <w:rPr>
          <w:rFonts w:eastAsia="Calibri"/>
          <w:lang w:eastAsia="en-US"/>
        </w:rPr>
        <w:t>,</w:t>
      </w:r>
      <w:r w:rsidR="0099510F" w:rsidRPr="0099510F">
        <w:rPr>
          <w:rFonts w:eastAsia="Calibri"/>
          <w:lang w:eastAsia="en-US"/>
        </w:rPr>
        <w:t xml:space="preserve"> </w:t>
      </w:r>
      <w:r w:rsidR="0099510F" w:rsidRPr="005B6959">
        <w:rPr>
          <w:rFonts w:eastAsia="Calibri"/>
          <w:lang w:eastAsia="en-US"/>
        </w:rPr>
        <w:t xml:space="preserve">обеспечение </w:t>
      </w:r>
      <w:r w:rsidR="00827769">
        <w:rPr>
          <w:rFonts w:eastAsia="Calibri"/>
          <w:lang w:eastAsia="en-US"/>
        </w:rPr>
        <w:t>их</w:t>
      </w:r>
      <w:r w:rsidR="0099510F" w:rsidRPr="005B6959">
        <w:rPr>
          <w:rFonts w:eastAsia="Calibri"/>
          <w:lang w:eastAsia="en-US"/>
        </w:rPr>
        <w:t xml:space="preserve"> одеждой, обувью, мягким инвентарем</w:t>
      </w:r>
      <w:r w:rsidR="00AB0F70">
        <w:rPr>
          <w:rFonts w:eastAsia="Calibri"/>
          <w:lang w:eastAsia="en-US"/>
        </w:rPr>
        <w:t xml:space="preserve">. </w:t>
      </w:r>
      <w:proofErr w:type="gramStart"/>
      <w:r w:rsidR="007B1453">
        <w:rPr>
          <w:rFonts w:eastAsia="Calibri"/>
          <w:lang w:eastAsia="en-US"/>
        </w:rPr>
        <w:t xml:space="preserve">Например, </w:t>
      </w:r>
      <w:r w:rsidR="0099510F">
        <w:rPr>
          <w:rFonts w:eastAsia="Calibri"/>
          <w:lang w:eastAsia="en-US"/>
        </w:rPr>
        <w:t xml:space="preserve">Департаментом принято обоснование расходов на питание </w:t>
      </w:r>
      <w:r w:rsidR="0099510F" w:rsidRPr="005B6959">
        <w:rPr>
          <w:rFonts w:eastAsia="Calibri"/>
          <w:lang w:eastAsia="en-US"/>
        </w:rPr>
        <w:t>воспитанников</w:t>
      </w:r>
      <w:r w:rsidR="0099510F">
        <w:rPr>
          <w:rFonts w:eastAsia="Calibri"/>
          <w:lang w:eastAsia="en-US"/>
        </w:rPr>
        <w:t xml:space="preserve">, рассчитанных Центром помощи детям исходя из </w:t>
      </w:r>
      <w:r w:rsidRPr="005B6959">
        <w:rPr>
          <w:rFonts w:eastAsia="Calibri"/>
          <w:lang w:eastAsia="en-US"/>
        </w:rPr>
        <w:t xml:space="preserve">заниженных значений показателей, а именно числа детей, обеспечиваемых питанием – 35, при максимальной вместимости учреждения – 48 мест и фактическом </w:t>
      </w:r>
      <w:r w:rsidR="00AA2D62">
        <w:rPr>
          <w:rFonts w:eastAsia="Calibri"/>
          <w:lang w:eastAsia="en-US"/>
        </w:rPr>
        <w:t>количестве</w:t>
      </w:r>
      <w:r w:rsidRPr="005B6959">
        <w:rPr>
          <w:rFonts w:eastAsia="Calibri"/>
          <w:lang w:eastAsia="en-US"/>
        </w:rPr>
        <w:t xml:space="preserve"> детей по состоянию на 01.01.2016 - 40 (на 01.01.2017 – 43), а также планированием расходов не на весь финансовый год, а только на 240 дней</w:t>
      </w:r>
      <w:r w:rsidR="007B1453">
        <w:rPr>
          <w:rFonts w:eastAsia="Calibri"/>
          <w:lang w:eastAsia="en-US"/>
        </w:rPr>
        <w:t>.</w:t>
      </w:r>
      <w:proofErr w:type="gramEnd"/>
      <w:r w:rsidR="00064955">
        <w:rPr>
          <w:rFonts w:eastAsia="Calibri"/>
          <w:lang w:eastAsia="en-US"/>
        </w:rPr>
        <w:t xml:space="preserve"> </w:t>
      </w:r>
      <w:proofErr w:type="gramStart"/>
      <w:r w:rsidR="007B1453">
        <w:rPr>
          <w:rFonts w:eastAsia="Calibri"/>
          <w:lang w:eastAsia="en-US"/>
        </w:rPr>
        <w:t xml:space="preserve">Таким образом, </w:t>
      </w:r>
      <w:r w:rsidR="007B1453" w:rsidRPr="005B6959">
        <w:rPr>
          <w:rFonts w:eastAsia="Calibri"/>
          <w:lang w:eastAsia="en-US"/>
        </w:rPr>
        <w:t xml:space="preserve">потребность в средствах </w:t>
      </w:r>
      <w:r w:rsidR="00827769">
        <w:rPr>
          <w:rFonts w:eastAsia="Calibri"/>
          <w:lang w:eastAsia="en-US"/>
        </w:rPr>
        <w:t xml:space="preserve">на питание </w:t>
      </w:r>
      <w:r w:rsidR="007B1453" w:rsidRPr="005B6959">
        <w:rPr>
          <w:rFonts w:eastAsia="Calibri"/>
          <w:lang w:eastAsia="en-US"/>
        </w:rPr>
        <w:t xml:space="preserve">не была обеспечена изначально, </w:t>
      </w:r>
      <w:r w:rsidR="007B1453">
        <w:rPr>
          <w:rFonts w:eastAsia="Calibri"/>
          <w:lang w:eastAsia="en-US"/>
        </w:rPr>
        <w:t xml:space="preserve">на что </w:t>
      </w:r>
      <w:r w:rsidR="007B1453" w:rsidRPr="005B6959">
        <w:rPr>
          <w:rFonts w:eastAsia="Calibri"/>
          <w:lang w:eastAsia="en-US"/>
        </w:rPr>
        <w:t xml:space="preserve">указывает </w:t>
      </w:r>
      <w:r w:rsidR="007B1453">
        <w:rPr>
          <w:rFonts w:eastAsia="Calibri"/>
          <w:lang w:eastAsia="en-US"/>
        </w:rPr>
        <w:t xml:space="preserve">факт </w:t>
      </w:r>
      <w:r w:rsidR="007B1453" w:rsidRPr="005B6959">
        <w:rPr>
          <w:rFonts w:eastAsia="Calibri"/>
          <w:lang w:eastAsia="en-US"/>
        </w:rPr>
        <w:t>значительно</w:t>
      </w:r>
      <w:r w:rsidR="007B1453">
        <w:rPr>
          <w:rFonts w:eastAsia="Calibri"/>
          <w:lang w:eastAsia="en-US"/>
        </w:rPr>
        <w:t>го количества</w:t>
      </w:r>
      <w:r w:rsidR="007B1453" w:rsidRPr="005B6959">
        <w:rPr>
          <w:rFonts w:eastAsia="Calibri"/>
          <w:lang w:eastAsia="en-US"/>
        </w:rPr>
        <w:t xml:space="preserve"> дней, проведенных воспитанниками в организациях отдыха и оздоровления, </w:t>
      </w:r>
      <w:r w:rsidR="007B1453">
        <w:rPr>
          <w:rFonts w:eastAsia="Calibri"/>
          <w:lang w:eastAsia="en-US"/>
        </w:rPr>
        <w:t>например,</w:t>
      </w:r>
      <w:r w:rsidR="007B1453" w:rsidRPr="005B6959">
        <w:rPr>
          <w:rFonts w:eastAsia="Calibri"/>
          <w:lang w:eastAsia="en-US"/>
        </w:rPr>
        <w:t xml:space="preserve"> в 4 квартале 2016 года при продолжительности осенних и зимних школьных каникул 13 дней, в среднем 1 воспитанник в организациях отдыха и оздоровления </w:t>
      </w:r>
      <w:r w:rsidR="00AA2D62">
        <w:rPr>
          <w:rFonts w:eastAsia="Calibri"/>
          <w:lang w:eastAsia="en-US"/>
        </w:rPr>
        <w:t>находился</w:t>
      </w:r>
      <w:r w:rsidR="007B1453" w:rsidRPr="005B6959">
        <w:rPr>
          <w:rFonts w:eastAsia="Calibri"/>
          <w:lang w:eastAsia="en-US"/>
        </w:rPr>
        <w:t xml:space="preserve"> </w:t>
      </w:r>
      <w:r w:rsidR="00974FD7">
        <w:rPr>
          <w:rFonts w:eastAsia="Calibri"/>
          <w:lang w:eastAsia="en-US"/>
        </w:rPr>
        <w:t>20</w:t>
      </w:r>
      <w:r w:rsidR="007B1453" w:rsidRPr="005B6959">
        <w:rPr>
          <w:rFonts w:eastAsia="Calibri"/>
          <w:lang w:eastAsia="en-US"/>
        </w:rPr>
        <w:t xml:space="preserve"> дней.</w:t>
      </w:r>
      <w:proofErr w:type="gramEnd"/>
    </w:p>
    <w:p w:rsidR="005B6959" w:rsidRPr="005B6959" w:rsidRDefault="005B6959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B6959">
        <w:rPr>
          <w:rFonts w:eastAsia="Calibri"/>
          <w:lang w:eastAsia="en-US"/>
        </w:rPr>
        <w:t xml:space="preserve">По мнению Контрольно-счетной палаты в целях обоснования планируемых бюджетных ассигнований областным государственным казенным учреждениям, подведомственным Департаменту, существует необходимость разработки и внесения соответствующих изменений в </w:t>
      </w:r>
      <w:r w:rsidR="00103435">
        <w:rPr>
          <w:rFonts w:eastAsia="Calibri"/>
          <w:lang w:eastAsia="en-US"/>
        </w:rPr>
        <w:t xml:space="preserve">принятый </w:t>
      </w:r>
      <w:r w:rsidRPr="005B6959">
        <w:rPr>
          <w:rFonts w:eastAsia="Calibri"/>
          <w:lang w:eastAsia="en-US"/>
        </w:rPr>
        <w:t>Порядок составления, утверждения и ведения бюдж</w:t>
      </w:r>
      <w:r w:rsidR="005D2DF6">
        <w:rPr>
          <w:rFonts w:eastAsia="Calibri"/>
          <w:lang w:eastAsia="en-US"/>
        </w:rPr>
        <w:t>етных смет</w:t>
      </w:r>
      <w:r w:rsidR="00103435">
        <w:rPr>
          <w:rFonts w:eastAsia="Calibri"/>
          <w:lang w:eastAsia="en-US"/>
        </w:rPr>
        <w:t>…</w:t>
      </w:r>
      <w:r w:rsidR="00103435" w:rsidRPr="00103435">
        <w:rPr>
          <w:rFonts w:eastAsia="Calibri"/>
          <w:lang w:eastAsia="en-US"/>
        </w:rPr>
        <w:t xml:space="preserve"> </w:t>
      </w:r>
      <w:r w:rsidR="00103435">
        <w:rPr>
          <w:rFonts w:eastAsia="Calibri"/>
          <w:lang w:eastAsia="en-US"/>
        </w:rPr>
        <w:t xml:space="preserve">(распоряжение Департамента </w:t>
      </w:r>
      <w:r w:rsidR="00103435" w:rsidRPr="005B6959">
        <w:rPr>
          <w:rFonts w:eastAsia="Calibri"/>
          <w:lang w:eastAsia="en-US"/>
        </w:rPr>
        <w:t>от 05.06.2016 №140-р</w:t>
      </w:r>
      <w:r w:rsidR="00103435">
        <w:rPr>
          <w:rFonts w:eastAsia="Calibri"/>
          <w:lang w:eastAsia="en-US"/>
        </w:rPr>
        <w:t>)</w:t>
      </w:r>
      <w:r w:rsidR="004138BA">
        <w:rPr>
          <w:rFonts w:eastAsia="Calibri"/>
          <w:lang w:eastAsia="en-US"/>
        </w:rPr>
        <w:t>.</w:t>
      </w:r>
    </w:p>
    <w:p w:rsidR="0030756A" w:rsidRPr="0030756A" w:rsidRDefault="0030756A" w:rsidP="00E1404A">
      <w:pPr>
        <w:ind w:firstLine="567"/>
        <w:jc w:val="both"/>
        <w:rPr>
          <w:rFonts w:eastAsia="Calibri"/>
          <w:lang w:eastAsia="en-US"/>
        </w:rPr>
      </w:pPr>
      <w:proofErr w:type="gramStart"/>
      <w:r w:rsidRPr="0030756A">
        <w:t xml:space="preserve">Штатная численность в </w:t>
      </w:r>
      <w:r w:rsidR="00485D23">
        <w:t>Центре помощи детям</w:t>
      </w:r>
      <w:r w:rsidRPr="0030756A">
        <w:t xml:space="preserve"> составила 86,4 </w:t>
      </w:r>
      <w:proofErr w:type="spellStart"/>
      <w:r w:rsidRPr="0030756A">
        <w:t>шт.ед</w:t>
      </w:r>
      <w:proofErr w:type="spellEnd"/>
      <w:r w:rsidRPr="0030756A">
        <w:t>.</w:t>
      </w:r>
      <w:r w:rsidR="00D129D3">
        <w:t>, не превысив предельную ч</w:t>
      </w:r>
      <w:r w:rsidRPr="0030756A">
        <w:t>исленност</w:t>
      </w:r>
      <w:r w:rsidR="00D129D3">
        <w:t>ь</w:t>
      </w:r>
      <w:r w:rsidRPr="0030756A">
        <w:t>, утвержденн</w:t>
      </w:r>
      <w:r w:rsidR="00D129D3">
        <w:t>ую</w:t>
      </w:r>
      <w:r w:rsidRPr="0030756A">
        <w:t xml:space="preserve"> соответствующим распоряжением Администрации Томской области, среднесписочная численность составила 68,2 чел.,</w:t>
      </w:r>
      <w:r w:rsidRPr="0030756A">
        <w:rPr>
          <w:rFonts w:eastAsia="Calibri"/>
          <w:lang w:eastAsia="en-US"/>
        </w:rPr>
        <w:t xml:space="preserve"> из них</w:t>
      </w:r>
      <w:r w:rsidRPr="0030756A">
        <w:t xml:space="preserve"> </w:t>
      </w:r>
      <w:r w:rsidRPr="0030756A">
        <w:rPr>
          <w:rFonts w:eastAsia="Calibri"/>
          <w:lang w:eastAsia="en-US"/>
        </w:rPr>
        <w:t xml:space="preserve">педагогических работников, врачей и среднего медицинского персонала </w:t>
      </w:r>
      <w:r w:rsidR="00565BC3">
        <w:rPr>
          <w:rFonts w:eastAsia="Calibri"/>
          <w:lang w:eastAsia="en-US"/>
        </w:rPr>
        <w:t>–</w:t>
      </w:r>
      <w:r w:rsidRPr="0030756A">
        <w:rPr>
          <w:rFonts w:eastAsia="Calibri"/>
          <w:lang w:eastAsia="en-US"/>
        </w:rPr>
        <w:t xml:space="preserve"> 3</w:t>
      </w:r>
      <w:r w:rsidR="00565BC3">
        <w:rPr>
          <w:rFonts w:eastAsia="Calibri"/>
          <w:lang w:eastAsia="en-US"/>
        </w:rPr>
        <w:t>5,2</w:t>
      </w:r>
      <w:r w:rsidRPr="0030756A">
        <w:rPr>
          <w:rFonts w:eastAsia="Calibri"/>
          <w:lang w:eastAsia="en-US"/>
        </w:rPr>
        <w:t xml:space="preserve"> чел., </w:t>
      </w:r>
      <w:r w:rsidRPr="0030756A">
        <w:t xml:space="preserve">численность внешних совместителей – 2,8 чел., на конец </w:t>
      </w:r>
      <w:r w:rsidR="00D129D3">
        <w:t xml:space="preserve">2016 </w:t>
      </w:r>
      <w:r w:rsidRPr="0030756A">
        <w:t>года вакантными являлись 5 ставок</w:t>
      </w:r>
      <w:r w:rsidRPr="0030756A">
        <w:rPr>
          <w:rFonts w:eastAsia="Calibri"/>
          <w:lang w:eastAsia="en-US"/>
        </w:rPr>
        <w:t>.</w:t>
      </w:r>
      <w:proofErr w:type="gramEnd"/>
    </w:p>
    <w:p w:rsidR="0030756A" w:rsidRPr="0030756A" w:rsidRDefault="0030756A" w:rsidP="00E1404A">
      <w:pPr>
        <w:ind w:firstLine="567"/>
        <w:jc w:val="both"/>
        <w:rPr>
          <w:rFonts w:eastAsia="Calibri"/>
          <w:lang w:eastAsia="en-US"/>
        </w:rPr>
      </w:pPr>
      <w:r w:rsidRPr="0030756A">
        <w:rPr>
          <w:rFonts w:eastAsia="Calibri"/>
          <w:lang w:eastAsia="en-US"/>
        </w:rPr>
        <w:t>По результатам проверки расходования средств на оплату труда работников установлены:</w:t>
      </w:r>
    </w:p>
    <w:p w:rsidR="0030756A" w:rsidRPr="0030756A" w:rsidRDefault="0030756A" w:rsidP="0030756A">
      <w:pPr>
        <w:jc w:val="both"/>
        <w:rPr>
          <w:rFonts w:eastAsia="Calibri"/>
          <w:lang w:eastAsia="en-US"/>
        </w:rPr>
      </w:pPr>
      <w:r w:rsidRPr="0030756A">
        <w:rPr>
          <w:rFonts w:eastAsia="Calibri"/>
          <w:lang w:eastAsia="en-US"/>
        </w:rPr>
        <w:t>- отсутствие локального нормативного акта, устанавливающего основания для выплаты заместителям директора учреждения и главному бухгалтеру премии по итогам работы за</w:t>
      </w:r>
      <w:r w:rsidR="006D67ED">
        <w:rPr>
          <w:rFonts w:eastAsia="Calibri"/>
          <w:lang w:eastAsia="en-US"/>
        </w:rPr>
        <w:t xml:space="preserve"> календарный месяц и ее размеры, необходимость принятия которого предусмотрена </w:t>
      </w:r>
      <w:r w:rsidRPr="0030756A">
        <w:rPr>
          <w:rFonts w:eastAsia="Calibri"/>
          <w:lang w:eastAsia="en-US"/>
        </w:rPr>
        <w:t xml:space="preserve"> </w:t>
      </w:r>
      <w:r w:rsidR="006D67ED">
        <w:rPr>
          <w:rFonts w:eastAsia="Calibri"/>
          <w:lang w:eastAsia="en-US"/>
        </w:rPr>
        <w:t xml:space="preserve">Положением </w:t>
      </w:r>
      <w:r w:rsidR="00C05C4D" w:rsidRPr="00C05C4D">
        <w:t>о системе оплаты труда руководителей, их заместителей и главных бухгалтеров областных государственных автономных</w:t>
      </w:r>
      <w:r w:rsidR="00C05C4D">
        <w:rPr>
          <w:rFonts w:eastAsia="Calibri"/>
          <w:lang w:eastAsia="en-US"/>
        </w:rPr>
        <w:t xml:space="preserve"> </w:t>
      </w:r>
      <w:r w:rsidR="006D67ED">
        <w:rPr>
          <w:rFonts w:eastAsia="Calibri"/>
          <w:lang w:eastAsia="en-US"/>
        </w:rPr>
        <w:t>…</w:t>
      </w:r>
      <w:r w:rsidR="00C05C4D">
        <w:rPr>
          <w:rFonts w:eastAsia="Calibri"/>
          <w:lang w:eastAsia="en-US"/>
        </w:rPr>
        <w:t xml:space="preserve"> учреждений</w:t>
      </w:r>
      <w:r w:rsidR="006D67ED" w:rsidRPr="0030756A">
        <w:rPr>
          <w:rFonts w:eastAsia="Calibri"/>
          <w:lang w:eastAsia="en-US"/>
        </w:rPr>
        <w:t>, утвержденного постановлением Администрации Томской области от 08.08.2012 №303а</w:t>
      </w:r>
      <w:r w:rsidR="002E6288">
        <w:rPr>
          <w:rFonts w:eastAsia="Calibri"/>
          <w:lang w:eastAsia="en-US"/>
        </w:rPr>
        <w:t>;</w:t>
      </w:r>
    </w:p>
    <w:p w:rsidR="0030756A" w:rsidRPr="0030756A" w:rsidRDefault="0030756A" w:rsidP="0030756A">
      <w:pPr>
        <w:jc w:val="both"/>
        <w:rPr>
          <w:rFonts w:eastAsia="Calibri"/>
          <w:lang w:eastAsia="en-US"/>
        </w:rPr>
      </w:pPr>
      <w:r w:rsidRPr="0030756A">
        <w:rPr>
          <w:rFonts w:eastAsia="Calibri"/>
          <w:lang w:eastAsia="en-US"/>
        </w:rPr>
        <w:t>- недостатки отдельных норм Положения о материальном стимулировании работников Центра помощи детям</w:t>
      </w:r>
      <w:r w:rsidR="002E6288">
        <w:rPr>
          <w:rFonts w:eastAsia="Calibri"/>
          <w:lang w:eastAsia="en-US"/>
        </w:rPr>
        <w:t xml:space="preserve">, что </w:t>
      </w:r>
      <w:r w:rsidRPr="0030756A">
        <w:rPr>
          <w:rFonts w:eastAsia="Calibri"/>
          <w:lang w:eastAsia="en-US"/>
        </w:rPr>
        <w:t>не позвол</w:t>
      </w:r>
      <w:r w:rsidR="002E6288">
        <w:rPr>
          <w:rFonts w:eastAsia="Calibri"/>
          <w:lang w:eastAsia="en-US"/>
        </w:rPr>
        <w:t>ило</w:t>
      </w:r>
      <w:r w:rsidRPr="0030756A">
        <w:rPr>
          <w:rFonts w:eastAsia="Calibri"/>
          <w:lang w:eastAsia="en-US"/>
        </w:rPr>
        <w:t xml:space="preserve"> объективно оценить правильность распределения и установления работникам стимулирующих выплат, так как отсутствует единообразие в определении сумм стимулирующих выплат по категориям персонала и порядок их расчета в зависимости от набранных баллов;</w:t>
      </w:r>
    </w:p>
    <w:p w:rsidR="0030756A" w:rsidRPr="0030756A" w:rsidRDefault="0030756A" w:rsidP="0030756A">
      <w:pPr>
        <w:jc w:val="both"/>
        <w:rPr>
          <w:rFonts w:eastAsia="Calibri"/>
          <w:lang w:eastAsia="en-US"/>
        </w:rPr>
      </w:pPr>
      <w:r w:rsidRPr="0030756A">
        <w:rPr>
          <w:rFonts w:eastAsia="Calibri"/>
          <w:lang w:eastAsia="en-US"/>
        </w:rPr>
        <w:t xml:space="preserve">- ненадлежащее ведение учета расчетов по заработной плате в нарушение Федерального закона от 06.12.2011 №402-ФЗ «О бухгалтерском учете», так как в ведомостях начисления заработной платы, Главной книге и в отчете о финансовых результатах деятельности отражены различные суммы начисленной заработной платы, в </w:t>
      </w:r>
      <w:proofErr w:type="gramStart"/>
      <w:r w:rsidRPr="0030756A">
        <w:rPr>
          <w:rFonts w:eastAsia="Calibri"/>
          <w:lang w:eastAsia="en-US"/>
        </w:rPr>
        <w:t>связи</w:t>
      </w:r>
      <w:proofErr w:type="gramEnd"/>
      <w:r w:rsidRPr="0030756A">
        <w:rPr>
          <w:rFonts w:eastAsia="Calibri"/>
          <w:lang w:eastAsia="en-US"/>
        </w:rPr>
        <w:t xml:space="preserve"> с чем не представилось </w:t>
      </w:r>
      <w:r w:rsidRPr="0030756A">
        <w:rPr>
          <w:rFonts w:eastAsia="Calibri"/>
          <w:lang w:eastAsia="en-US"/>
        </w:rPr>
        <w:lastRenderedPageBreak/>
        <w:t>возможным сделать вывод о достоверности отраженных в них сумм</w:t>
      </w:r>
      <w:r w:rsidR="00FE480B">
        <w:rPr>
          <w:rFonts w:eastAsia="Calibri"/>
          <w:lang w:eastAsia="en-US"/>
        </w:rPr>
        <w:t>ах начисленной заработной платы;</w:t>
      </w:r>
    </w:p>
    <w:p w:rsidR="0030756A" w:rsidRPr="0030756A" w:rsidRDefault="0030756A" w:rsidP="0030756A">
      <w:pPr>
        <w:jc w:val="both"/>
        <w:rPr>
          <w:rFonts w:eastAsia="Calibri"/>
          <w:lang w:eastAsia="en-US"/>
        </w:rPr>
      </w:pPr>
      <w:proofErr w:type="gramStart"/>
      <w:r w:rsidRPr="0030756A">
        <w:rPr>
          <w:rFonts w:eastAsia="Calibri"/>
          <w:lang w:eastAsia="en-US"/>
        </w:rPr>
        <w:t xml:space="preserve">- </w:t>
      </w:r>
      <w:r w:rsidR="009D7A15">
        <w:rPr>
          <w:rFonts w:eastAsia="Calibri"/>
          <w:lang w:eastAsia="en-US"/>
        </w:rPr>
        <w:t xml:space="preserve">факты </w:t>
      </w:r>
      <w:r w:rsidRPr="0030756A">
        <w:rPr>
          <w:rFonts w:eastAsia="Calibri"/>
          <w:lang w:eastAsia="en-US"/>
        </w:rPr>
        <w:t>неправомерны</w:t>
      </w:r>
      <w:r w:rsidR="009D7A15">
        <w:rPr>
          <w:rFonts w:eastAsia="Calibri"/>
          <w:lang w:eastAsia="en-US"/>
        </w:rPr>
        <w:t>х</w:t>
      </w:r>
      <w:r w:rsidR="009A774E">
        <w:rPr>
          <w:rFonts w:eastAsia="Calibri"/>
          <w:lang w:eastAsia="en-US"/>
        </w:rPr>
        <w:t xml:space="preserve"> </w:t>
      </w:r>
      <w:r w:rsidRPr="0030756A">
        <w:rPr>
          <w:rFonts w:eastAsia="Calibri"/>
          <w:lang w:eastAsia="en-US"/>
        </w:rPr>
        <w:t xml:space="preserve">выплат </w:t>
      </w:r>
      <w:r w:rsidR="009A774E">
        <w:rPr>
          <w:rFonts w:eastAsia="Calibri"/>
          <w:lang w:eastAsia="en-US"/>
        </w:rPr>
        <w:t xml:space="preserve">работникам </w:t>
      </w:r>
      <w:r w:rsidRPr="0030756A">
        <w:rPr>
          <w:rFonts w:eastAsia="Calibri"/>
          <w:iCs/>
          <w:lang w:eastAsia="en-US"/>
        </w:rPr>
        <w:t xml:space="preserve">на общую сумму 248,5 тыс.руб., из них премии за расширение и увеличение объема работ, не предусмотренные Положением о порядке оплаты труда и стимулирования работников учреждения, </w:t>
      </w:r>
      <w:r w:rsidR="00FE480B" w:rsidRPr="0030756A">
        <w:rPr>
          <w:rFonts w:eastAsia="Calibri"/>
          <w:lang w:eastAsia="en-US"/>
        </w:rPr>
        <w:t xml:space="preserve">выплаты </w:t>
      </w:r>
      <w:r w:rsidRPr="0030756A">
        <w:rPr>
          <w:rFonts w:eastAsia="Calibri"/>
          <w:lang w:eastAsia="en-US"/>
        </w:rPr>
        <w:t>стимулирующ</w:t>
      </w:r>
      <w:r w:rsidR="00FE480B">
        <w:rPr>
          <w:rFonts w:eastAsia="Calibri"/>
          <w:lang w:eastAsia="en-US"/>
        </w:rPr>
        <w:t>его</w:t>
      </w:r>
      <w:r w:rsidRPr="0030756A">
        <w:rPr>
          <w:rFonts w:eastAsia="Calibri"/>
          <w:lang w:eastAsia="en-US"/>
        </w:rPr>
        <w:t xml:space="preserve"> </w:t>
      </w:r>
      <w:r w:rsidR="00FE480B">
        <w:rPr>
          <w:rFonts w:eastAsia="Calibri"/>
          <w:lang w:eastAsia="en-US"/>
        </w:rPr>
        <w:t xml:space="preserve">характера </w:t>
      </w:r>
      <w:r w:rsidRPr="0030756A">
        <w:rPr>
          <w:rFonts w:eastAsia="Calibri"/>
          <w:lang w:eastAsia="en-US"/>
        </w:rPr>
        <w:t>без учета фактически отработанного работниками времени, доплаты за увеличение и расширение объема работ без определения конкретного содержания и объема дополнительной работы и отсутствии письменных согласий работников</w:t>
      </w:r>
      <w:r w:rsidR="00E167E7">
        <w:rPr>
          <w:rFonts w:eastAsia="Calibri"/>
          <w:lang w:eastAsia="en-US"/>
        </w:rPr>
        <w:t xml:space="preserve"> и др.</w:t>
      </w:r>
      <w:proofErr w:type="gramEnd"/>
    </w:p>
    <w:p w:rsidR="0030756A" w:rsidRPr="0030756A" w:rsidRDefault="0030756A" w:rsidP="00E1404A">
      <w:pPr>
        <w:ind w:firstLine="567"/>
        <w:jc w:val="both"/>
        <w:rPr>
          <w:rFonts w:eastAsia="Calibri"/>
          <w:lang w:eastAsia="en-US"/>
        </w:rPr>
      </w:pPr>
      <w:r w:rsidRPr="0030756A">
        <w:rPr>
          <w:rFonts w:eastAsia="Calibri"/>
          <w:lang w:eastAsia="en-US"/>
        </w:rPr>
        <w:t xml:space="preserve">В связи с неверной методологией бухгалтерского учета и отражением в учете </w:t>
      </w:r>
      <w:r w:rsidR="00F82BD5">
        <w:rPr>
          <w:rFonts w:eastAsia="Calibri"/>
          <w:lang w:eastAsia="en-US"/>
        </w:rPr>
        <w:t>недостоверной</w:t>
      </w:r>
      <w:r w:rsidRPr="0030756A">
        <w:rPr>
          <w:rFonts w:eastAsia="Calibri"/>
          <w:lang w:eastAsia="en-US"/>
        </w:rPr>
        <w:t xml:space="preserve"> задолженности по расчетам с поставщиками была завышена дебиторская и кредиторская задолженност</w:t>
      </w:r>
      <w:r w:rsidR="00FE480B">
        <w:rPr>
          <w:rFonts w:eastAsia="Calibri"/>
          <w:lang w:eastAsia="en-US"/>
        </w:rPr>
        <w:t>ь</w:t>
      </w:r>
      <w:r w:rsidRPr="0030756A">
        <w:rPr>
          <w:rFonts w:eastAsia="Calibri"/>
          <w:lang w:eastAsia="en-US"/>
        </w:rPr>
        <w:t>. Установлено расхождение данных учета по поступлению, расходованию и остаткам продуктов питания, полученные отдельные продукты питания не учитывались по наименованию (ассортименту), сорту, весу упаковки</w:t>
      </w:r>
      <w:r w:rsidR="008E33E0">
        <w:rPr>
          <w:rFonts w:eastAsia="Calibri"/>
          <w:lang w:eastAsia="en-US"/>
        </w:rPr>
        <w:t>. Н</w:t>
      </w:r>
      <w:r w:rsidRPr="0030756A">
        <w:rPr>
          <w:rFonts w:eastAsia="Calibri"/>
          <w:lang w:eastAsia="en-US"/>
        </w:rPr>
        <w:t>апример, по данным Главной книги поступил</w:t>
      </w:r>
      <w:r w:rsidR="002B525C">
        <w:rPr>
          <w:rFonts w:eastAsia="Calibri"/>
          <w:lang w:eastAsia="en-US"/>
        </w:rPr>
        <w:t>о</w:t>
      </w:r>
      <w:r w:rsidRPr="0030756A">
        <w:rPr>
          <w:rFonts w:eastAsia="Calibri"/>
          <w:lang w:eastAsia="en-US"/>
        </w:rPr>
        <w:t xml:space="preserve"> продукт</w:t>
      </w:r>
      <w:r w:rsidR="002B525C">
        <w:rPr>
          <w:rFonts w:eastAsia="Calibri"/>
          <w:lang w:eastAsia="en-US"/>
        </w:rPr>
        <w:t>ов</w:t>
      </w:r>
      <w:r w:rsidRPr="0030756A">
        <w:rPr>
          <w:rFonts w:eastAsia="Calibri"/>
          <w:lang w:eastAsia="en-US"/>
        </w:rPr>
        <w:t xml:space="preserve"> на сумму 1 432,1 тыс.руб., израсходован</w:t>
      </w:r>
      <w:r w:rsidR="002B525C">
        <w:rPr>
          <w:rFonts w:eastAsia="Calibri"/>
          <w:lang w:eastAsia="en-US"/>
        </w:rPr>
        <w:t>о</w:t>
      </w:r>
      <w:r w:rsidRPr="0030756A">
        <w:rPr>
          <w:rFonts w:eastAsia="Calibri"/>
          <w:lang w:eastAsia="en-US"/>
        </w:rPr>
        <w:t xml:space="preserve"> на сумму 1 177,6 тыс.руб., а согласно </w:t>
      </w:r>
      <w:r w:rsidR="008C1749">
        <w:rPr>
          <w:rFonts w:eastAsia="Calibri"/>
          <w:lang w:eastAsia="en-US"/>
        </w:rPr>
        <w:t xml:space="preserve">регистрам бухгалтерского учета </w:t>
      </w:r>
      <w:r w:rsidRPr="0030756A">
        <w:rPr>
          <w:rFonts w:eastAsia="Calibri"/>
          <w:lang w:eastAsia="en-US"/>
        </w:rPr>
        <w:t>поступил</w:t>
      </w:r>
      <w:r w:rsidR="002B525C">
        <w:rPr>
          <w:rFonts w:eastAsia="Calibri"/>
          <w:lang w:eastAsia="en-US"/>
        </w:rPr>
        <w:t>о</w:t>
      </w:r>
      <w:r w:rsidRPr="0030756A">
        <w:rPr>
          <w:rFonts w:eastAsia="Calibri"/>
          <w:lang w:eastAsia="en-US"/>
        </w:rPr>
        <w:t xml:space="preserve"> продукт</w:t>
      </w:r>
      <w:r w:rsidR="002B525C">
        <w:rPr>
          <w:rFonts w:eastAsia="Calibri"/>
          <w:lang w:eastAsia="en-US"/>
        </w:rPr>
        <w:t>ов</w:t>
      </w:r>
      <w:r w:rsidRPr="0030756A">
        <w:rPr>
          <w:rFonts w:eastAsia="Calibri"/>
          <w:lang w:eastAsia="en-US"/>
        </w:rPr>
        <w:t xml:space="preserve"> на сумму 2 297,3 тыс.руб., израсходован</w:t>
      </w:r>
      <w:r w:rsidR="002B525C">
        <w:rPr>
          <w:rFonts w:eastAsia="Calibri"/>
          <w:lang w:eastAsia="en-US"/>
        </w:rPr>
        <w:t>о</w:t>
      </w:r>
      <w:r w:rsidRPr="0030756A">
        <w:rPr>
          <w:rFonts w:eastAsia="Calibri"/>
          <w:lang w:eastAsia="en-US"/>
        </w:rPr>
        <w:t xml:space="preserve"> на сумму 2 347,6 тыс.руб.</w:t>
      </w:r>
      <w:r w:rsidR="002B525C">
        <w:rPr>
          <w:rFonts w:eastAsia="Calibri"/>
          <w:lang w:eastAsia="en-US"/>
        </w:rPr>
        <w:t>,</w:t>
      </w:r>
      <w:r w:rsidR="002B525C" w:rsidRPr="002B525C">
        <w:t xml:space="preserve"> расхождение составило 865,2 тыс.руб. и 1 170 тыс.руб. соответственно. </w:t>
      </w:r>
      <w:r w:rsidRPr="0030756A">
        <w:rPr>
          <w:rFonts w:eastAsia="Calibri"/>
          <w:lang w:eastAsia="en-US"/>
        </w:rPr>
        <w:t xml:space="preserve"> </w:t>
      </w:r>
    </w:p>
    <w:p w:rsidR="0030756A" w:rsidRPr="0030756A" w:rsidRDefault="0030756A" w:rsidP="00E1404A">
      <w:pPr>
        <w:ind w:firstLine="567"/>
        <w:jc w:val="both"/>
        <w:rPr>
          <w:rFonts w:eastAsia="Calibri"/>
          <w:lang w:eastAsia="en-US"/>
        </w:rPr>
      </w:pPr>
      <w:proofErr w:type="gramStart"/>
      <w:r w:rsidRPr="0030756A">
        <w:rPr>
          <w:rFonts w:eastAsia="Calibri"/>
          <w:lang w:eastAsia="en-US"/>
        </w:rPr>
        <w:t xml:space="preserve">При проверке не представилось возможным подтвердить данные о фактическом расходе продуктов питания, так как не составлялись </w:t>
      </w:r>
      <w:r w:rsidR="00A951B5" w:rsidRPr="0030756A">
        <w:rPr>
          <w:rFonts w:eastAsia="Calibri"/>
          <w:lang w:eastAsia="en-US"/>
        </w:rPr>
        <w:t xml:space="preserve">меню-требования </w:t>
      </w:r>
      <w:r w:rsidR="00A951B5">
        <w:rPr>
          <w:rFonts w:eastAsia="Calibri"/>
          <w:lang w:eastAsia="en-US"/>
        </w:rPr>
        <w:t xml:space="preserve">на </w:t>
      </w:r>
      <w:r w:rsidR="005921EB">
        <w:rPr>
          <w:rFonts w:eastAsia="Calibri"/>
          <w:lang w:eastAsia="en-US"/>
        </w:rPr>
        <w:t>питание воспитанников по возрастным категориям.</w:t>
      </w:r>
      <w:proofErr w:type="gramEnd"/>
      <w:r w:rsidR="005921EB">
        <w:rPr>
          <w:rFonts w:eastAsia="Calibri"/>
          <w:lang w:eastAsia="en-US"/>
        </w:rPr>
        <w:t xml:space="preserve"> </w:t>
      </w:r>
      <w:r w:rsidRPr="0030756A">
        <w:rPr>
          <w:rFonts w:eastAsia="Calibri"/>
          <w:lang w:eastAsia="en-US"/>
        </w:rPr>
        <w:t xml:space="preserve">При этом </w:t>
      </w:r>
      <w:r w:rsidR="003C78CD">
        <w:rPr>
          <w:rFonts w:eastAsia="Calibri"/>
          <w:lang w:eastAsia="en-US"/>
        </w:rPr>
        <w:t xml:space="preserve">примерное </w:t>
      </w:r>
      <w:r w:rsidRPr="0030756A">
        <w:rPr>
          <w:rFonts w:eastAsia="Calibri"/>
          <w:lang w:eastAsia="en-US"/>
        </w:rPr>
        <w:t>14-дневное меню питания воспитанников, утвержд</w:t>
      </w:r>
      <w:r w:rsidR="009B0AEE">
        <w:rPr>
          <w:rFonts w:eastAsia="Calibri"/>
          <w:lang w:eastAsia="en-US"/>
        </w:rPr>
        <w:t>аемое</w:t>
      </w:r>
      <w:r w:rsidRPr="0030756A">
        <w:rPr>
          <w:rFonts w:eastAsia="Calibri"/>
          <w:lang w:eastAsia="en-US"/>
        </w:rPr>
        <w:t xml:space="preserve"> директором учреждения, в нарушение положений </w:t>
      </w:r>
      <w:hyperlink r:id="rId9" w:history="1">
        <w:r w:rsidRPr="0030756A">
          <w:rPr>
            <w:rFonts w:eastAsia="Calibri"/>
            <w:lang w:eastAsia="en-US"/>
          </w:rPr>
          <w:t>п.6.5</w:t>
        </w:r>
      </w:hyperlink>
      <w:r w:rsidRPr="0030756A">
        <w:rPr>
          <w:rFonts w:eastAsia="Calibri"/>
          <w:lang w:eastAsia="en-US"/>
        </w:rPr>
        <w:t xml:space="preserve"> СанПиН 2.4.5.2409-08</w:t>
      </w:r>
      <w:r>
        <w:rPr>
          <w:rFonts w:eastAsia="Calibri"/>
          <w:lang w:eastAsia="en-US"/>
        </w:rPr>
        <w:t xml:space="preserve"> (п</w:t>
      </w:r>
      <w:r w:rsidRPr="0030756A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 xml:space="preserve"> </w:t>
      </w:r>
      <w:r w:rsidRPr="0030756A">
        <w:rPr>
          <w:rFonts w:eastAsia="Calibri"/>
          <w:lang w:eastAsia="en-US"/>
        </w:rPr>
        <w:t>Главного государственного санитарного врача РФ от 23.07.2008 №45</w:t>
      </w:r>
      <w:r>
        <w:rPr>
          <w:rFonts w:eastAsia="Calibri"/>
          <w:lang w:eastAsia="en-US"/>
        </w:rPr>
        <w:t>)</w:t>
      </w:r>
      <w:r w:rsidRPr="0030756A">
        <w:rPr>
          <w:rFonts w:eastAsia="Calibri"/>
          <w:lang w:eastAsia="en-US"/>
        </w:rPr>
        <w:t xml:space="preserve"> не согласовывалось с Управлением </w:t>
      </w:r>
      <w:proofErr w:type="spellStart"/>
      <w:r w:rsidRPr="0030756A">
        <w:rPr>
          <w:rFonts w:eastAsia="Calibri"/>
          <w:lang w:eastAsia="en-US"/>
        </w:rPr>
        <w:t>Роспотребнадзора</w:t>
      </w:r>
      <w:proofErr w:type="spellEnd"/>
      <w:r w:rsidRPr="0030756A">
        <w:rPr>
          <w:rFonts w:eastAsia="Calibri"/>
          <w:lang w:eastAsia="en-US"/>
        </w:rPr>
        <w:t xml:space="preserve"> по Томской области, уполномоченным осуществлять государственный санитарно-эпидемиологический надзор. </w:t>
      </w:r>
    </w:p>
    <w:p w:rsidR="0030756A" w:rsidRPr="0030756A" w:rsidRDefault="0030756A" w:rsidP="00E1404A">
      <w:pPr>
        <w:ind w:firstLine="567"/>
        <w:jc w:val="both"/>
        <w:rPr>
          <w:rFonts w:eastAsia="Calibri"/>
          <w:lang w:eastAsia="en-US"/>
        </w:rPr>
      </w:pPr>
      <w:proofErr w:type="gramStart"/>
      <w:r w:rsidRPr="0030756A">
        <w:rPr>
          <w:rFonts w:eastAsia="Calibri"/>
          <w:lang w:eastAsia="en-US"/>
        </w:rPr>
        <w:t>Учетной политикой</w:t>
      </w:r>
      <w:r w:rsidR="002B525C">
        <w:rPr>
          <w:rFonts w:eastAsia="Calibri"/>
          <w:lang w:eastAsia="en-US"/>
        </w:rPr>
        <w:t xml:space="preserve"> учреждения</w:t>
      </w:r>
      <w:r w:rsidRPr="0030756A">
        <w:rPr>
          <w:rFonts w:eastAsia="Calibri"/>
          <w:lang w:eastAsia="en-US"/>
        </w:rPr>
        <w:t xml:space="preserve">, иным документом не определен порядок учета продуктов питания, в том числе в связи с необходимостью обеспечения </w:t>
      </w:r>
      <w:r w:rsidR="00A943F0" w:rsidRPr="0030756A">
        <w:rPr>
          <w:rFonts w:eastAsia="Calibri"/>
          <w:lang w:eastAsia="en-US"/>
        </w:rPr>
        <w:t>продуктами питания (сухим па</w:t>
      </w:r>
      <w:r w:rsidR="00A943F0">
        <w:rPr>
          <w:rFonts w:eastAsia="Calibri"/>
          <w:lang w:eastAsia="en-US"/>
        </w:rPr>
        <w:t>й</w:t>
      </w:r>
      <w:r w:rsidR="00A943F0" w:rsidRPr="0030756A">
        <w:rPr>
          <w:rFonts w:eastAsia="Calibri"/>
          <w:lang w:eastAsia="en-US"/>
        </w:rPr>
        <w:t>ком)</w:t>
      </w:r>
      <w:r w:rsidR="00A943F0">
        <w:rPr>
          <w:rFonts w:eastAsia="Calibri"/>
          <w:lang w:eastAsia="en-US"/>
        </w:rPr>
        <w:t xml:space="preserve"> </w:t>
      </w:r>
      <w:r w:rsidRPr="0030756A">
        <w:rPr>
          <w:rFonts w:eastAsia="Calibri"/>
          <w:lang w:eastAsia="en-US"/>
        </w:rPr>
        <w:t>воспитанник</w:t>
      </w:r>
      <w:r w:rsidR="002B525C">
        <w:rPr>
          <w:rFonts w:eastAsia="Calibri"/>
          <w:lang w:eastAsia="en-US"/>
        </w:rPr>
        <w:t>ов</w:t>
      </w:r>
      <w:r w:rsidRPr="0030756A">
        <w:rPr>
          <w:rFonts w:eastAsia="Calibri"/>
          <w:lang w:eastAsia="en-US"/>
        </w:rPr>
        <w:t>, находящ</w:t>
      </w:r>
      <w:r w:rsidR="002B525C">
        <w:rPr>
          <w:rFonts w:eastAsia="Calibri"/>
          <w:lang w:eastAsia="en-US"/>
        </w:rPr>
        <w:t>их</w:t>
      </w:r>
      <w:r w:rsidRPr="0030756A">
        <w:rPr>
          <w:rFonts w:eastAsia="Calibri"/>
          <w:lang w:eastAsia="en-US"/>
        </w:rPr>
        <w:t>ся вне учреждения (в гостевой семье, на соревнованиях, в походе и др.), а также порядок расчета количества дней, на которые осуществляется выдача продуктов, в результате возникают риски излишней выдачи продуктов при отпуске воспитанников в гостевую семью</w:t>
      </w:r>
      <w:proofErr w:type="gramEnd"/>
      <w:r w:rsidRPr="0030756A">
        <w:rPr>
          <w:rFonts w:eastAsia="Calibri"/>
          <w:lang w:eastAsia="en-US"/>
        </w:rPr>
        <w:t xml:space="preserve"> на длительный период в связи с возможным возвратом воспитанника ранее установленного срока, что может привести к несоблюдению принципа эффективности использования бюджетных средств, предусмотренного ст.34 Бюджетного кодекса РФ.</w:t>
      </w:r>
    </w:p>
    <w:p w:rsidR="0030756A" w:rsidRPr="0030756A" w:rsidRDefault="0030756A" w:rsidP="00E1404A">
      <w:pPr>
        <w:ind w:firstLine="567"/>
        <w:jc w:val="both"/>
        <w:rPr>
          <w:rFonts w:eastAsia="Calibri"/>
          <w:lang w:eastAsia="en-US"/>
        </w:rPr>
      </w:pPr>
      <w:proofErr w:type="gramStart"/>
      <w:r w:rsidRPr="0030756A">
        <w:rPr>
          <w:rFonts w:eastAsia="Calibri"/>
          <w:lang w:eastAsia="en-US"/>
        </w:rPr>
        <w:t xml:space="preserve">При проверке соблюдения норм питания, утвержденных </w:t>
      </w:r>
      <w:r w:rsidR="00D569C7" w:rsidRPr="0030756A">
        <w:rPr>
          <w:rFonts w:eastAsia="Calibri"/>
          <w:lang w:eastAsia="en-US"/>
        </w:rPr>
        <w:t xml:space="preserve">приказом Департамента от 23.06.2015 №207-п </w:t>
      </w:r>
      <w:r w:rsidRPr="0030756A">
        <w:rPr>
          <w:rFonts w:eastAsia="Calibri"/>
          <w:lang w:eastAsia="en-US"/>
        </w:rPr>
        <w:t>согласно Закону Томской области от 08.10.2014 №127-ОЗ «Об организации социального обслуживания…», установлено, что вместо применения норм по возрастным категориям воспитанников 7-11 лет и 12-18 лет, в учреждении фактически применялась</w:t>
      </w:r>
      <w:r w:rsidR="00BB531E">
        <w:rPr>
          <w:rFonts w:eastAsia="Calibri"/>
          <w:lang w:eastAsia="en-US"/>
        </w:rPr>
        <w:t xml:space="preserve"> ранее действовавшая </w:t>
      </w:r>
      <w:r w:rsidRPr="0030756A">
        <w:rPr>
          <w:rFonts w:eastAsia="Calibri"/>
          <w:lang w:eastAsia="en-US"/>
        </w:rPr>
        <w:t>средн</w:t>
      </w:r>
      <w:r w:rsidR="00BB531E">
        <w:rPr>
          <w:rFonts w:eastAsia="Calibri"/>
          <w:lang w:eastAsia="en-US"/>
        </w:rPr>
        <w:t>я</w:t>
      </w:r>
      <w:r w:rsidRPr="0030756A">
        <w:rPr>
          <w:rFonts w:eastAsia="Calibri"/>
          <w:lang w:eastAsia="en-US"/>
        </w:rPr>
        <w:t>я норма питания</w:t>
      </w:r>
      <w:r w:rsidR="00BB531E">
        <w:rPr>
          <w:rFonts w:eastAsia="Calibri"/>
          <w:lang w:eastAsia="en-US"/>
        </w:rPr>
        <w:t>, рассчитанная</w:t>
      </w:r>
      <w:r w:rsidRPr="0030756A">
        <w:rPr>
          <w:rFonts w:eastAsia="Calibri"/>
          <w:lang w:eastAsia="en-US"/>
        </w:rPr>
        <w:t xml:space="preserve"> по </w:t>
      </w:r>
      <w:r w:rsidR="00B4741A">
        <w:rPr>
          <w:rFonts w:eastAsia="Calibri"/>
          <w:lang w:eastAsia="en-US"/>
        </w:rPr>
        <w:t xml:space="preserve">3-м </w:t>
      </w:r>
      <w:r w:rsidRPr="0030756A">
        <w:rPr>
          <w:rFonts w:eastAsia="Calibri"/>
          <w:lang w:eastAsia="en-US"/>
        </w:rPr>
        <w:t xml:space="preserve">возрастным категориям воспитанников </w:t>
      </w:r>
      <w:r w:rsidR="00B4741A">
        <w:rPr>
          <w:rFonts w:eastAsia="Calibri"/>
          <w:lang w:eastAsia="en-US"/>
        </w:rPr>
        <w:t>(</w:t>
      </w:r>
      <w:r w:rsidRPr="0030756A">
        <w:rPr>
          <w:rFonts w:eastAsia="Calibri"/>
          <w:lang w:eastAsia="en-US"/>
        </w:rPr>
        <w:t>3-7 лет, 8-12 лет и 13-18 лет</w:t>
      </w:r>
      <w:r w:rsidR="00B4741A">
        <w:rPr>
          <w:rFonts w:eastAsia="Calibri"/>
          <w:lang w:eastAsia="en-US"/>
        </w:rPr>
        <w:t>)</w:t>
      </w:r>
      <w:r w:rsidRPr="0030756A">
        <w:rPr>
          <w:rFonts w:eastAsia="Calibri"/>
          <w:lang w:eastAsia="en-US"/>
        </w:rPr>
        <w:t>.</w:t>
      </w:r>
      <w:proofErr w:type="gramEnd"/>
      <w:r w:rsidRPr="0030756A">
        <w:rPr>
          <w:rFonts w:eastAsia="Calibri"/>
          <w:lang w:eastAsia="en-US"/>
        </w:rPr>
        <w:t xml:space="preserve"> В результате </w:t>
      </w:r>
      <w:r w:rsidR="00B4741A" w:rsidRPr="0030756A">
        <w:rPr>
          <w:rFonts w:eastAsia="Calibri"/>
          <w:lang w:eastAsia="en-US"/>
        </w:rPr>
        <w:t xml:space="preserve">нормы </w:t>
      </w:r>
      <w:r w:rsidR="00B4741A">
        <w:rPr>
          <w:rFonts w:eastAsia="Calibri"/>
          <w:lang w:eastAsia="en-US"/>
        </w:rPr>
        <w:t xml:space="preserve">питания </w:t>
      </w:r>
      <w:r w:rsidRPr="0030756A">
        <w:rPr>
          <w:rFonts w:eastAsia="Calibri"/>
          <w:lang w:eastAsia="en-US"/>
        </w:rPr>
        <w:t>по таким продуктам как хлеб пшеничный, мука пшеничная, фрукты свежие и сухие, кондитерские изделия, мясо 1-ой категории, колбасные изделия, масло сливочное были завышены по возрастным категориям</w:t>
      </w:r>
      <w:r w:rsidR="00B4741A">
        <w:rPr>
          <w:rFonts w:eastAsia="Calibri"/>
          <w:lang w:eastAsia="en-US"/>
        </w:rPr>
        <w:t xml:space="preserve"> воспитанников 7-11 лет и 12-18 лет</w:t>
      </w:r>
      <w:r w:rsidRPr="0030756A">
        <w:rPr>
          <w:rFonts w:eastAsia="Calibri"/>
          <w:lang w:eastAsia="en-US"/>
        </w:rPr>
        <w:t xml:space="preserve">, по молоку (кисломолочные продукты) были занижены; по возрастной категории 7-11 лет нормы по хлебу ржаному, картофелю, овощам и зелени, курам 1-й категории, рыбе были завышены, а по возрастной категории 12-18 лет занижены. </w:t>
      </w:r>
    </w:p>
    <w:p w:rsidR="00726849" w:rsidRPr="008D4C3B" w:rsidRDefault="0030756A" w:rsidP="00E1404A">
      <w:pPr>
        <w:suppressAutoHyphens/>
        <w:ind w:firstLine="567"/>
        <w:jc w:val="both"/>
        <w:rPr>
          <w:lang w:eastAsia="ar-SA"/>
        </w:rPr>
      </w:pPr>
      <w:proofErr w:type="gramStart"/>
      <w:r w:rsidRPr="0030756A">
        <w:rPr>
          <w:rFonts w:eastAsia="Calibri"/>
          <w:lang w:eastAsia="en-US"/>
        </w:rPr>
        <w:t>При проверке эффективности использования 9 транспортных средств, находящихся на балансе учреждения</w:t>
      </w:r>
      <w:r w:rsidR="0015760A">
        <w:rPr>
          <w:rFonts w:eastAsia="Calibri"/>
          <w:lang w:eastAsia="en-US"/>
        </w:rPr>
        <w:t>,</w:t>
      </w:r>
      <w:r w:rsidRPr="0030756A">
        <w:rPr>
          <w:rFonts w:eastAsia="Calibri"/>
          <w:lang w:eastAsia="en-US"/>
        </w:rPr>
        <w:t xml:space="preserve"> установлено, что не эксплуатировались 4 транспортных средства, из них 2 автомобиля находя</w:t>
      </w:r>
      <w:r w:rsidR="00E21A16">
        <w:rPr>
          <w:rFonts w:eastAsia="Calibri"/>
          <w:lang w:eastAsia="en-US"/>
        </w:rPr>
        <w:t xml:space="preserve">щиеся </w:t>
      </w:r>
      <w:r w:rsidRPr="0030756A">
        <w:rPr>
          <w:rFonts w:eastAsia="Calibri"/>
          <w:lang w:eastAsia="en-US"/>
        </w:rPr>
        <w:t>в неисправном состоянии</w:t>
      </w:r>
      <w:r w:rsidR="00E21A16">
        <w:rPr>
          <w:rFonts w:eastAsia="Calibri"/>
          <w:lang w:eastAsia="en-US"/>
        </w:rPr>
        <w:t>,</w:t>
      </w:r>
      <w:r w:rsidRPr="0030756A">
        <w:rPr>
          <w:rFonts w:eastAsia="Calibri"/>
          <w:lang w:eastAsia="en-US"/>
        </w:rPr>
        <w:t xml:space="preserve"> и 2 автобуса в связи с тем, что один не оснащен </w:t>
      </w:r>
      <w:proofErr w:type="spellStart"/>
      <w:r w:rsidRPr="0030756A">
        <w:rPr>
          <w:rFonts w:eastAsia="Calibri"/>
          <w:lang w:eastAsia="en-US"/>
        </w:rPr>
        <w:t>тахографом</w:t>
      </w:r>
      <w:proofErr w:type="spellEnd"/>
      <w:r w:rsidRPr="0030756A">
        <w:rPr>
          <w:rFonts w:eastAsia="Calibri"/>
          <w:lang w:eastAsia="en-US"/>
        </w:rPr>
        <w:t xml:space="preserve"> и системой «</w:t>
      </w:r>
      <w:proofErr w:type="spellStart"/>
      <w:r w:rsidRPr="0030756A">
        <w:rPr>
          <w:rFonts w:eastAsia="Calibri"/>
          <w:lang w:eastAsia="en-US"/>
        </w:rPr>
        <w:t>Глонасс</w:t>
      </w:r>
      <w:proofErr w:type="spellEnd"/>
      <w:r w:rsidRPr="0030756A">
        <w:rPr>
          <w:rFonts w:eastAsia="Calibri"/>
          <w:lang w:eastAsia="en-US"/>
        </w:rPr>
        <w:t>», другой не зарегистрирован как грузопассажирский в связи с его переоборудованием.</w:t>
      </w:r>
      <w:proofErr w:type="gramEnd"/>
      <w:r w:rsidRPr="0030756A">
        <w:rPr>
          <w:rFonts w:eastAsia="Calibri"/>
          <w:lang w:eastAsia="en-US"/>
        </w:rPr>
        <w:t xml:space="preserve"> Один из автомобилей фактически использовался только 8 дней в течение 2016 года. Действия в целях определения пригодности транспортных средств к эксплуатации и регистрации одного из </w:t>
      </w:r>
      <w:r w:rsidR="00370D14">
        <w:rPr>
          <w:rFonts w:eastAsia="Calibri"/>
          <w:lang w:eastAsia="en-US"/>
        </w:rPr>
        <w:t xml:space="preserve">них </w:t>
      </w:r>
      <w:r w:rsidR="00370D14">
        <w:rPr>
          <w:rFonts w:eastAsia="Calibri"/>
          <w:lang w:eastAsia="en-US"/>
        </w:rPr>
        <w:lastRenderedPageBreak/>
        <w:t>уч</w:t>
      </w:r>
      <w:r w:rsidRPr="0030756A">
        <w:rPr>
          <w:rFonts w:eastAsia="Calibri"/>
          <w:lang w:eastAsia="en-US"/>
        </w:rPr>
        <w:t xml:space="preserve">реждением не были предприняты. </w:t>
      </w:r>
      <w:proofErr w:type="gramStart"/>
      <w:r w:rsidRPr="0030756A">
        <w:rPr>
          <w:rFonts w:eastAsia="Calibri"/>
          <w:lang w:eastAsia="en-US"/>
        </w:rPr>
        <w:t xml:space="preserve">Кроме того, установлено, что </w:t>
      </w:r>
      <w:r w:rsidR="0073432C">
        <w:rPr>
          <w:rFonts w:eastAsia="Calibri"/>
          <w:lang w:eastAsia="en-US"/>
        </w:rPr>
        <w:t>Центром помощи детям</w:t>
      </w:r>
      <w:r w:rsidRPr="0030756A">
        <w:rPr>
          <w:rFonts w:eastAsia="Calibri"/>
          <w:lang w:eastAsia="en-US"/>
        </w:rPr>
        <w:t xml:space="preserve"> на основании договора </w:t>
      </w:r>
      <w:r w:rsidR="00726849">
        <w:rPr>
          <w:rFonts w:eastAsia="Calibri"/>
          <w:lang w:eastAsia="en-US"/>
        </w:rPr>
        <w:t xml:space="preserve">с Департаментом </w:t>
      </w:r>
      <w:r w:rsidRPr="0030756A">
        <w:rPr>
          <w:rFonts w:eastAsia="Calibri"/>
          <w:lang w:eastAsia="en-US"/>
        </w:rPr>
        <w:t xml:space="preserve">от 21.08.2014 №1 в нарушение требований п.1 ст.296 ГК РФ, пп.4 п.2 ст.4 </w:t>
      </w:r>
      <w:r w:rsidRPr="00E21A16">
        <w:rPr>
          <w:rFonts w:eastAsia="Calibri"/>
          <w:lang w:eastAsia="en-US"/>
        </w:rPr>
        <w:t>Закона Томской области</w:t>
      </w:r>
      <w:r w:rsidRPr="0030756A">
        <w:rPr>
          <w:rFonts w:eastAsia="Calibri"/>
          <w:lang w:eastAsia="en-US"/>
        </w:rPr>
        <w:t xml:space="preserve"> от 12.01.2004 №9-ОЗ «О предоставлении государственного имущества Томской области в аренду и безвозмездное пользование» без согласования с Администрацией Томской области решения о передаче имущества </w:t>
      </w:r>
      <w:r w:rsidR="00B23DDA">
        <w:rPr>
          <w:rFonts w:eastAsia="Calibri"/>
          <w:lang w:eastAsia="en-US"/>
        </w:rPr>
        <w:t xml:space="preserve">был </w:t>
      </w:r>
      <w:r w:rsidRPr="0030756A">
        <w:rPr>
          <w:rFonts w:eastAsia="Calibri"/>
          <w:lang w:eastAsia="en-US"/>
        </w:rPr>
        <w:t>предостав</w:t>
      </w:r>
      <w:r w:rsidR="00B23DDA">
        <w:rPr>
          <w:rFonts w:eastAsia="Calibri"/>
          <w:lang w:eastAsia="en-US"/>
        </w:rPr>
        <w:t>лен</w:t>
      </w:r>
      <w:r w:rsidRPr="0030756A">
        <w:rPr>
          <w:rFonts w:eastAsia="Calibri"/>
          <w:lang w:eastAsia="en-US"/>
        </w:rPr>
        <w:t xml:space="preserve"> в</w:t>
      </w:r>
      <w:proofErr w:type="gramEnd"/>
      <w:r w:rsidRPr="0030756A">
        <w:rPr>
          <w:rFonts w:eastAsia="Calibri"/>
          <w:lang w:eastAsia="en-US"/>
        </w:rPr>
        <w:t xml:space="preserve"> безвозмездное пользование Департаменту автомобиль ГАЗ 31105, </w:t>
      </w:r>
      <w:r w:rsidR="00B23DDA">
        <w:rPr>
          <w:rFonts w:eastAsia="Calibri"/>
          <w:lang w:eastAsia="en-US"/>
        </w:rPr>
        <w:t xml:space="preserve">тем самым </w:t>
      </w:r>
      <w:r w:rsidR="00726849" w:rsidRPr="008D4C3B">
        <w:rPr>
          <w:lang w:eastAsia="ar-SA"/>
        </w:rPr>
        <w:t xml:space="preserve">в нарушение требований ст.34 Бюджетного кодекса РФ </w:t>
      </w:r>
      <w:r w:rsidR="00B23DDA">
        <w:rPr>
          <w:rFonts w:eastAsia="Calibri"/>
          <w:lang w:eastAsia="en-US"/>
        </w:rPr>
        <w:t>допущено</w:t>
      </w:r>
      <w:r w:rsidR="00B23DDA" w:rsidRPr="008D4C3B">
        <w:rPr>
          <w:lang w:eastAsia="ar-SA"/>
        </w:rPr>
        <w:t xml:space="preserve"> </w:t>
      </w:r>
      <w:r w:rsidR="00726849" w:rsidRPr="008D4C3B">
        <w:rPr>
          <w:lang w:eastAsia="ar-SA"/>
        </w:rPr>
        <w:t xml:space="preserve">неэффективное </w:t>
      </w:r>
      <w:r w:rsidR="00F5108A">
        <w:rPr>
          <w:lang w:eastAsia="ar-SA"/>
        </w:rPr>
        <w:t>расходование</w:t>
      </w:r>
      <w:r w:rsidR="00726849" w:rsidRPr="008D4C3B">
        <w:rPr>
          <w:lang w:eastAsia="ar-SA"/>
        </w:rPr>
        <w:t xml:space="preserve"> бюджетных сре</w:t>
      </w:r>
      <w:proofErr w:type="gramStart"/>
      <w:r w:rsidR="00726849" w:rsidRPr="008D4C3B">
        <w:rPr>
          <w:lang w:eastAsia="ar-SA"/>
        </w:rPr>
        <w:t>дств в с</w:t>
      </w:r>
      <w:proofErr w:type="gramEnd"/>
      <w:r w:rsidR="00726849" w:rsidRPr="008D4C3B">
        <w:rPr>
          <w:lang w:eastAsia="ar-SA"/>
        </w:rPr>
        <w:t>умме 382,3 тыс.руб.</w:t>
      </w:r>
      <w:r w:rsidR="00726849">
        <w:rPr>
          <w:lang w:eastAsia="ar-SA"/>
        </w:rPr>
        <w:t>, направленных на оплату</w:t>
      </w:r>
      <w:r w:rsidR="00726849">
        <w:rPr>
          <w:rFonts w:eastAsia="Calibri"/>
          <w:lang w:eastAsia="en-US"/>
        </w:rPr>
        <w:t xml:space="preserve"> </w:t>
      </w:r>
      <w:r w:rsidR="00726849" w:rsidRPr="008D4C3B">
        <w:rPr>
          <w:lang w:eastAsia="ar-SA"/>
        </w:rPr>
        <w:t>автотранспортных расходов главного распорядителя бюджетных средств Департамента по вопросам семьи и детей</w:t>
      </w:r>
      <w:r w:rsidR="00726849">
        <w:rPr>
          <w:lang w:eastAsia="ar-SA"/>
        </w:rPr>
        <w:t>.</w:t>
      </w:r>
      <w:r w:rsidR="00726849" w:rsidRPr="008D4C3B">
        <w:rPr>
          <w:lang w:eastAsia="ar-SA"/>
        </w:rPr>
        <w:t xml:space="preserve"> </w:t>
      </w:r>
    </w:p>
    <w:p w:rsidR="0030756A" w:rsidRPr="0030756A" w:rsidRDefault="0030756A" w:rsidP="00E1404A">
      <w:pPr>
        <w:ind w:firstLine="567"/>
        <w:jc w:val="both"/>
        <w:rPr>
          <w:rFonts w:eastAsia="Calibri"/>
          <w:lang w:eastAsia="en-US"/>
        </w:rPr>
      </w:pPr>
      <w:r w:rsidRPr="0030756A">
        <w:rPr>
          <w:rFonts w:eastAsia="Calibri"/>
          <w:lang w:eastAsia="en-US"/>
        </w:rPr>
        <w:t xml:space="preserve"> </w:t>
      </w:r>
      <w:proofErr w:type="gramStart"/>
      <w:r w:rsidRPr="0030756A">
        <w:rPr>
          <w:rFonts w:eastAsia="Calibri"/>
          <w:lang w:eastAsia="en-US"/>
        </w:rPr>
        <w:t>Следует отметить, что директором Центра помощи детям были приняты решения о неоднократном направлении в течение года одного и того же воспитанника на санаторное оздоровление в нарушение п.21 Порядка предоставления путевок в организации отдыха детей и их оздоровления для детей, нуждающихся в санаторно-курортном лечении, и детей, находящихся в трудной жизненной ситуации, утвержденного постановлением Администрации Томской области от 27.02.2014 №53а, что</w:t>
      </w:r>
      <w:proofErr w:type="gramEnd"/>
      <w:r w:rsidRPr="0030756A">
        <w:rPr>
          <w:rFonts w:eastAsia="Calibri"/>
          <w:lang w:eastAsia="en-US"/>
        </w:rPr>
        <w:t xml:space="preserve"> привело к неправомерному расходованию средств областного бюджета в сумме 481,3 тыс.руб., направленных Департаментом по вопросам семьи и детей на оплату путевок в организации отдыха и оздоровления детей. </w:t>
      </w:r>
    </w:p>
    <w:p w:rsidR="0030756A" w:rsidRPr="0030756A" w:rsidRDefault="0030756A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0756A">
        <w:rPr>
          <w:rFonts w:eastAsia="Calibri"/>
          <w:lang w:eastAsia="en-US"/>
        </w:rPr>
        <w:t>При проверке расходования иных субсидий, предоставленных на выполнение мероприятий подпрограмм государственной программы «Детство под защитой» (п</w:t>
      </w:r>
      <w:r w:rsidRPr="0030756A">
        <w:t xml:space="preserve">остановление Администрации Томской области от 30.10.2014 №412а), </w:t>
      </w:r>
      <w:r w:rsidRPr="0030756A">
        <w:rPr>
          <w:rFonts w:eastAsia="Calibri"/>
          <w:lang w:eastAsia="en-US"/>
        </w:rPr>
        <w:t xml:space="preserve">установлены факты </w:t>
      </w:r>
      <w:r w:rsidRPr="0030756A">
        <w:t xml:space="preserve">списания </w:t>
      </w:r>
      <w:r w:rsidRPr="0030756A">
        <w:rPr>
          <w:rFonts w:eastAsia="Calibri"/>
          <w:lang w:eastAsia="en-US"/>
        </w:rPr>
        <w:t>учреждением</w:t>
      </w:r>
      <w:r w:rsidRPr="0030756A">
        <w:t xml:space="preserve"> без оприходования </w:t>
      </w:r>
      <w:r w:rsidRPr="0030756A">
        <w:rPr>
          <w:rFonts w:eastAsia="Calibri"/>
          <w:lang w:eastAsia="en-US"/>
        </w:rPr>
        <w:t xml:space="preserve">приобретенных путевок, подарков, билетов, </w:t>
      </w:r>
      <w:r w:rsidRPr="0030756A">
        <w:t xml:space="preserve">в общей сумме 449,6 тыс.руб., из них, например, </w:t>
      </w:r>
      <w:r w:rsidRPr="0030756A">
        <w:rPr>
          <w:rFonts w:eastAsia="Calibri"/>
          <w:lang w:eastAsia="en-US"/>
        </w:rPr>
        <w:t>175 билетов (350 мест) на сумму 99,1 тыс.руб. на Новогоднее представление во Дворце зрелищ и спорта (</w:t>
      </w:r>
      <w:proofErr w:type="spellStart"/>
      <w:r w:rsidRPr="0030756A">
        <w:rPr>
          <w:rFonts w:eastAsia="Calibri"/>
          <w:lang w:eastAsia="en-US"/>
        </w:rPr>
        <w:t>г</w:t>
      </w:r>
      <w:proofErr w:type="gramStart"/>
      <w:r w:rsidRPr="0030756A">
        <w:rPr>
          <w:rFonts w:eastAsia="Calibri"/>
          <w:lang w:eastAsia="en-US"/>
        </w:rPr>
        <w:t>.Т</w:t>
      </w:r>
      <w:proofErr w:type="gramEnd"/>
      <w:r w:rsidRPr="0030756A">
        <w:rPr>
          <w:rFonts w:eastAsia="Calibri"/>
          <w:lang w:eastAsia="en-US"/>
        </w:rPr>
        <w:t>омск</w:t>
      </w:r>
      <w:proofErr w:type="spellEnd"/>
      <w:r w:rsidRPr="0030756A">
        <w:rPr>
          <w:rFonts w:eastAsia="Calibri"/>
          <w:lang w:eastAsia="en-US"/>
        </w:rPr>
        <w:t>), при этом имел</w:t>
      </w:r>
      <w:r w:rsidR="00024E03">
        <w:rPr>
          <w:rFonts w:eastAsia="Calibri"/>
          <w:lang w:eastAsia="en-US"/>
        </w:rPr>
        <w:t xml:space="preserve">и место случаи </w:t>
      </w:r>
      <w:r w:rsidRPr="0030756A">
        <w:rPr>
          <w:rFonts w:eastAsia="Calibri"/>
          <w:lang w:eastAsia="en-US"/>
        </w:rPr>
        <w:t>выдач</w:t>
      </w:r>
      <w:r w:rsidR="00024E03">
        <w:rPr>
          <w:rFonts w:eastAsia="Calibri"/>
          <w:lang w:eastAsia="en-US"/>
        </w:rPr>
        <w:t>и</w:t>
      </w:r>
      <w:r w:rsidRPr="0030756A">
        <w:rPr>
          <w:rFonts w:eastAsia="Calibri"/>
          <w:lang w:eastAsia="en-US"/>
        </w:rPr>
        <w:t xml:space="preserve"> билетов не только вос</w:t>
      </w:r>
      <w:r w:rsidR="00B23DDA">
        <w:rPr>
          <w:rFonts w:eastAsia="Calibri"/>
          <w:lang w:eastAsia="en-US"/>
        </w:rPr>
        <w:t xml:space="preserve">питанникам Центров помощи детям </w:t>
      </w:r>
      <w:r w:rsidRPr="0030756A">
        <w:rPr>
          <w:rFonts w:eastAsia="Calibri"/>
          <w:lang w:eastAsia="en-US"/>
        </w:rPr>
        <w:t>и детям из замещающих семей, но и детям из многодетных и малоимущих семей, детям с аутизмом, детям больным диабетом, детям-инвалидам.</w:t>
      </w:r>
    </w:p>
    <w:p w:rsidR="001E1839" w:rsidRDefault="001E1839" w:rsidP="00E1404A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FC13E1" w:rsidRPr="00FC13E1" w:rsidRDefault="001E1839" w:rsidP="00204568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204568">
        <w:rPr>
          <w:b/>
        </w:rPr>
        <w:t>Ц</w:t>
      </w:r>
      <w:r w:rsidR="00CD36EF" w:rsidRPr="00204568">
        <w:rPr>
          <w:b/>
        </w:rPr>
        <w:t>ентр</w:t>
      </w:r>
      <w:r w:rsidR="00F5108A">
        <w:rPr>
          <w:b/>
        </w:rPr>
        <w:t>ом</w:t>
      </w:r>
      <w:r w:rsidR="00CD36EF" w:rsidRPr="00204568">
        <w:rPr>
          <w:b/>
        </w:rPr>
        <w:t xml:space="preserve"> отдыха</w:t>
      </w:r>
      <w:r w:rsidRPr="00204568">
        <w:rPr>
          <w:b/>
        </w:rPr>
        <w:t xml:space="preserve"> «Здоровье»</w:t>
      </w:r>
      <w:r w:rsidR="00FC13E1">
        <w:rPr>
          <w:lang w:eastAsia="ar-SA"/>
        </w:rPr>
        <w:t xml:space="preserve"> </w:t>
      </w:r>
      <w:r w:rsidR="00FC13E1" w:rsidRPr="00FC13E1">
        <w:t xml:space="preserve">на осуществление финансово-хозяйственной деятельности </w:t>
      </w:r>
      <w:r w:rsidR="00C96B0A">
        <w:t xml:space="preserve">были </w:t>
      </w:r>
      <w:r w:rsidR="00F6636A">
        <w:t xml:space="preserve">израсходованы средства в сумме 38 673,8 </w:t>
      </w:r>
      <w:r w:rsidR="00FC13E1" w:rsidRPr="00FC13E1">
        <w:rPr>
          <w:rFonts w:eastAsia="Calibri"/>
          <w:lang w:eastAsia="en-US"/>
        </w:rPr>
        <w:t>тыс.руб.</w:t>
      </w:r>
      <w:r w:rsidR="00FC13E1" w:rsidRPr="00FC13E1">
        <w:t>, в том числе:</w:t>
      </w:r>
    </w:p>
    <w:p w:rsidR="00FC13E1" w:rsidRPr="00FC13E1" w:rsidRDefault="00FC13E1" w:rsidP="00FC13E1">
      <w:pPr>
        <w:tabs>
          <w:tab w:val="left" w:pos="426"/>
        </w:tabs>
        <w:jc w:val="both"/>
      </w:pPr>
      <w:r w:rsidRPr="00FC13E1">
        <w:t>- </w:t>
      </w:r>
      <w:r w:rsidR="008E3B01">
        <w:t>средства областного бюджета</w:t>
      </w:r>
      <w:r w:rsidR="00BD3257">
        <w:t xml:space="preserve"> -</w:t>
      </w:r>
      <w:r w:rsidR="008E3B01">
        <w:t xml:space="preserve"> 26 772,8 тыс.руб. (</w:t>
      </w:r>
      <w:r w:rsidRPr="00FC13E1">
        <w:t>с</w:t>
      </w:r>
      <w:r w:rsidR="00C96B0A">
        <w:t>убсидии</w:t>
      </w:r>
      <w:r w:rsidRPr="00FC13E1">
        <w:t xml:space="preserve"> на выполнение государственного задания </w:t>
      </w:r>
      <w:r w:rsidR="008E3B01">
        <w:t>-</w:t>
      </w:r>
      <w:r w:rsidRPr="00FC13E1">
        <w:t xml:space="preserve"> </w:t>
      </w:r>
      <w:r w:rsidRPr="00FC13E1">
        <w:rPr>
          <w:rFonts w:eastAsia="Calibri"/>
          <w:lang w:eastAsia="en-US"/>
        </w:rPr>
        <w:t xml:space="preserve">25 071,8 </w:t>
      </w:r>
      <w:r w:rsidR="008E3B01">
        <w:t xml:space="preserve">тыс.руб., </w:t>
      </w:r>
      <w:r w:rsidRPr="00FC13E1">
        <w:rPr>
          <w:rFonts w:eastAsia="Calibri"/>
          <w:lang w:eastAsia="en-US"/>
        </w:rPr>
        <w:t xml:space="preserve"> целевые субсидии </w:t>
      </w:r>
      <w:r w:rsidR="008E3B01">
        <w:rPr>
          <w:rFonts w:eastAsia="Calibri"/>
          <w:lang w:eastAsia="en-US"/>
        </w:rPr>
        <w:t>-</w:t>
      </w:r>
      <w:r w:rsidRPr="00FC13E1">
        <w:rPr>
          <w:rFonts w:eastAsia="Calibri"/>
          <w:lang w:eastAsia="en-US"/>
        </w:rPr>
        <w:t xml:space="preserve"> 1 701,0 тыс.руб. </w:t>
      </w:r>
      <w:r w:rsidR="008E3B01">
        <w:rPr>
          <w:rFonts w:eastAsia="Calibri"/>
          <w:lang w:eastAsia="en-US"/>
        </w:rPr>
        <w:t xml:space="preserve">или </w:t>
      </w:r>
      <w:r w:rsidRPr="00FC13E1">
        <w:rPr>
          <w:rFonts w:eastAsia="Calibri"/>
          <w:lang w:eastAsia="en-US"/>
        </w:rPr>
        <w:t>100% от объема полученных субсидий);</w:t>
      </w:r>
    </w:p>
    <w:p w:rsidR="00FC13E1" w:rsidRPr="00FC13E1" w:rsidRDefault="00FC13E1" w:rsidP="00FC13E1">
      <w:pPr>
        <w:autoSpaceDE w:val="0"/>
        <w:autoSpaceDN w:val="0"/>
        <w:adjustRightInd w:val="0"/>
        <w:jc w:val="both"/>
      </w:pPr>
      <w:r w:rsidRPr="00FC13E1">
        <w:t>- средства от</w:t>
      </w:r>
      <w:r w:rsidRPr="00FC13E1">
        <w:rPr>
          <w:spacing w:val="1"/>
          <w:shd w:val="clear" w:color="auto" w:fill="FFFFFF"/>
        </w:rPr>
        <w:t xml:space="preserve"> оказания услуг на платной основе</w:t>
      </w:r>
      <w:r w:rsidRPr="00FC13E1">
        <w:t xml:space="preserve"> –</w:t>
      </w:r>
      <w:r w:rsidR="008E3B01">
        <w:t xml:space="preserve"> </w:t>
      </w:r>
      <w:r w:rsidR="008E3B01" w:rsidRPr="00FC13E1">
        <w:rPr>
          <w:rFonts w:eastAsia="Calibri"/>
          <w:lang w:eastAsia="en-US"/>
        </w:rPr>
        <w:t>1</w:t>
      </w:r>
      <w:r w:rsidR="00F6636A">
        <w:rPr>
          <w:rFonts w:eastAsia="Calibri"/>
          <w:lang w:eastAsia="en-US"/>
        </w:rPr>
        <w:t>1 901,0</w:t>
      </w:r>
      <w:r w:rsidR="008E3B01" w:rsidRPr="00FC13E1">
        <w:rPr>
          <w:rFonts w:eastAsia="Calibri"/>
          <w:lang w:eastAsia="en-US"/>
        </w:rPr>
        <w:t xml:space="preserve"> тыс.руб.</w:t>
      </w:r>
      <w:r w:rsidR="008E3B01" w:rsidRPr="00FC13E1">
        <w:t xml:space="preserve"> или </w:t>
      </w:r>
      <w:r w:rsidR="008E3B01" w:rsidRPr="00FC13E1">
        <w:rPr>
          <w:rFonts w:eastAsia="Calibri"/>
          <w:spacing w:val="1"/>
          <w:shd w:val="clear" w:color="auto" w:fill="FFFFFF"/>
          <w:lang w:eastAsia="en-US"/>
        </w:rPr>
        <w:t>85</w:t>
      </w:r>
      <w:r w:rsidR="008E3B01" w:rsidRPr="00FC13E1">
        <w:t>%</w:t>
      </w:r>
      <w:r w:rsidR="008E3B01">
        <w:t xml:space="preserve"> от</w:t>
      </w:r>
      <w:r w:rsidRPr="00FC13E1">
        <w:t xml:space="preserve"> объема средств</w:t>
      </w:r>
      <w:r w:rsidR="00F51810">
        <w:t>, полученных от оказания платных услуг с учетом остатка средств на начало года</w:t>
      </w:r>
      <w:r w:rsidRPr="00FC13E1">
        <w:t xml:space="preserve">, </w:t>
      </w:r>
      <w:r w:rsidRPr="00FC13E1">
        <w:rPr>
          <w:rFonts w:eastAsia="Calibri"/>
          <w:lang w:eastAsia="en-US"/>
        </w:rPr>
        <w:t>о</w:t>
      </w:r>
      <w:r w:rsidRPr="00FC13E1">
        <w:t>статок неиспользованных средств</w:t>
      </w:r>
      <w:r w:rsidR="00B87C1C">
        <w:t xml:space="preserve"> на конец года</w:t>
      </w:r>
      <w:r w:rsidRPr="00FC13E1">
        <w:t xml:space="preserve"> составил</w:t>
      </w:r>
      <w:r w:rsidR="008E3B01">
        <w:t xml:space="preserve"> </w:t>
      </w:r>
      <w:r w:rsidRPr="00FC13E1">
        <w:rPr>
          <w:rFonts w:eastAsia="Calibri"/>
          <w:lang w:eastAsia="en-US"/>
        </w:rPr>
        <w:t xml:space="preserve">2 068,3 </w:t>
      </w:r>
      <w:r w:rsidRPr="00FC13E1">
        <w:t>тыс.руб.</w:t>
      </w:r>
    </w:p>
    <w:p w:rsidR="00BD3257" w:rsidRDefault="005D58D8" w:rsidP="00E1404A">
      <w:pPr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Собственные д</w:t>
      </w:r>
      <w:r w:rsidRPr="00FC13E1">
        <w:rPr>
          <w:rFonts w:eastAsia="Calibri"/>
          <w:lang w:eastAsia="en-US"/>
        </w:rPr>
        <w:t>оходы от</w:t>
      </w:r>
      <w:r w:rsidRPr="00FC13E1">
        <w:rPr>
          <w:rFonts w:eastAsia="Calibri"/>
          <w:spacing w:val="1"/>
          <w:shd w:val="clear" w:color="auto" w:fill="FFFFFF"/>
          <w:lang w:eastAsia="en-US"/>
        </w:rPr>
        <w:t xml:space="preserve"> оказания услуг на платной основе </w:t>
      </w:r>
      <w:r>
        <w:rPr>
          <w:rFonts w:eastAsia="Calibri"/>
          <w:lang w:eastAsia="en-US"/>
        </w:rPr>
        <w:t>за 2016 год составили 12 299,5 тыс.руб., из них доходы</w:t>
      </w:r>
      <w:r w:rsidRPr="00FC13E1">
        <w:rPr>
          <w:rFonts w:eastAsia="Calibri"/>
          <w:spacing w:val="1"/>
          <w:lang w:eastAsia="en-US"/>
        </w:rPr>
        <w:t xml:space="preserve"> от реализации физическим и юридическим лицам путевок на отдых и оздоровление детей </w:t>
      </w:r>
      <w:r>
        <w:rPr>
          <w:rFonts w:eastAsia="Calibri"/>
          <w:spacing w:val="1"/>
          <w:lang w:eastAsia="en-US"/>
        </w:rPr>
        <w:t xml:space="preserve">- 10 365,4 тыс.руб. (84%) и </w:t>
      </w:r>
      <w:r w:rsidRPr="00FC13E1">
        <w:rPr>
          <w:rFonts w:eastAsia="Calibri"/>
          <w:lang w:eastAsia="en-US"/>
        </w:rPr>
        <w:t xml:space="preserve">оказания услуг </w:t>
      </w:r>
      <w:r w:rsidR="00BD3257" w:rsidRPr="00FC13E1">
        <w:rPr>
          <w:rFonts w:eastAsia="Calibri"/>
          <w:lang w:eastAsia="en-US"/>
        </w:rPr>
        <w:t xml:space="preserve">юридическим лицам </w:t>
      </w:r>
      <w:r w:rsidRPr="00FC13E1">
        <w:rPr>
          <w:rFonts w:eastAsia="Calibri"/>
          <w:lang w:eastAsia="en-US"/>
        </w:rPr>
        <w:t>по организации мероприятий, тренинг-семинаров, инструктивно-методических сборов, выездной школы актива для студентов, проживания участников мероприятия</w:t>
      </w:r>
      <w:r>
        <w:rPr>
          <w:rFonts w:eastAsia="Calibri"/>
          <w:lang w:eastAsia="en-US"/>
        </w:rPr>
        <w:t xml:space="preserve"> </w:t>
      </w:r>
      <w:r w:rsidRPr="00FC13E1">
        <w:rPr>
          <w:rFonts w:eastAsia="Calibri"/>
          <w:lang w:eastAsia="en-US"/>
        </w:rPr>
        <w:t>- 1 180,8 тыс.руб. (</w:t>
      </w:r>
      <w:r w:rsidR="00B23DDA">
        <w:rPr>
          <w:rFonts w:eastAsia="Calibri"/>
          <w:lang w:eastAsia="en-US"/>
        </w:rPr>
        <w:t>10</w:t>
      </w:r>
      <w:r w:rsidRPr="00FC13E1">
        <w:rPr>
          <w:rFonts w:eastAsia="Calibri"/>
          <w:lang w:eastAsia="en-US"/>
        </w:rPr>
        <w:t>%)</w:t>
      </w:r>
      <w:r>
        <w:rPr>
          <w:rFonts w:eastAsia="Calibri"/>
          <w:lang w:eastAsia="en-US"/>
        </w:rPr>
        <w:t>.</w:t>
      </w:r>
      <w:proofErr w:type="gramEnd"/>
      <w:r w:rsidR="00BD3257">
        <w:rPr>
          <w:rFonts w:eastAsia="Calibri"/>
          <w:lang w:eastAsia="en-US"/>
        </w:rPr>
        <w:t xml:space="preserve"> Следует отметить, что учреждением получены доходы от оказания услуг по </w:t>
      </w:r>
      <w:r w:rsidR="00BD3257" w:rsidRPr="00FC13E1">
        <w:rPr>
          <w:rFonts w:eastAsia="Calibri"/>
          <w:lang w:eastAsia="en-US"/>
        </w:rPr>
        <w:t>организации мероприятий (тренингов, сборов и др.)</w:t>
      </w:r>
      <w:r w:rsidR="00BD3257">
        <w:rPr>
          <w:rFonts w:eastAsia="Calibri"/>
          <w:lang w:eastAsia="en-US"/>
        </w:rPr>
        <w:t xml:space="preserve"> при отсутствии </w:t>
      </w:r>
      <w:r w:rsidR="00096A2E">
        <w:rPr>
          <w:rFonts w:eastAsia="Calibri"/>
          <w:lang w:eastAsia="en-US"/>
        </w:rPr>
        <w:t>утвержденной</w:t>
      </w:r>
      <w:r w:rsidR="00BD3257">
        <w:rPr>
          <w:rFonts w:eastAsia="Calibri"/>
          <w:lang w:eastAsia="en-US"/>
        </w:rPr>
        <w:t xml:space="preserve"> </w:t>
      </w:r>
      <w:r w:rsidR="005B0549">
        <w:rPr>
          <w:rFonts w:eastAsia="Calibri"/>
          <w:lang w:eastAsia="en-US"/>
        </w:rPr>
        <w:t xml:space="preserve">стоимости данного вида услуг в </w:t>
      </w:r>
      <w:r w:rsidR="00096A2E" w:rsidRPr="00FC13E1">
        <w:rPr>
          <w:rFonts w:eastAsia="Calibri"/>
          <w:lang w:eastAsia="en-US"/>
        </w:rPr>
        <w:t>Прейскурант</w:t>
      </w:r>
      <w:r w:rsidR="005B0549">
        <w:rPr>
          <w:rFonts w:eastAsia="Calibri"/>
          <w:lang w:eastAsia="en-US"/>
        </w:rPr>
        <w:t>е</w:t>
      </w:r>
      <w:r w:rsidR="00096A2E" w:rsidRPr="00FC13E1">
        <w:rPr>
          <w:rFonts w:eastAsia="Calibri"/>
          <w:lang w:eastAsia="en-US"/>
        </w:rPr>
        <w:t xml:space="preserve"> платных услуг </w:t>
      </w:r>
      <w:r w:rsidR="00B87C1C">
        <w:t>Цент</w:t>
      </w:r>
      <w:r w:rsidR="005B0549">
        <w:t>ра</w:t>
      </w:r>
      <w:r w:rsidR="00B87C1C">
        <w:t xml:space="preserve"> отдыха </w:t>
      </w:r>
      <w:r w:rsidR="00096A2E" w:rsidRPr="00FC13E1">
        <w:rPr>
          <w:rFonts w:eastAsia="Calibri"/>
          <w:lang w:eastAsia="en-US"/>
        </w:rPr>
        <w:t>«Здоровье»</w:t>
      </w:r>
      <w:r w:rsidR="00BD3257">
        <w:rPr>
          <w:rFonts w:eastAsia="Calibri"/>
          <w:lang w:eastAsia="en-US"/>
        </w:rPr>
        <w:t>.</w:t>
      </w:r>
    </w:p>
    <w:p w:rsidR="00FC13E1" w:rsidRPr="00FC13E1" w:rsidRDefault="00FC13E1" w:rsidP="00E1404A">
      <w:pPr>
        <w:ind w:firstLine="567"/>
        <w:jc w:val="both"/>
        <w:rPr>
          <w:rFonts w:eastAsia="Calibri"/>
          <w:bCs/>
          <w:lang w:eastAsia="en-US"/>
        </w:rPr>
      </w:pPr>
      <w:r w:rsidRPr="00FC13E1">
        <w:rPr>
          <w:bCs/>
        </w:rPr>
        <w:t xml:space="preserve">В общей структуре расходов основную долю составили </w:t>
      </w:r>
      <w:r w:rsidRPr="00FC13E1">
        <w:t xml:space="preserve">расходы </w:t>
      </w:r>
      <w:r w:rsidRPr="00FC13E1">
        <w:rPr>
          <w:bCs/>
        </w:rPr>
        <w:t xml:space="preserve">на оплату труда работников - </w:t>
      </w:r>
      <w:r w:rsidRPr="00FC13E1">
        <w:rPr>
          <w:rFonts w:eastAsia="Calibri"/>
          <w:bCs/>
          <w:lang w:eastAsia="en-US"/>
        </w:rPr>
        <w:t>17 30</w:t>
      </w:r>
      <w:r w:rsidR="00640797">
        <w:rPr>
          <w:rFonts w:eastAsia="Calibri"/>
          <w:bCs/>
          <w:lang w:eastAsia="en-US"/>
        </w:rPr>
        <w:t>1</w:t>
      </w:r>
      <w:r w:rsidRPr="00FC13E1">
        <w:rPr>
          <w:rFonts w:eastAsia="Calibri"/>
          <w:bCs/>
          <w:lang w:eastAsia="en-US"/>
        </w:rPr>
        <w:t xml:space="preserve"> тыс.руб. или 4</w:t>
      </w:r>
      <w:r w:rsidR="00B23DDA">
        <w:rPr>
          <w:rFonts w:eastAsia="Calibri"/>
          <w:bCs/>
          <w:lang w:eastAsia="en-US"/>
        </w:rPr>
        <w:t>5</w:t>
      </w:r>
      <w:r w:rsidRPr="00FC13E1">
        <w:rPr>
          <w:rFonts w:eastAsia="Calibri"/>
          <w:bCs/>
          <w:lang w:eastAsia="en-US"/>
        </w:rPr>
        <w:t>%</w:t>
      </w:r>
      <w:r w:rsidRPr="00FC13E1">
        <w:rPr>
          <w:bCs/>
        </w:rPr>
        <w:t xml:space="preserve"> от общего объема израсходованных средств</w:t>
      </w:r>
      <w:r w:rsidR="008E3B01">
        <w:rPr>
          <w:bCs/>
        </w:rPr>
        <w:t>,</w:t>
      </w:r>
      <w:r w:rsidRPr="00FC13E1">
        <w:rPr>
          <w:rFonts w:eastAsia="Calibri"/>
          <w:bCs/>
          <w:lang w:eastAsia="en-US"/>
        </w:rPr>
        <w:t xml:space="preserve"> из них за счет средств областного бюджета </w:t>
      </w:r>
      <w:r w:rsidR="00F6636A">
        <w:rPr>
          <w:rFonts w:eastAsia="Calibri"/>
          <w:bCs/>
          <w:lang w:eastAsia="en-US"/>
        </w:rPr>
        <w:t>–</w:t>
      </w:r>
      <w:r w:rsidRPr="00FC13E1">
        <w:rPr>
          <w:rFonts w:eastAsia="Calibri"/>
          <w:bCs/>
          <w:lang w:eastAsia="en-US"/>
        </w:rPr>
        <w:t xml:space="preserve"> </w:t>
      </w:r>
      <w:r w:rsidR="00F6636A">
        <w:rPr>
          <w:rFonts w:eastAsia="Calibri"/>
          <w:bCs/>
          <w:lang w:eastAsia="en-US"/>
        </w:rPr>
        <w:t>74</w:t>
      </w:r>
      <w:r w:rsidRPr="00FC13E1">
        <w:rPr>
          <w:rFonts w:eastAsia="Calibri"/>
          <w:bCs/>
          <w:lang w:eastAsia="en-US"/>
        </w:rPr>
        <w:t xml:space="preserve">%, за счет средств от </w:t>
      </w:r>
      <w:r w:rsidRPr="00FC13E1">
        <w:rPr>
          <w:rFonts w:eastAsia="Calibri"/>
          <w:spacing w:val="1"/>
          <w:shd w:val="clear" w:color="auto" w:fill="FFFFFF"/>
          <w:lang w:eastAsia="en-US"/>
        </w:rPr>
        <w:t xml:space="preserve">оказания учреждением услуг на платной основе </w:t>
      </w:r>
      <w:r w:rsidR="00F6636A">
        <w:rPr>
          <w:rFonts w:eastAsia="Calibri"/>
          <w:spacing w:val="1"/>
          <w:shd w:val="clear" w:color="auto" w:fill="FFFFFF"/>
          <w:lang w:eastAsia="en-US"/>
        </w:rPr>
        <w:t>–</w:t>
      </w:r>
      <w:r w:rsidRPr="00FC13E1">
        <w:rPr>
          <w:rFonts w:eastAsia="Calibri"/>
          <w:spacing w:val="1"/>
          <w:shd w:val="clear" w:color="auto" w:fill="FFFFFF"/>
          <w:lang w:eastAsia="en-US"/>
        </w:rPr>
        <w:t xml:space="preserve"> </w:t>
      </w:r>
      <w:r w:rsidR="00F6636A">
        <w:rPr>
          <w:rFonts w:eastAsia="Calibri"/>
          <w:spacing w:val="1"/>
          <w:shd w:val="clear" w:color="auto" w:fill="FFFFFF"/>
          <w:lang w:eastAsia="en-US"/>
        </w:rPr>
        <w:t>26</w:t>
      </w:r>
      <w:r w:rsidRPr="00FC13E1">
        <w:rPr>
          <w:rFonts w:eastAsia="Calibri"/>
          <w:spacing w:val="1"/>
          <w:shd w:val="clear" w:color="auto" w:fill="FFFFFF"/>
          <w:lang w:eastAsia="en-US"/>
        </w:rPr>
        <w:t>%</w:t>
      </w:r>
      <w:r w:rsidRPr="00FC13E1">
        <w:rPr>
          <w:rFonts w:eastAsia="Calibri"/>
          <w:bCs/>
          <w:lang w:eastAsia="en-US"/>
        </w:rPr>
        <w:t xml:space="preserve">; на оплату </w:t>
      </w:r>
      <w:r w:rsidRPr="00FC13E1">
        <w:rPr>
          <w:rFonts w:eastAsia="Calibri"/>
          <w:lang w:eastAsia="en-US"/>
        </w:rPr>
        <w:t>прочих расходов, работ, услуг</w:t>
      </w:r>
      <w:r w:rsidRPr="00FC13E1">
        <w:rPr>
          <w:rFonts w:eastAsia="Calibri"/>
          <w:bCs/>
          <w:lang w:eastAsia="en-US"/>
        </w:rPr>
        <w:t xml:space="preserve"> </w:t>
      </w:r>
      <w:r w:rsidR="00332E29">
        <w:rPr>
          <w:rFonts w:eastAsia="Calibri"/>
          <w:bCs/>
          <w:lang w:eastAsia="en-US"/>
        </w:rPr>
        <w:t>–</w:t>
      </w:r>
      <w:r w:rsidR="008E3B01">
        <w:rPr>
          <w:rFonts w:eastAsia="Calibri"/>
          <w:bCs/>
          <w:lang w:eastAsia="en-US"/>
        </w:rPr>
        <w:t xml:space="preserve"> </w:t>
      </w:r>
      <w:r w:rsidR="00332E29">
        <w:rPr>
          <w:rFonts w:eastAsia="Calibri"/>
          <w:bCs/>
          <w:lang w:eastAsia="en-US"/>
        </w:rPr>
        <w:t xml:space="preserve">11 814,3 тыс.руб. или </w:t>
      </w:r>
      <w:r w:rsidRPr="00FC13E1">
        <w:rPr>
          <w:rFonts w:eastAsia="Calibri"/>
          <w:bCs/>
          <w:lang w:eastAsia="en-US"/>
        </w:rPr>
        <w:t>3</w:t>
      </w:r>
      <w:r w:rsidR="00B23DDA">
        <w:rPr>
          <w:rFonts w:eastAsia="Calibri"/>
          <w:bCs/>
          <w:lang w:eastAsia="en-US"/>
        </w:rPr>
        <w:t>1</w:t>
      </w:r>
      <w:r w:rsidRPr="00FC13E1">
        <w:rPr>
          <w:rFonts w:eastAsia="Calibri"/>
          <w:bCs/>
          <w:lang w:eastAsia="en-US"/>
        </w:rPr>
        <w:t>%</w:t>
      </w:r>
      <w:r w:rsidR="008E3B01">
        <w:rPr>
          <w:bCs/>
        </w:rPr>
        <w:t xml:space="preserve">, </w:t>
      </w:r>
      <w:r w:rsidRPr="00FC13E1">
        <w:rPr>
          <w:rFonts w:eastAsia="Calibri"/>
          <w:bCs/>
          <w:lang w:eastAsia="en-US"/>
        </w:rPr>
        <w:t xml:space="preserve">на приобретение материальных запасов </w:t>
      </w:r>
      <w:r w:rsidR="00332E29">
        <w:rPr>
          <w:rFonts w:eastAsia="Calibri"/>
          <w:bCs/>
          <w:lang w:eastAsia="en-US"/>
        </w:rPr>
        <w:t>–</w:t>
      </w:r>
      <w:r w:rsidRPr="00FC13E1">
        <w:rPr>
          <w:rFonts w:eastAsia="Calibri"/>
          <w:bCs/>
          <w:lang w:eastAsia="en-US"/>
        </w:rPr>
        <w:t xml:space="preserve"> </w:t>
      </w:r>
      <w:r w:rsidR="00332E29">
        <w:rPr>
          <w:rFonts w:eastAsia="Calibri"/>
          <w:bCs/>
          <w:lang w:eastAsia="en-US"/>
        </w:rPr>
        <w:t xml:space="preserve">3 363,2 или </w:t>
      </w:r>
      <w:r w:rsidR="00B23DDA">
        <w:rPr>
          <w:rFonts w:eastAsia="Calibri"/>
          <w:bCs/>
          <w:lang w:eastAsia="en-US"/>
        </w:rPr>
        <w:t>9</w:t>
      </w:r>
      <w:r w:rsidRPr="00FC13E1">
        <w:rPr>
          <w:rFonts w:eastAsia="Calibri"/>
          <w:bCs/>
          <w:lang w:eastAsia="en-US"/>
        </w:rPr>
        <w:t>%</w:t>
      </w:r>
      <w:r w:rsidRPr="00FC13E1">
        <w:rPr>
          <w:bCs/>
        </w:rPr>
        <w:t xml:space="preserve"> от общего объема израсходованных средств</w:t>
      </w:r>
      <w:r w:rsidRPr="00FC13E1">
        <w:rPr>
          <w:rFonts w:eastAsia="Calibri"/>
          <w:bCs/>
          <w:lang w:eastAsia="en-US"/>
        </w:rPr>
        <w:t>.</w:t>
      </w:r>
    </w:p>
    <w:p w:rsidR="00F37052" w:rsidRPr="00FC13E1" w:rsidRDefault="00F37052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C13E1">
        <w:rPr>
          <w:rFonts w:eastAsia="Calibri"/>
          <w:lang w:eastAsia="en-US"/>
        </w:rPr>
        <w:lastRenderedPageBreak/>
        <w:t xml:space="preserve">Штатная численность в </w:t>
      </w:r>
      <w:r w:rsidR="005B0549">
        <w:t>Центр</w:t>
      </w:r>
      <w:r w:rsidR="004C37C6">
        <w:t>е</w:t>
      </w:r>
      <w:r w:rsidR="005B0549">
        <w:t xml:space="preserve"> отдыха </w:t>
      </w:r>
      <w:r w:rsidRPr="00FC13E1">
        <w:rPr>
          <w:rFonts w:eastAsia="Calibri"/>
          <w:lang w:eastAsia="en-US"/>
        </w:rPr>
        <w:t xml:space="preserve">«Здоровье» составила 101 </w:t>
      </w:r>
      <w:proofErr w:type="spellStart"/>
      <w:r w:rsidRPr="00FC13E1">
        <w:rPr>
          <w:rFonts w:eastAsia="Calibri"/>
          <w:lang w:eastAsia="en-US"/>
        </w:rPr>
        <w:t>шт.ед</w:t>
      </w:r>
      <w:proofErr w:type="spellEnd"/>
      <w:r w:rsidRPr="00FC13E1">
        <w:rPr>
          <w:rFonts w:eastAsia="Calibri"/>
          <w:lang w:eastAsia="en-US"/>
        </w:rPr>
        <w:t>. (из них на п</w:t>
      </w:r>
      <w:r>
        <w:rPr>
          <w:rFonts w:eastAsia="Calibri"/>
          <w:lang w:eastAsia="en-US"/>
        </w:rPr>
        <w:t xml:space="preserve">ериод консервации – 46 </w:t>
      </w:r>
      <w:proofErr w:type="spellStart"/>
      <w:r>
        <w:rPr>
          <w:rFonts w:eastAsia="Calibri"/>
          <w:lang w:eastAsia="en-US"/>
        </w:rPr>
        <w:t>шт.ед</w:t>
      </w:r>
      <w:proofErr w:type="spellEnd"/>
      <w:r>
        <w:rPr>
          <w:rFonts w:eastAsia="Calibri"/>
          <w:lang w:eastAsia="en-US"/>
        </w:rPr>
        <w:t>.)</w:t>
      </w:r>
      <w:r w:rsidR="004C37C6">
        <w:rPr>
          <w:rFonts w:eastAsia="Calibri"/>
          <w:lang w:eastAsia="en-US"/>
        </w:rPr>
        <w:t>, не превысив</w:t>
      </w:r>
      <w:r>
        <w:rPr>
          <w:rFonts w:eastAsia="Calibri"/>
          <w:lang w:eastAsia="en-US"/>
        </w:rPr>
        <w:t xml:space="preserve"> предел</w:t>
      </w:r>
      <w:r w:rsidR="004C37C6">
        <w:rPr>
          <w:rFonts w:eastAsia="Calibri"/>
          <w:lang w:eastAsia="en-US"/>
        </w:rPr>
        <w:t>ьную</w:t>
      </w:r>
      <w:r w:rsidRPr="00FC13E1">
        <w:rPr>
          <w:rFonts w:eastAsia="Calibri"/>
          <w:lang w:eastAsia="en-US"/>
        </w:rPr>
        <w:t xml:space="preserve"> численност</w:t>
      </w:r>
      <w:r w:rsidR="004C37C6">
        <w:rPr>
          <w:rFonts w:eastAsia="Calibri"/>
          <w:lang w:eastAsia="en-US"/>
        </w:rPr>
        <w:t>ь</w:t>
      </w:r>
      <w:r>
        <w:rPr>
          <w:rFonts w:eastAsia="Calibri"/>
          <w:lang w:eastAsia="en-US"/>
        </w:rPr>
        <w:t>,</w:t>
      </w:r>
      <w:r w:rsidRPr="00FC13E1">
        <w:rPr>
          <w:rFonts w:eastAsia="Calibri"/>
          <w:lang w:eastAsia="en-US"/>
        </w:rPr>
        <w:t xml:space="preserve"> утвержденн</w:t>
      </w:r>
      <w:r w:rsidR="004C37C6">
        <w:rPr>
          <w:rFonts w:eastAsia="Calibri"/>
          <w:lang w:eastAsia="en-US"/>
        </w:rPr>
        <w:t>ую</w:t>
      </w:r>
      <w:r w:rsidRPr="00FC13E1">
        <w:rPr>
          <w:rFonts w:eastAsia="Calibri"/>
          <w:lang w:eastAsia="en-US"/>
        </w:rPr>
        <w:t xml:space="preserve"> соответствующим распоряжением Администрации Томской области</w:t>
      </w:r>
      <w:r w:rsidR="00680FEC">
        <w:rPr>
          <w:rFonts w:eastAsia="Calibri"/>
          <w:lang w:eastAsia="en-US"/>
        </w:rPr>
        <w:t>. С</w:t>
      </w:r>
      <w:r w:rsidRPr="00FC13E1">
        <w:rPr>
          <w:rFonts w:eastAsia="Calibri"/>
          <w:lang w:eastAsia="en-US"/>
        </w:rPr>
        <w:t>реднесписочная численность составила 42,5 чел., внешних совместителей – 16,5 чел., на конец года вакантными являлись 9,5 ставок (прочий персонал). Низк</w:t>
      </w:r>
      <w:r>
        <w:rPr>
          <w:rFonts w:eastAsia="Calibri"/>
          <w:lang w:eastAsia="en-US"/>
        </w:rPr>
        <w:t>ое</w:t>
      </w:r>
      <w:r w:rsidRPr="00FC13E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значение показателя среднесписочной</w:t>
      </w:r>
      <w:r w:rsidRPr="00FC13E1">
        <w:rPr>
          <w:rFonts w:eastAsia="Calibri"/>
          <w:lang w:eastAsia="en-US"/>
        </w:rPr>
        <w:t xml:space="preserve"> численности работников по сравнению с обще</w:t>
      </w:r>
      <w:r>
        <w:rPr>
          <w:rFonts w:eastAsia="Calibri"/>
          <w:lang w:eastAsia="en-US"/>
        </w:rPr>
        <w:t>й</w:t>
      </w:r>
      <w:r w:rsidRPr="00FC13E1">
        <w:rPr>
          <w:rFonts w:eastAsia="Calibri"/>
          <w:lang w:eastAsia="en-US"/>
        </w:rPr>
        <w:t xml:space="preserve"> штатной численностью обусловлен</w:t>
      </w:r>
      <w:r>
        <w:rPr>
          <w:rFonts w:eastAsia="Calibri"/>
          <w:lang w:eastAsia="en-US"/>
        </w:rPr>
        <w:t>о</w:t>
      </w:r>
      <w:r w:rsidRPr="00FC13E1">
        <w:rPr>
          <w:rFonts w:eastAsia="Calibri"/>
          <w:lang w:eastAsia="en-US"/>
        </w:rPr>
        <w:t xml:space="preserve"> наличием периода консервации длит</w:t>
      </w:r>
      <w:r>
        <w:rPr>
          <w:rFonts w:eastAsia="Calibri"/>
          <w:lang w:eastAsia="en-US"/>
        </w:rPr>
        <w:t>ельностью</w:t>
      </w:r>
      <w:r w:rsidRPr="00FC13E1">
        <w:rPr>
          <w:rFonts w:eastAsia="Calibri"/>
          <w:lang w:eastAsia="en-US"/>
        </w:rPr>
        <w:t xml:space="preserve"> 7 месяцев.</w:t>
      </w:r>
    </w:p>
    <w:p w:rsidR="002B7F5E" w:rsidRPr="008D4C3B" w:rsidRDefault="00C13E05" w:rsidP="00E1404A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>
        <w:rPr>
          <w:rFonts w:eastAsia="Calibri"/>
          <w:lang w:eastAsia="ar-SA"/>
        </w:rPr>
        <w:t>При проверке обоснованности и достаточности средств</w:t>
      </w:r>
      <w:r w:rsidRPr="00C13E05">
        <w:rPr>
          <w:lang w:eastAsia="ar-SA"/>
        </w:rPr>
        <w:t xml:space="preserve"> </w:t>
      </w:r>
      <w:r>
        <w:rPr>
          <w:lang w:eastAsia="ar-SA"/>
        </w:rPr>
        <w:t>субсидии</w:t>
      </w:r>
      <w:r>
        <w:rPr>
          <w:rFonts w:eastAsia="Calibri"/>
          <w:lang w:eastAsia="ar-SA"/>
        </w:rPr>
        <w:t xml:space="preserve">, предоставленных </w:t>
      </w:r>
      <w:r w:rsidRPr="008D4C3B">
        <w:rPr>
          <w:rFonts w:eastAsia="Calibri"/>
          <w:lang w:eastAsia="ar-SA"/>
        </w:rPr>
        <w:t xml:space="preserve">Департаментом </w:t>
      </w:r>
      <w:r>
        <w:t xml:space="preserve">на выполнение </w:t>
      </w:r>
      <w:r w:rsidR="005B0549">
        <w:t>Центр</w:t>
      </w:r>
      <w:r w:rsidR="007365AF">
        <w:t>ом</w:t>
      </w:r>
      <w:r w:rsidR="005B0549">
        <w:t xml:space="preserve"> отдыха </w:t>
      </w:r>
      <w:r w:rsidRPr="008D4C3B">
        <w:rPr>
          <w:lang w:eastAsia="ar-SA"/>
        </w:rPr>
        <w:t xml:space="preserve">«Здоровье» </w:t>
      </w:r>
      <w:r>
        <w:t>государственного задания</w:t>
      </w:r>
      <w:r w:rsidR="00554009">
        <w:t xml:space="preserve"> по организации отдыха и оздоровления 1 500 детей, </w:t>
      </w:r>
      <w:r>
        <w:t>установлено</w:t>
      </w:r>
      <w:r w:rsidR="00F31A90" w:rsidRPr="00F31A90">
        <w:rPr>
          <w:lang w:eastAsia="en-US"/>
        </w:rPr>
        <w:t xml:space="preserve"> </w:t>
      </w:r>
      <w:r w:rsidR="00F31A90">
        <w:rPr>
          <w:lang w:eastAsia="en-US"/>
        </w:rPr>
        <w:t xml:space="preserve">нарушение </w:t>
      </w:r>
      <w:r w:rsidR="00F31A90" w:rsidRPr="006509DB">
        <w:rPr>
          <w:lang w:eastAsia="en-US"/>
        </w:rPr>
        <w:t xml:space="preserve">Порядка </w:t>
      </w:r>
      <w:r w:rsidR="00F31A90">
        <w:rPr>
          <w:lang w:eastAsia="en-US"/>
        </w:rPr>
        <w:t xml:space="preserve">его </w:t>
      </w:r>
      <w:r w:rsidR="00F31A90" w:rsidRPr="006509DB">
        <w:rPr>
          <w:lang w:eastAsia="en-US"/>
        </w:rPr>
        <w:t xml:space="preserve">финансового обеспечения </w:t>
      </w:r>
      <w:r w:rsidR="00F31A90">
        <w:rPr>
          <w:lang w:eastAsia="en-US"/>
        </w:rPr>
        <w:t xml:space="preserve">(постановление Администрации Томской области </w:t>
      </w:r>
      <w:r w:rsidR="00F31A90" w:rsidRPr="006509DB">
        <w:rPr>
          <w:lang w:eastAsia="en-US"/>
        </w:rPr>
        <w:t>от 14.10.2015 №375а</w:t>
      </w:r>
      <w:r w:rsidR="00F31A90">
        <w:rPr>
          <w:lang w:eastAsia="en-US"/>
        </w:rPr>
        <w:t xml:space="preserve">). </w:t>
      </w:r>
      <w:r w:rsidR="007365AF">
        <w:rPr>
          <w:lang w:eastAsia="en-US"/>
        </w:rPr>
        <w:t xml:space="preserve">Так, </w:t>
      </w:r>
      <w:r w:rsidR="00F31A90">
        <w:rPr>
          <w:lang w:eastAsia="en-US"/>
        </w:rPr>
        <w:t>Департаментом п</w:t>
      </w:r>
      <w:r w:rsidRPr="008D4C3B">
        <w:rPr>
          <w:lang w:eastAsia="ar-SA"/>
        </w:rPr>
        <w:t>ланировани</w:t>
      </w:r>
      <w:r>
        <w:rPr>
          <w:lang w:eastAsia="ar-SA"/>
        </w:rPr>
        <w:t>е</w:t>
      </w:r>
      <w:r w:rsidRPr="008D4C3B">
        <w:rPr>
          <w:rFonts w:eastAsia="Calibri"/>
          <w:lang w:eastAsia="ar-SA"/>
        </w:rPr>
        <w:t xml:space="preserve"> </w:t>
      </w:r>
      <w:r w:rsidR="00940561">
        <w:rPr>
          <w:rFonts w:eastAsia="Calibri"/>
          <w:lang w:eastAsia="ar-SA"/>
        </w:rPr>
        <w:t xml:space="preserve">затрат </w:t>
      </w:r>
      <w:r w:rsidRPr="008D4C3B">
        <w:rPr>
          <w:rFonts w:eastAsia="Calibri"/>
          <w:lang w:eastAsia="ar-SA"/>
        </w:rPr>
        <w:t xml:space="preserve">на оказание услуг общественного питания </w:t>
      </w:r>
      <w:r w:rsidR="00940561">
        <w:rPr>
          <w:rFonts w:eastAsia="Calibri"/>
          <w:lang w:eastAsia="ar-SA"/>
        </w:rPr>
        <w:t xml:space="preserve">в сумме 7 482,5 тыс.руб. </w:t>
      </w:r>
      <w:r w:rsidR="002B7F5E" w:rsidRPr="008D4C3B">
        <w:rPr>
          <w:rFonts w:eastAsia="Calibri"/>
          <w:lang w:eastAsia="ar-SA"/>
        </w:rPr>
        <w:t>было осуществлено исходя из показателей</w:t>
      </w:r>
      <w:r w:rsidR="002B7F5E" w:rsidRPr="008D4C3B">
        <w:rPr>
          <w:lang w:eastAsia="ar-SA"/>
        </w:rPr>
        <w:t>: вместимости учреждения</w:t>
      </w:r>
      <w:r>
        <w:rPr>
          <w:lang w:eastAsia="ar-SA"/>
        </w:rPr>
        <w:t xml:space="preserve"> в </w:t>
      </w:r>
      <w:r w:rsidR="00AF20F6">
        <w:rPr>
          <w:lang w:eastAsia="ar-SA"/>
        </w:rPr>
        <w:t>1 смену</w:t>
      </w:r>
      <w:r w:rsidR="002B7F5E" w:rsidRPr="008D4C3B">
        <w:rPr>
          <w:lang w:eastAsia="ar-SA"/>
        </w:rPr>
        <w:t xml:space="preserve"> – 300 человек; </w:t>
      </w:r>
      <w:proofErr w:type="gramStart"/>
      <w:r w:rsidR="002B7F5E" w:rsidRPr="008D4C3B">
        <w:rPr>
          <w:lang w:eastAsia="ar-SA"/>
        </w:rPr>
        <w:t xml:space="preserve">количества дней </w:t>
      </w:r>
      <w:r>
        <w:rPr>
          <w:lang w:eastAsia="ar-SA"/>
        </w:rPr>
        <w:t xml:space="preserve">оказания услуги </w:t>
      </w:r>
      <w:r w:rsidR="009C6E30">
        <w:rPr>
          <w:lang w:eastAsia="ar-SA"/>
        </w:rPr>
        <w:t>– 122 дня</w:t>
      </w:r>
      <w:r w:rsidR="00F60DC4">
        <w:rPr>
          <w:lang w:eastAsia="ar-SA"/>
        </w:rPr>
        <w:t xml:space="preserve"> и</w:t>
      </w:r>
      <w:r w:rsidR="002B7F5E" w:rsidRPr="008D4C3B">
        <w:rPr>
          <w:lang w:eastAsia="ar-SA"/>
        </w:rPr>
        <w:t xml:space="preserve"> стоимости питания в день на </w:t>
      </w:r>
      <w:r>
        <w:rPr>
          <w:lang w:eastAsia="ar-SA"/>
        </w:rPr>
        <w:t>1</w:t>
      </w:r>
      <w:r w:rsidR="002B7F5E" w:rsidRPr="008D4C3B">
        <w:rPr>
          <w:lang w:eastAsia="ar-SA"/>
        </w:rPr>
        <w:t xml:space="preserve"> получателя </w:t>
      </w:r>
      <w:r>
        <w:rPr>
          <w:lang w:eastAsia="ar-SA"/>
        </w:rPr>
        <w:t xml:space="preserve">- </w:t>
      </w:r>
      <w:r w:rsidR="002B7F5E" w:rsidRPr="008D4C3B">
        <w:rPr>
          <w:lang w:eastAsia="ar-SA"/>
        </w:rPr>
        <w:t>204,44 руб. Однако, такой подход не учитывает</w:t>
      </w:r>
      <w:r w:rsidR="001D354B" w:rsidRPr="001D354B">
        <w:rPr>
          <w:lang w:eastAsia="ar-SA"/>
        </w:rPr>
        <w:t xml:space="preserve"> </w:t>
      </w:r>
      <w:r w:rsidR="001D354B" w:rsidRPr="008D4C3B">
        <w:rPr>
          <w:rFonts w:eastAsia="Calibri"/>
          <w:lang w:eastAsia="ar-SA"/>
        </w:rPr>
        <w:t>количеств</w:t>
      </w:r>
      <w:r w:rsidR="001D354B">
        <w:rPr>
          <w:rFonts w:eastAsia="Calibri"/>
          <w:lang w:eastAsia="ar-SA"/>
        </w:rPr>
        <w:t>о</w:t>
      </w:r>
      <w:r w:rsidR="001D354B" w:rsidRPr="008D4C3B">
        <w:rPr>
          <w:rFonts w:eastAsia="Calibri"/>
          <w:lang w:eastAsia="ar-SA"/>
        </w:rPr>
        <w:t xml:space="preserve"> </w:t>
      </w:r>
      <w:r w:rsidR="001D354B" w:rsidRPr="008D4C3B">
        <w:rPr>
          <w:lang w:eastAsia="ar-SA"/>
        </w:rPr>
        <w:t>получателей</w:t>
      </w:r>
      <w:r w:rsidR="001D354B">
        <w:rPr>
          <w:lang w:eastAsia="ar-SA"/>
        </w:rPr>
        <w:t xml:space="preserve"> услуги </w:t>
      </w:r>
      <w:r w:rsidR="00934003">
        <w:rPr>
          <w:lang w:eastAsia="ar-SA"/>
        </w:rPr>
        <w:t xml:space="preserve">(детей, получающих услуги на платной основе) </w:t>
      </w:r>
      <w:r w:rsidR="001D354B">
        <w:rPr>
          <w:lang w:eastAsia="ar-SA"/>
        </w:rPr>
        <w:t xml:space="preserve">и </w:t>
      </w:r>
      <w:r w:rsidR="002B7F5E" w:rsidRPr="008D4C3B">
        <w:rPr>
          <w:lang w:eastAsia="ar-SA"/>
        </w:rPr>
        <w:t xml:space="preserve">продолжительность сезонов отдыха </w:t>
      </w:r>
      <w:r w:rsidR="00F60DC4">
        <w:rPr>
          <w:lang w:eastAsia="ar-SA"/>
        </w:rPr>
        <w:t xml:space="preserve">и оздоровления </w:t>
      </w:r>
      <w:r w:rsidR="002B7F5E" w:rsidRPr="008D4C3B">
        <w:rPr>
          <w:lang w:eastAsia="ar-SA"/>
        </w:rPr>
        <w:t xml:space="preserve">детей, которые в летний период составляют 21 день, в осенний, зимний, весенний </w:t>
      </w:r>
      <w:r w:rsidR="00B825AC">
        <w:rPr>
          <w:lang w:eastAsia="ar-SA"/>
        </w:rPr>
        <w:t>–</w:t>
      </w:r>
      <w:r w:rsidR="002B7F5E" w:rsidRPr="008D4C3B">
        <w:rPr>
          <w:lang w:eastAsia="ar-SA"/>
        </w:rPr>
        <w:t xml:space="preserve"> </w:t>
      </w:r>
      <w:r w:rsidR="00DC1850">
        <w:rPr>
          <w:lang w:eastAsia="ar-SA"/>
        </w:rPr>
        <w:t xml:space="preserve">от </w:t>
      </w:r>
      <w:r w:rsidR="002B7F5E" w:rsidRPr="008D4C3B">
        <w:rPr>
          <w:lang w:eastAsia="ar-SA"/>
        </w:rPr>
        <w:t>7</w:t>
      </w:r>
      <w:r w:rsidR="00DC1850">
        <w:rPr>
          <w:lang w:eastAsia="ar-SA"/>
        </w:rPr>
        <w:t xml:space="preserve"> до</w:t>
      </w:r>
      <w:r w:rsidR="002B7F5E" w:rsidRPr="008D4C3B">
        <w:rPr>
          <w:lang w:eastAsia="ar-SA"/>
        </w:rPr>
        <w:t xml:space="preserve"> 10 дней</w:t>
      </w:r>
      <w:r w:rsidR="00940561">
        <w:rPr>
          <w:lang w:eastAsia="ar-SA"/>
        </w:rPr>
        <w:t>.</w:t>
      </w:r>
      <w:proofErr w:type="gramEnd"/>
      <w:r w:rsidR="00940561">
        <w:rPr>
          <w:lang w:eastAsia="ar-SA"/>
        </w:rPr>
        <w:t xml:space="preserve"> </w:t>
      </w:r>
      <w:r w:rsidR="001D354B">
        <w:rPr>
          <w:rFonts w:eastAsia="Calibri"/>
          <w:lang w:eastAsia="ar-SA"/>
        </w:rPr>
        <w:t>П</w:t>
      </w:r>
      <w:r w:rsidR="001D354B" w:rsidRPr="008D4C3B">
        <w:rPr>
          <w:lang w:eastAsia="ar-SA"/>
        </w:rPr>
        <w:t>редставлен</w:t>
      </w:r>
      <w:r w:rsidR="001D354B">
        <w:rPr>
          <w:lang w:eastAsia="ar-SA"/>
        </w:rPr>
        <w:t>ный</w:t>
      </w:r>
      <w:r w:rsidR="001D354B" w:rsidRPr="008D4C3B">
        <w:rPr>
          <w:lang w:eastAsia="ar-SA"/>
        </w:rPr>
        <w:t xml:space="preserve"> </w:t>
      </w:r>
      <w:r w:rsidR="002B7F5E" w:rsidRPr="008D4C3B">
        <w:rPr>
          <w:lang w:eastAsia="ar-SA"/>
        </w:rPr>
        <w:t xml:space="preserve">Департаментом </w:t>
      </w:r>
      <w:r w:rsidR="009D1607">
        <w:rPr>
          <w:lang w:eastAsia="ar-SA"/>
        </w:rPr>
        <w:t>по окончании</w:t>
      </w:r>
      <w:r w:rsidR="00AC5308">
        <w:rPr>
          <w:lang w:eastAsia="ar-SA"/>
        </w:rPr>
        <w:t xml:space="preserve"> проверки другой</w:t>
      </w:r>
      <w:r w:rsidR="002B7F5E" w:rsidRPr="008D4C3B">
        <w:rPr>
          <w:lang w:eastAsia="ar-SA"/>
        </w:rPr>
        <w:t xml:space="preserve"> расчет затрат на питание также </w:t>
      </w:r>
      <w:r w:rsidR="00B825AC">
        <w:rPr>
          <w:lang w:eastAsia="ar-SA"/>
        </w:rPr>
        <w:t>произведен</w:t>
      </w:r>
      <w:r w:rsidR="002B7F5E" w:rsidRPr="008D4C3B">
        <w:rPr>
          <w:lang w:eastAsia="ar-SA"/>
        </w:rPr>
        <w:t xml:space="preserve"> </w:t>
      </w:r>
      <w:r w:rsidR="009D1607">
        <w:rPr>
          <w:lang w:eastAsia="ar-SA"/>
        </w:rPr>
        <w:t>не</w:t>
      </w:r>
      <w:r w:rsidR="00396E09">
        <w:rPr>
          <w:lang w:eastAsia="ar-SA"/>
        </w:rPr>
        <w:t xml:space="preserve">обоснованно, </w:t>
      </w:r>
      <w:r w:rsidR="002B7F5E" w:rsidRPr="008D4C3B">
        <w:rPr>
          <w:lang w:eastAsia="ar-SA"/>
        </w:rPr>
        <w:t>исходя из максимальной продолжительности сезон</w:t>
      </w:r>
      <w:r w:rsidR="009D1607">
        <w:rPr>
          <w:lang w:eastAsia="ar-SA"/>
        </w:rPr>
        <w:t>ов</w:t>
      </w:r>
      <w:r w:rsidR="002B7F5E" w:rsidRPr="008D4C3B">
        <w:rPr>
          <w:lang w:eastAsia="ar-SA"/>
        </w:rPr>
        <w:t xml:space="preserve"> 21 день. </w:t>
      </w:r>
    </w:p>
    <w:p w:rsidR="009C6E30" w:rsidRPr="008D4C3B" w:rsidRDefault="000F382B" w:rsidP="00E1404A">
      <w:pPr>
        <w:tabs>
          <w:tab w:val="left" w:pos="284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u w:val="single"/>
        </w:rPr>
      </w:pPr>
      <w:proofErr w:type="gramStart"/>
      <w:r>
        <w:rPr>
          <w:lang w:eastAsia="ar-SA"/>
        </w:rPr>
        <w:t>С</w:t>
      </w:r>
      <w:r w:rsidR="009C6E30">
        <w:rPr>
          <w:lang w:eastAsia="ar-SA"/>
        </w:rPr>
        <w:t>читаем необходимым обратить внимание на допущенные нарушения в связи с</w:t>
      </w:r>
      <w:r w:rsidR="009C6E30" w:rsidRPr="008D4C3B">
        <w:rPr>
          <w:lang w:eastAsia="ar-SA"/>
        </w:rPr>
        <w:t xml:space="preserve"> применение</w:t>
      </w:r>
      <w:r w:rsidR="009C6E30">
        <w:rPr>
          <w:lang w:eastAsia="ar-SA"/>
        </w:rPr>
        <w:t>м</w:t>
      </w:r>
      <w:r w:rsidR="009C6E30" w:rsidRPr="008D4C3B">
        <w:rPr>
          <w:lang w:eastAsia="ar-SA"/>
        </w:rPr>
        <w:t xml:space="preserve"> </w:t>
      </w:r>
      <w:r w:rsidR="009C6E30" w:rsidRPr="008D4C3B">
        <w:t xml:space="preserve">Департаментом </w:t>
      </w:r>
      <w:r w:rsidR="009C6E30">
        <w:t>при</w:t>
      </w:r>
      <w:r w:rsidR="009C6E30" w:rsidRPr="008D4C3B">
        <w:rPr>
          <w:lang w:eastAsia="ar-SA"/>
        </w:rPr>
        <w:t xml:space="preserve"> расчет</w:t>
      </w:r>
      <w:r w:rsidR="009C6E30">
        <w:rPr>
          <w:lang w:eastAsia="ar-SA"/>
        </w:rPr>
        <w:t>е</w:t>
      </w:r>
      <w:r w:rsidR="009C6E30" w:rsidRPr="008D4C3B">
        <w:rPr>
          <w:lang w:eastAsia="ar-SA"/>
        </w:rPr>
        <w:t xml:space="preserve"> </w:t>
      </w:r>
      <w:r w:rsidR="009C6E30" w:rsidRPr="008D4C3B">
        <w:t xml:space="preserve">затрат на оказание услуг общественного питания </w:t>
      </w:r>
      <w:r w:rsidR="009C6E30" w:rsidRPr="008D4C3B">
        <w:rPr>
          <w:lang w:eastAsia="ar-SA"/>
        </w:rPr>
        <w:t xml:space="preserve">только </w:t>
      </w:r>
      <w:r w:rsidR="009C6E30">
        <w:rPr>
          <w:lang w:eastAsia="ar-SA"/>
        </w:rPr>
        <w:t xml:space="preserve">средних </w:t>
      </w:r>
      <w:r w:rsidR="009C6E30" w:rsidRPr="008D4C3B">
        <w:rPr>
          <w:lang w:eastAsia="ar-SA"/>
        </w:rPr>
        <w:t>розничн</w:t>
      </w:r>
      <w:r w:rsidR="009C6E30">
        <w:rPr>
          <w:lang w:eastAsia="ar-SA"/>
        </w:rPr>
        <w:t>ых</w:t>
      </w:r>
      <w:r w:rsidR="009C6E30" w:rsidRPr="008D4C3B">
        <w:rPr>
          <w:lang w:eastAsia="ar-SA"/>
        </w:rPr>
        <w:t xml:space="preserve"> цен на продовольственные товары </w:t>
      </w:r>
      <w:r w:rsidR="009C6E30">
        <w:rPr>
          <w:lang w:eastAsia="ar-SA"/>
        </w:rPr>
        <w:t xml:space="preserve">(по данным </w:t>
      </w:r>
      <w:proofErr w:type="spellStart"/>
      <w:r w:rsidR="009C6E30">
        <w:rPr>
          <w:lang w:eastAsia="ar-SA"/>
        </w:rPr>
        <w:t>Томскстата</w:t>
      </w:r>
      <w:proofErr w:type="spellEnd"/>
      <w:r w:rsidR="009C6E30">
        <w:rPr>
          <w:lang w:eastAsia="ar-SA"/>
        </w:rPr>
        <w:t xml:space="preserve"> от 10.01.2014)</w:t>
      </w:r>
      <w:r w:rsidR="009C6E30" w:rsidRPr="008D4C3B">
        <w:t xml:space="preserve"> без учета </w:t>
      </w:r>
      <w:r w:rsidR="009C6E30">
        <w:t>иной информации</w:t>
      </w:r>
      <w:r w:rsidR="009C6E30" w:rsidRPr="00AC5308">
        <w:t xml:space="preserve"> о рыночных ценах в </w:t>
      </w:r>
      <w:r w:rsidR="009C6E30">
        <w:t xml:space="preserve">соответствии с </w:t>
      </w:r>
      <w:hyperlink r:id="rId10" w:history="1">
        <w:r w:rsidR="009C6E30" w:rsidRPr="00AC5308">
          <w:t>законодательством</w:t>
        </w:r>
      </w:hyperlink>
      <w:r w:rsidR="009C6E30">
        <w:t xml:space="preserve"> о контрактной системе РФ…</w:t>
      </w:r>
      <w:r w:rsidR="009C6E30" w:rsidRPr="00AC5308">
        <w:t>для обеспечения госуд</w:t>
      </w:r>
      <w:r w:rsidR="009C6E30">
        <w:t>арственных и муниципальных нужд, например</w:t>
      </w:r>
      <w:r w:rsidR="009C6E30" w:rsidRPr="00FC13E1">
        <w:rPr>
          <w:rFonts w:eastAsia="Calibri"/>
          <w:lang w:eastAsia="en-US"/>
        </w:rPr>
        <w:t>, о ценах товаров, услуг, содержащ</w:t>
      </w:r>
      <w:r w:rsidR="009C6E30">
        <w:rPr>
          <w:rFonts w:eastAsia="Calibri"/>
          <w:lang w:eastAsia="en-US"/>
        </w:rPr>
        <w:t>ей</w:t>
      </w:r>
      <w:r w:rsidR="009C6E30" w:rsidRPr="00FC13E1">
        <w:rPr>
          <w:rFonts w:eastAsia="Calibri"/>
          <w:lang w:eastAsia="en-US"/>
        </w:rPr>
        <w:t>ся в</w:t>
      </w:r>
      <w:proofErr w:type="gramEnd"/>
      <w:r w:rsidR="009C6E30" w:rsidRPr="00FC13E1">
        <w:rPr>
          <w:rFonts w:eastAsia="Calibri"/>
          <w:lang w:eastAsia="en-US"/>
        </w:rPr>
        <w:t xml:space="preserve"> </w:t>
      </w:r>
      <w:proofErr w:type="gramStart"/>
      <w:r w:rsidR="009C6E30" w:rsidRPr="00FC13E1">
        <w:rPr>
          <w:rFonts w:eastAsia="Calibri"/>
          <w:lang w:eastAsia="en-US"/>
        </w:rPr>
        <w:t>контрактах</w:t>
      </w:r>
      <w:proofErr w:type="gramEnd"/>
      <w:r w:rsidR="009C6E30">
        <w:rPr>
          <w:rFonts w:eastAsia="Calibri"/>
          <w:lang w:eastAsia="en-US"/>
        </w:rPr>
        <w:t>,</w:t>
      </w:r>
      <w:r w:rsidR="009C6E30" w:rsidRPr="00FC13E1">
        <w:rPr>
          <w:rFonts w:eastAsia="Calibri"/>
          <w:lang w:eastAsia="en-US"/>
        </w:rPr>
        <w:t xml:space="preserve"> которые были исполнены</w:t>
      </w:r>
      <w:r>
        <w:rPr>
          <w:rFonts w:eastAsia="Calibri"/>
          <w:lang w:eastAsia="en-US"/>
        </w:rPr>
        <w:t xml:space="preserve"> и др</w:t>
      </w:r>
      <w:r w:rsidR="009C6E30">
        <w:rPr>
          <w:rFonts w:eastAsia="Calibri"/>
          <w:lang w:eastAsia="en-US"/>
        </w:rPr>
        <w:t>.</w:t>
      </w:r>
    </w:p>
    <w:p w:rsidR="009C6E30" w:rsidRPr="0022675E" w:rsidRDefault="009C6E30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hd w:val="clear" w:color="auto" w:fill="FFFFFF"/>
        </w:rPr>
      </w:pPr>
      <w:proofErr w:type="gramStart"/>
      <w:r>
        <w:t xml:space="preserve">Так, </w:t>
      </w:r>
      <w:r w:rsidR="0002132B">
        <w:t xml:space="preserve">до </w:t>
      </w:r>
      <w:r w:rsidR="0002132B" w:rsidRPr="00157529">
        <w:t>заключения</w:t>
      </w:r>
      <w:r w:rsidR="0002132B">
        <w:t xml:space="preserve"> с Департаментом</w:t>
      </w:r>
      <w:r w:rsidR="0002132B" w:rsidRPr="00157529">
        <w:t xml:space="preserve"> 11.01.2016 </w:t>
      </w:r>
      <w:r w:rsidR="0002132B">
        <w:t>с</w:t>
      </w:r>
      <w:r w:rsidR="0002132B" w:rsidRPr="00157529">
        <w:t>оглашения о предоставлени</w:t>
      </w:r>
      <w:r w:rsidR="00C35025">
        <w:t>и</w:t>
      </w:r>
      <w:r w:rsidR="0002132B" w:rsidRPr="00157529">
        <w:t xml:space="preserve"> субсидии </w:t>
      </w:r>
      <w:r w:rsidR="0002132B">
        <w:t>и утверждения г</w:t>
      </w:r>
      <w:r w:rsidR="0002132B" w:rsidRPr="00157529">
        <w:t xml:space="preserve">осударственного задания </w:t>
      </w:r>
      <w:r w:rsidR="00300D36">
        <w:t xml:space="preserve">Центром отдыха </w:t>
      </w:r>
      <w:r w:rsidR="00300D36" w:rsidRPr="006509DB">
        <w:rPr>
          <w:lang w:eastAsia="ar-SA"/>
        </w:rPr>
        <w:t>«Здоровье»</w:t>
      </w:r>
      <w:r w:rsidR="0002132B" w:rsidRPr="00157529">
        <w:t xml:space="preserve"> </w:t>
      </w:r>
      <w:r w:rsidRPr="00157529">
        <w:t>был заключен контракт на оказание услуг общественного питания от 15.12.2015 с ООО «Комбинат</w:t>
      </w:r>
      <w:r w:rsidR="0092368D">
        <w:t xml:space="preserve"> Детского Питания»,</w:t>
      </w:r>
      <w:r w:rsidRPr="00157529">
        <w:t xml:space="preserve"> согласно которому стоимость питания </w:t>
      </w:r>
      <w:r w:rsidR="00300D36">
        <w:t xml:space="preserve">(с учетом приготовления) </w:t>
      </w:r>
      <w:r w:rsidRPr="00157529">
        <w:t>в день на 1 человека</w:t>
      </w:r>
      <w:r w:rsidR="00554009">
        <w:t xml:space="preserve"> </w:t>
      </w:r>
      <w:r w:rsidRPr="00157529">
        <w:t>определена в размере 222,3 руб.</w:t>
      </w:r>
      <w:r w:rsidR="00C82321">
        <w:t>, и</w:t>
      </w:r>
      <w:r>
        <w:rPr>
          <w:rFonts w:eastAsia="Calibri"/>
        </w:rPr>
        <w:t xml:space="preserve">сходя из </w:t>
      </w:r>
      <w:r w:rsidR="00C82321">
        <w:rPr>
          <w:rFonts w:eastAsia="Calibri"/>
        </w:rPr>
        <w:t xml:space="preserve">которой </w:t>
      </w:r>
      <w:r w:rsidR="00983DE6">
        <w:rPr>
          <w:rFonts w:eastAsia="Calibri"/>
        </w:rPr>
        <w:t xml:space="preserve">согласно произведенному расчету </w:t>
      </w:r>
      <w:r w:rsidR="00983DE6" w:rsidRPr="0022675E">
        <w:rPr>
          <w:rFonts w:eastAsia="Calibri"/>
        </w:rPr>
        <w:t>Контрольно-счетной палат</w:t>
      </w:r>
      <w:r w:rsidR="00983DE6">
        <w:rPr>
          <w:rFonts w:eastAsia="Calibri"/>
        </w:rPr>
        <w:t xml:space="preserve">ы </w:t>
      </w:r>
      <w:r w:rsidR="00C82321">
        <w:rPr>
          <w:rFonts w:eastAsia="Calibri"/>
        </w:rPr>
        <w:t>расходы</w:t>
      </w:r>
      <w:r w:rsidR="00C82321" w:rsidRPr="009C6E30">
        <w:t xml:space="preserve"> </w:t>
      </w:r>
      <w:r w:rsidR="00C82321" w:rsidRPr="0022675E">
        <w:rPr>
          <w:rFonts w:eastAsia="Calibri"/>
        </w:rPr>
        <w:t xml:space="preserve">по </w:t>
      </w:r>
      <w:r w:rsidR="00C82321">
        <w:rPr>
          <w:rFonts w:eastAsia="Calibri"/>
        </w:rPr>
        <w:t>контракту</w:t>
      </w:r>
      <w:proofErr w:type="gramEnd"/>
      <w:r w:rsidR="00C35025">
        <w:rPr>
          <w:rFonts w:eastAsia="Calibri"/>
        </w:rPr>
        <w:t xml:space="preserve"> за счет </w:t>
      </w:r>
      <w:r w:rsidR="00C82321">
        <w:t xml:space="preserve">средств </w:t>
      </w:r>
      <w:r w:rsidR="00C82321" w:rsidRPr="00157529">
        <w:t>субсидии на выполнени</w:t>
      </w:r>
      <w:r w:rsidR="00C82321">
        <w:t>е</w:t>
      </w:r>
      <w:r w:rsidR="00C82321" w:rsidRPr="00157529">
        <w:t xml:space="preserve"> государственного задания</w:t>
      </w:r>
      <w:r w:rsidR="00C82321">
        <w:rPr>
          <w:rFonts w:eastAsia="Calibri"/>
        </w:rPr>
        <w:t xml:space="preserve"> </w:t>
      </w:r>
      <w:r w:rsidR="00C82321" w:rsidRPr="0022675E">
        <w:rPr>
          <w:rFonts w:eastAsia="Calibri"/>
        </w:rPr>
        <w:t xml:space="preserve">на оказание услуг общественного питания </w:t>
      </w:r>
      <w:r w:rsidRPr="0022675E">
        <w:rPr>
          <w:rFonts w:eastAsia="Calibri"/>
        </w:rPr>
        <w:t xml:space="preserve">1 500 детей </w:t>
      </w:r>
      <w:r w:rsidR="00C82321">
        <w:rPr>
          <w:rFonts w:eastAsia="Calibri"/>
        </w:rPr>
        <w:t>в</w:t>
      </w:r>
      <w:r>
        <w:rPr>
          <w:rFonts w:eastAsia="Calibri"/>
        </w:rPr>
        <w:t xml:space="preserve"> </w:t>
      </w:r>
      <w:r w:rsidR="000F382B">
        <w:rPr>
          <w:rFonts w:eastAsia="Calibri"/>
        </w:rPr>
        <w:t xml:space="preserve">планируемый </w:t>
      </w:r>
      <w:r>
        <w:rPr>
          <w:rFonts w:eastAsia="Calibri"/>
        </w:rPr>
        <w:t>период оздоровительной кампании в 2016 году</w:t>
      </w:r>
      <w:r w:rsidR="000F382B">
        <w:rPr>
          <w:rFonts w:eastAsia="Calibri"/>
        </w:rPr>
        <w:t xml:space="preserve"> в количестве </w:t>
      </w:r>
      <w:r>
        <w:rPr>
          <w:rFonts w:eastAsia="Calibri"/>
        </w:rPr>
        <w:t>107 дней</w:t>
      </w:r>
      <w:r w:rsidR="00050335">
        <w:rPr>
          <w:rFonts w:eastAsia="Calibri"/>
        </w:rPr>
        <w:t xml:space="preserve"> </w:t>
      </w:r>
      <w:r w:rsidRPr="0022675E">
        <w:rPr>
          <w:rFonts w:eastAsia="Calibri"/>
        </w:rPr>
        <w:t>не превысили 4 405,8 тыс.руб.</w:t>
      </w:r>
      <w:r w:rsidRPr="0022675E">
        <w:rPr>
          <w:rFonts w:eastAsia="Calibri"/>
          <w:color w:val="000000"/>
          <w:shd w:val="clear" w:color="auto" w:fill="FFFFFF"/>
        </w:rPr>
        <w:t xml:space="preserve">    </w:t>
      </w:r>
    </w:p>
    <w:p w:rsidR="002B7F5E" w:rsidRPr="008D4C3B" w:rsidRDefault="009C6E30" w:rsidP="00E1404A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proofErr w:type="gramStart"/>
      <w:r>
        <w:rPr>
          <w:lang w:eastAsia="ar-SA"/>
        </w:rPr>
        <w:t>Таким образом, в результате</w:t>
      </w:r>
      <w:r w:rsidR="0092368D">
        <w:rPr>
          <w:lang w:eastAsia="ar-SA"/>
        </w:rPr>
        <w:t xml:space="preserve"> </w:t>
      </w:r>
      <w:r w:rsidR="00050335">
        <w:rPr>
          <w:lang w:eastAsia="ar-SA"/>
        </w:rPr>
        <w:t xml:space="preserve">применения Департаментом методики расчета затрат без учета </w:t>
      </w:r>
      <w:r w:rsidR="00050335" w:rsidRPr="00157529">
        <w:rPr>
          <w:rFonts w:eastAsia="Calibri"/>
        </w:rPr>
        <w:t>анализа деятельности учреждения</w:t>
      </w:r>
      <w:r w:rsidR="00050335">
        <w:rPr>
          <w:rFonts w:eastAsia="Calibri"/>
        </w:rPr>
        <w:t>,</w:t>
      </w:r>
      <w:r w:rsidR="00050335" w:rsidRPr="00157529">
        <w:rPr>
          <w:rFonts w:eastAsia="Calibri"/>
        </w:rPr>
        <w:t xml:space="preserve"> показателей, которые имеют минимальный объем затрат</w:t>
      </w:r>
      <w:r w:rsidR="00050335">
        <w:rPr>
          <w:rFonts w:eastAsia="Calibri"/>
        </w:rPr>
        <w:t xml:space="preserve"> и </w:t>
      </w:r>
      <w:r w:rsidR="0092368D">
        <w:rPr>
          <w:rFonts w:eastAsia="Calibri"/>
        </w:rPr>
        <w:t>использования</w:t>
      </w:r>
      <w:r w:rsidR="002B7F5E" w:rsidRPr="008D4C3B">
        <w:rPr>
          <w:lang w:eastAsia="ar-SA"/>
        </w:rPr>
        <w:t xml:space="preserve"> показателей, не учитывающих продолжительность сезонов, с</w:t>
      </w:r>
      <w:r w:rsidR="002B7F5E" w:rsidRPr="008D4C3B">
        <w:rPr>
          <w:rFonts w:eastAsia="Calibri"/>
          <w:lang w:eastAsia="ar-SA"/>
        </w:rPr>
        <w:t>убсиди</w:t>
      </w:r>
      <w:r w:rsidR="0092368D">
        <w:rPr>
          <w:rFonts w:eastAsia="Calibri"/>
          <w:lang w:eastAsia="ar-SA"/>
        </w:rPr>
        <w:t>я</w:t>
      </w:r>
      <w:r w:rsidR="002B7F5E" w:rsidRPr="008D4C3B">
        <w:rPr>
          <w:rFonts w:eastAsia="Calibri"/>
          <w:lang w:eastAsia="ar-SA"/>
        </w:rPr>
        <w:t xml:space="preserve"> на выполнение государственного задания </w:t>
      </w:r>
      <w:r w:rsidR="005B0549">
        <w:t>Центр</w:t>
      </w:r>
      <w:r w:rsidR="00300D36">
        <w:t>у</w:t>
      </w:r>
      <w:r w:rsidR="005B0549">
        <w:t xml:space="preserve"> отдыха</w:t>
      </w:r>
      <w:r w:rsidR="00300D36">
        <w:t xml:space="preserve"> </w:t>
      </w:r>
      <w:r w:rsidR="002B7F5E" w:rsidRPr="008D4C3B">
        <w:rPr>
          <w:lang w:eastAsia="ar-SA"/>
        </w:rPr>
        <w:t xml:space="preserve">«Здоровье» </w:t>
      </w:r>
      <w:r w:rsidR="0092368D">
        <w:rPr>
          <w:lang w:eastAsia="ar-SA"/>
        </w:rPr>
        <w:t xml:space="preserve">были </w:t>
      </w:r>
      <w:r w:rsidR="0092368D" w:rsidRPr="008D4C3B">
        <w:rPr>
          <w:lang w:eastAsia="ar-SA"/>
        </w:rPr>
        <w:t>предоставлен</w:t>
      </w:r>
      <w:r w:rsidR="0092368D">
        <w:rPr>
          <w:lang w:eastAsia="ar-SA"/>
        </w:rPr>
        <w:t>а</w:t>
      </w:r>
      <w:r w:rsidR="0092368D" w:rsidRPr="008D4C3B">
        <w:rPr>
          <w:lang w:eastAsia="ar-SA"/>
        </w:rPr>
        <w:t xml:space="preserve"> </w:t>
      </w:r>
      <w:r w:rsidR="002B7F5E" w:rsidRPr="008D4C3B">
        <w:rPr>
          <w:lang w:eastAsia="ar-SA"/>
        </w:rPr>
        <w:t xml:space="preserve">в объеме, </w:t>
      </w:r>
      <w:r w:rsidR="002B7F5E" w:rsidRPr="008D4C3B">
        <w:rPr>
          <w:rFonts w:eastAsia="Calibri"/>
          <w:lang w:eastAsia="ar-SA"/>
        </w:rPr>
        <w:t>превышающем необходимый объем средств на оказание государственной услуги</w:t>
      </w:r>
      <w:r w:rsidR="0092368D">
        <w:rPr>
          <w:rFonts w:eastAsia="Calibri"/>
          <w:lang w:eastAsia="ar-SA"/>
        </w:rPr>
        <w:t xml:space="preserve"> (</w:t>
      </w:r>
      <w:r w:rsidR="0092368D" w:rsidRPr="0022675E">
        <w:rPr>
          <w:rFonts w:eastAsia="Calibri"/>
        </w:rPr>
        <w:t>общественного питания</w:t>
      </w:r>
      <w:r w:rsidR="0092368D">
        <w:rPr>
          <w:rFonts w:eastAsia="Calibri"/>
        </w:rPr>
        <w:t>)</w:t>
      </w:r>
      <w:r w:rsidR="0092368D" w:rsidRPr="0022675E">
        <w:rPr>
          <w:rFonts w:eastAsia="Calibri"/>
        </w:rPr>
        <w:t xml:space="preserve"> </w:t>
      </w:r>
      <w:r w:rsidR="00940561">
        <w:rPr>
          <w:rFonts w:eastAsia="Calibri"/>
          <w:lang w:eastAsia="ar-SA"/>
        </w:rPr>
        <w:t>в размере</w:t>
      </w:r>
      <w:r w:rsidR="002B7F5E" w:rsidRPr="008D4C3B">
        <w:rPr>
          <w:rFonts w:eastAsia="Calibri"/>
          <w:lang w:eastAsia="ar-SA"/>
        </w:rPr>
        <w:t xml:space="preserve"> 3 076,7 тыс.руб.</w:t>
      </w:r>
      <w:proofErr w:type="gramEnd"/>
    </w:p>
    <w:p w:rsidR="00E36FB5" w:rsidRDefault="00E36FB5" w:rsidP="00E1404A">
      <w:pPr>
        <w:ind w:firstLine="567"/>
        <w:jc w:val="both"/>
        <w:rPr>
          <w:rFonts w:eastAsia="Calibri"/>
          <w:lang w:eastAsia="en-US"/>
        </w:rPr>
      </w:pPr>
      <w:proofErr w:type="gramStart"/>
      <w:r w:rsidRPr="006509DB">
        <w:rPr>
          <w:lang w:eastAsia="en-US"/>
        </w:rPr>
        <w:t xml:space="preserve">В ходе проведения контрольного мероприятия установлено нарушение Департаментом </w:t>
      </w:r>
      <w:r>
        <w:rPr>
          <w:lang w:eastAsia="en-US"/>
        </w:rPr>
        <w:t xml:space="preserve">и </w:t>
      </w:r>
      <w:r w:rsidRPr="006509DB">
        <w:rPr>
          <w:lang w:eastAsia="en-US"/>
        </w:rPr>
        <w:t xml:space="preserve">Порядка формирования государственного задания </w:t>
      </w:r>
      <w:r>
        <w:rPr>
          <w:lang w:eastAsia="en-US"/>
        </w:rPr>
        <w:t xml:space="preserve">(постановление Администрации Томской области </w:t>
      </w:r>
      <w:r w:rsidRPr="006509DB">
        <w:rPr>
          <w:lang w:eastAsia="en-US"/>
        </w:rPr>
        <w:t>от 14.10.2015 № 375а</w:t>
      </w:r>
      <w:r>
        <w:rPr>
          <w:lang w:eastAsia="en-US"/>
        </w:rPr>
        <w:t xml:space="preserve">), выразившееся в утверждении </w:t>
      </w:r>
      <w:r w:rsidRPr="006509DB">
        <w:rPr>
          <w:rFonts w:eastAsia="Calibri"/>
          <w:lang w:eastAsia="en-US"/>
        </w:rPr>
        <w:t xml:space="preserve">11.01.2016 </w:t>
      </w:r>
      <w:r>
        <w:rPr>
          <w:lang w:eastAsia="en-US"/>
        </w:rPr>
        <w:t xml:space="preserve">государственного задания </w:t>
      </w:r>
      <w:r w:rsidR="005B0549">
        <w:t>Центр</w:t>
      </w:r>
      <w:r w:rsidR="00300D36">
        <w:t>у</w:t>
      </w:r>
      <w:r w:rsidR="005B0549">
        <w:t xml:space="preserve"> отдыха </w:t>
      </w:r>
      <w:r w:rsidRPr="006509DB">
        <w:rPr>
          <w:lang w:eastAsia="ar-SA"/>
        </w:rPr>
        <w:t>«Здоровье»</w:t>
      </w:r>
      <w:r>
        <w:rPr>
          <w:lang w:eastAsia="en-US"/>
        </w:rPr>
        <w:t>, в котором было</w:t>
      </w:r>
      <w:r w:rsidRPr="006509DB">
        <w:rPr>
          <w:lang w:eastAsia="en-US"/>
        </w:rPr>
        <w:t xml:space="preserve"> устан</w:t>
      </w:r>
      <w:r>
        <w:rPr>
          <w:lang w:eastAsia="en-US"/>
        </w:rPr>
        <w:t>овлено</w:t>
      </w:r>
      <w:r w:rsidRPr="006509DB">
        <w:rPr>
          <w:rFonts w:eastAsia="Calibri"/>
          <w:lang w:eastAsia="en-US"/>
        </w:rPr>
        <w:t xml:space="preserve"> допустимое отклонение значени</w:t>
      </w:r>
      <w:r>
        <w:rPr>
          <w:rFonts w:eastAsia="Calibri"/>
          <w:lang w:eastAsia="en-US"/>
        </w:rPr>
        <w:t>я 10%</w:t>
      </w:r>
      <w:r w:rsidRPr="006509DB">
        <w:rPr>
          <w:rFonts w:eastAsia="Calibri"/>
          <w:lang w:eastAsia="en-US"/>
        </w:rPr>
        <w:t>, в пределах которых государственное задание</w:t>
      </w:r>
      <w:r w:rsidR="00EB5C4F">
        <w:rPr>
          <w:rFonts w:eastAsia="Calibri"/>
          <w:lang w:eastAsia="en-US"/>
        </w:rPr>
        <w:t xml:space="preserve"> считается выполненным</w:t>
      </w:r>
      <w:r>
        <w:rPr>
          <w:rFonts w:eastAsia="Calibri"/>
          <w:lang w:eastAsia="en-US"/>
        </w:rPr>
        <w:t xml:space="preserve">, при отсутствии </w:t>
      </w:r>
      <w:r w:rsidRPr="006509DB">
        <w:rPr>
          <w:rFonts w:eastAsia="Calibri"/>
          <w:lang w:eastAsia="en-US"/>
        </w:rPr>
        <w:t>утвержд</w:t>
      </w:r>
      <w:r>
        <w:rPr>
          <w:rFonts w:eastAsia="Calibri"/>
          <w:lang w:eastAsia="en-US"/>
        </w:rPr>
        <w:t>енного</w:t>
      </w:r>
      <w:r w:rsidRPr="006509D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соответствующего </w:t>
      </w:r>
      <w:r w:rsidRPr="006509DB">
        <w:rPr>
          <w:rFonts w:eastAsia="Calibri"/>
          <w:lang w:eastAsia="en-US"/>
        </w:rPr>
        <w:t>правов</w:t>
      </w:r>
      <w:r>
        <w:rPr>
          <w:rFonts w:eastAsia="Calibri"/>
          <w:lang w:eastAsia="en-US"/>
        </w:rPr>
        <w:t xml:space="preserve">ого </w:t>
      </w:r>
      <w:r w:rsidRPr="006509DB">
        <w:rPr>
          <w:rFonts w:eastAsia="Calibri"/>
          <w:lang w:eastAsia="en-US"/>
        </w:rPr>
        <w:t>акт</w:t>
      </w:r>
      <w:r>
        <w:rPr>
          <w:rFonts w:eastAsia="Calibri"/>
          <w:lang w:eastAsia="en-US"/>
        </w:rPr>
        <w:t>а Департамента</w:t>
      </w:r>
      <w:r w:rsidR="008A1725">
        <w:rPr>
          <w:rFonts w:eastAsia="Calibri"/>
          <w:lang w:eastAsia="en-US"/>
        </w:rPr>
        <w:t>, который</w:t>
      </w:r>
      <w:r>
        <w:rPr>
          <w:rFonts w:eastAsia="Calibri"/>
          <w:lang w:eastAsia="en-US"/>
        </w:rPr>
        <w:t xml:space="preserve"> был принят </w:t>
      </w:r>
      <w:r w:rsidR="007365AF">
        <w:rPr>
          <w:rFonts w:eastAsia="Calibri"/>
          <w:lang w:eastAsia="en-US"/>
        </w:rPr>
        <w:t xml:space="preserve">только </w:t>
      </w:r>
      <w:r>
        <w:rPr>
          <w:rFonts w:eastAsia="Calibri"/>
          <w:lang w:eastAsia="en-US"/>
        </w:rPr>
        <w:t xml:space="preserve">в ходе выполнения </w:t>
      </w:r>
      <w:r w:rsidR="00AA4592">
        <w:rPr>
          <w:lang w:eastAsia="en-US"/>
        </w:rPr>
        <w:t>Ц</w:t>
      </w:r>
      <w:r w:rsidR="007365AF">
        <w:rPr>
          <w:lang w:eastAsia="en-US"/>
        </w:rPr>
        <w:t>ентром отдыха</w:t>
      </w:r>
      <w:proofErr w:type="gramEnd"/>
      <w:r w:rsidR="007365AF">
        <w:rPr>
          <w:lang w:eastAsia="en-US"/>
        </w:rPr>
        <w:t xml:space="preserve"> «</w:t>
      </w:r>
      <w:r w:rsidR="00AA4592" w:rsidRPr="006509DB">
        <w:rPr>
          <w:lang w:eastAsia="ar-SA"/>
        </w:rPr>
        <w:t>Здоровье»</w:t>
      </w:r>
      <w:r w:rsidR="00AA4592">
        <w:rPr>
          <w:lang w:eastAsia="ar-SA"/>
        </w:rPr>
        <w:t xml:space="preserve"> </w:t>
      </w:r>
      <w:r>
        <w:rPr>
          <w:rFonts w:eastAsia="Calibri"/>
          <w:lang w:eastAsia="en-US"/>
        </w:rPr>
        <w:t>государственного задания (</w:t>
      </w:r>
      <w:r w:rsidRPr="006509DB">
        <w:rPr>
          <w:rFonts w:eastAsia="Calibri"/>
          <w:lang w:eastAsia="en-US"/>
        </w:rPr>
        <w:t>распоряжение от 18.05.2016</w:t>
      </w:r>
      <w:r>
        <w:rPr>
          <w:rFonts w:eastAsia="Calibri"/>
          <w:lang w:eastAsia="en-US"/>
        </w:rPr>
        <w:t xml:space="preserve"> </w:t>
      </w:r>
      <w:r w:rsidRPr="006509DB">
        <w:rPr>
          <w:rFonts w:eastAsia="Calibri"/>
          <w:lang w:eastAsia="en-US"/>
        </w:rPr>
        <w:t>№ 174-р</w:t>
      </w:r>
      <w:r>
        <w:rPr>
          <w:rFonts w:eastAsia="Calibri"/>
          <w:lang w:eastAsia="en-US"/>
        </w:rPr>
        <w:t>).</w:t>
      </w:r>
      <w:r w:rsidRPr="006509DB">
        <w:rPr>
          <w:rFonts w:eastAsia="Calibri"/>
          <w:lang w:eastAsia="en-US"/>
        </w:rPr>
        <w:t xml:space="preserve"> </w:t>
      </w:r>
    </w:p>
    <w:p w:rsidR="00432737" w:rsidRPr="00432737" w:rsidRDefault="005B0549" w:rsidP="00E1404A">
      <w:pPr>
        <w:autoSpaceDE w:val="0"/>
        <w:autoSpaceDN w:val="0"/>
        <w:adjustRightInd w:val="0"/>
        <w:ind w:firstLine="567"/>
        <w:jc w:val="both"/>
      </w:pPr>
      <w:r>
        <w:t>Центр</w:t>
      </w:r>
      <w:r w:rsidR="007365AF">
        <w:t>ом</w:t>
      </w:r>
      <w:r>
        <w:t xml:space="preserve"> отдыха </w:t>
      </w:r>
      <w:r w:rsidR="00B16684">
        <w:t xml:space="preserve">«Здоровье» </w:t>
      </w:r>
      <w:r w:rsidR="00E36FB5" w:rsidRPr="00FC13E1">
        <w:rPr>
          <w:rFonts w:eastAsia="Calibri"/>
          <w:lang w:eastAsia="en-US"/>
        </w:rPr>
        <w:t xml:space="preserve">государственное задание </w:t>
      </w:r>
      <w:r w:rsidR="00E36FB5">
        <w:rPr>
          <w:rFonts w:eastAsia="Calibri"/>
          <w:lang w:eastAsia="en-US"/>
        </w:rPr>
        <w:t xml:space="preserve">было </w:t>
      </w:r>
      <w:r w:rsidR="00E36FB5" w:rsidRPr="00FC13E1">
        <w:rPr>
          <w:rFonts w:eastAsia="Calibri"/>
          <w:lang w:eastAsia="en-US"/>
        </w:rPr>
        <w:t xml:space="preserve">выполнено, численность </w:t>
      </w:r>
      <w:r w:rsidR="00E36FB5">
        <w:rPr>
          <w:rFonts w:eastAsia="Calibri"/>
          <w:lang w:eastAsia="en-US"/>
        </w:rPr>
        <w:t>детей</w:t>
      </w:r>
      <w:r w:rsidR="00E36FB5" w:rsidRPr="00FC13E1">
        <w:rPr>
          <w:rFonts w:eastAsia="Calibri"/>
          <w:lang w:eastAsia="en-US"/>
        </w:rPr>
        <w:t>, получивших услуги</w:t>
      </w:r>
      <w:r w:rsidR="00E36FB5">
        <w:rPr>
          <w:rFonts w:eastAsia="Calibri"/>
          <w:lang w:eastAsia="en-US"/>
        </w:rPr>
        <w:t>,</w:t>
      </w:r>
      <w:r w:rsidR="00E36FB5" w:rsidRPr="00FC13E1">
        <w:rPr>
          <w:rFonts w:eastAsia="Calibri"/>
          <w:lang w:eastAsia="en-US"/>
        </w:rPr>
        <w:t xml:space="preserve"> составил</w:t>
      </w:r>
      <w:r w:rsidR="00E36FB5">
        <w:rPr>
          <w:rFonts w:eastAsia="Calibri"/>
          <w:lang w:eastAsia="en-US"/>
        </w:rPr>
        <w:t>а 1 500 чел. (100% от плана)</w:t>
      </w:r>
      <w:r w:rsidR="00E36FB5" w:rsidRPr="00FC13E1">
        <w:rPr>
          <w:rFonts w:eastAsia="Calibri"/>
          <w:lang w:eastAsia="en-US"/>
        </w:rPr>
        <w:t>.</w:t>
      </w:r>
      <w:r w:rsidR="00AF20F6">
        <w:rPr>
          <w:rFonts w:eastAsia="Calibri"/>
          <w:lang w:eastAsia="en-US"/>
        </w:rPr>
        <w:t xml:space="preserve"> Однако</w:t>
      </w:r>
      <w:proofErr w:type="gramStart"/>
      <w:r w:rsidR="00AF20F6">
        <w:rPr>
          <w:rFonts w:eastAsia="Calibri"/>
          <w:lang w:eastAsia="en-US"/>
        </w:rPr>
        <w:t>,</w:t>
      </w:r>
      <w:proofErr w:type="gramEnd"/>
      <w:r w:rsidR="00E36FB5">
        <w:rPr>
          <w:rFonts w:eastAsia="Calibri"/>
          <w:lang w:eastAsia="en-US"/>
        </w:rPr>
        <w:t xml:space="preserve"> по мнению </w:t>
      </w:r>
      <w:r w:rsidR="00E36FB5" w:rsidRPr="00FC13E1">
        <w:rPr>
          <w:rFonts w:eastAsia="Calibri"/>
          <w:lang w:eastAsia="en-US"/>
        </w:rPr>
        <w:t xml:space="preserve"> </w:t>
      </w:r>
      <w:r w:rsidR="00E36FB5">
        <w:rPr>
          <w:rFonts w:eastAsia="Calibri"/>
          <w:lang w:eastAsia="en-US"/>
        </w:rPr>
        <w:lastRenderedPageBreak/>
        <w:t>Контрольно-счетной палаты г</w:t>
      </w:r>
      <w:r w:rsidR="00E36FB5" w:rsidRPr="00FC13E1">
        <w:rPr>
          <w:rFonts w:eastAsia="Calibri"/>
          <w:lang w:eastAsia="en-US"/>
        </w:rPr>
        <w:t xml:space="preserve">осударственное задание </w:t>
      </w:r>
      <w:r w:rsidR="00E36FB5" w:rsidRPr="00FC13E1">
        <w:t xml:space="preserve">было утверждено в заниженном объеме, так как показатель объема государственной услуги (1 500 детей) был утвержден исходя из неполной наполняемости </w:t>
      </w:r>
      <w:r w:rsidR="00E36FB5">
        <w:t>у</w:t>
      </w:r>
      <w:r w:rsidR="00E36FB5" w:rsidRPr="00FC13E1">
        <w:t>чреждения</w:t>
      </w:r>
      <w:r w:rsidR="00E36FB5">
        <w:t xml:space="preserve">, </w:t>
      </w:r>
      <w:r w:rsidR="00AF20F6">
        <w:t>которая</w:t>
      </w:r>
      <w:r w:rsidR="00E36FB5">
        <w:t xml:space="preserve"> составляет 300 чел. в 1 смену, </w:t>
      </w:r>
      <w:r w:rsidR="00EB5C4F">
        <w:t xml:space="preserve">общее </w:t>
      </w:r>
      <w:r w:rsidR="00E36FB5">
        <w:t xml:space="preserve">количество которых </w:t>
      </w:r>
      <w:r w:rsidR="00E36FB5" w:rsidRPr="00FC13E1">
        <w:t>в оз</w:t>
      </w:r>
      <w:r w:rsidR="00E36FB5">
        <w:t xml:space="preserve">доровительную кампанию </w:t>
      </w:r>
      <w:r w:rsidR="00EB5C4F">
        <w:t xml:space="preserve">- </w:t>
      </w:r>
      <w:r w:rsidR="00E36FB5">
        <w:t xml:space="preserve">не менее 8 </w:t>
      </w:r>
      <w:r w:rsidR="00E36FB5" w:rsidRPr="00FC13E1">
        <w:t>смен</w:t>
      </w:r>
      <w:r w:rsidR="00456C88">
        <w:t xml:space="preserve">. </w:t>
      </w:r>
      <w:proofErr w:type="gramStart"/>
      <w:r w:rsidR="00AF20F6">
        <w:t xml:space="preserve">Фактически </w:t>
      </w:r>
      <w:r>
        <w:t>Центр</w:t>
      </w:r>
      <w:r w:rsidR="00872867">
        <w:t>ом</w:t>
      </w:r>
      <w:r>
        <w:t xml:space="preserve"> отдыха </w:t>
      </w:r>
      <w:r w:rsidR="00AF20F6">
        <w:t>«Здоровье»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17112E" w:rsidRPr="00432737">
        <w:rPr>
          <w:rFonts w:eastAsia="Calibri"/>
          <w:color w:val="000000"/>
          <w:shd w:val="clear" w:color="auto" w:fill="FFFFFF"/>
          <w:lang w:eastAsia="en-US"/>
        </w:rPr>
        <w:t xml:space="preserve">в 2016 году 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>была оказана</w:t>
      </w:r>
      <w:r w:rsidR="0017112E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8E2866">
        <w:rPr>
          <w:rFonts w:eastAsia="Calibri"/>
          <w:color w:val="000000"/>
          <w:shd w:val="clear" w:color="auto" w:fill="FFFFFF"/>
          <w:lang w:eastAsia="en-US"/>
        </w:rPr>
        <w:t xml:space="preserve">по сути одна и та же 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>социальная услуга по организации отдыха и оздоровления дет</w:t>
      </w:r>
      <w:r w:rsidR="008E2866">
        <w:rPr>
          <w:rFonts w:eastAsia="Calibri"/>
          <w:color w:val="000000"/>
          <w:shd w:val="clear" w:color="auto" w:fill="FFFFFF"/>
          <w:lang w:eastAsia="en-US"/>
        </w:rPr>
        <w:t>ей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>, находящи</w:t>
      </w:r>
      <w:r w:rsidR="008E2866">
        <w:rPr>
          <w:rFonts w:eastAsia="Calibri"/>
          <w:color w:val="000000"/>
          <w:shd w:val="clear" w:color="auto" w:fill="FFFFFF"/>
          <w:lang w:eastAsia="en-US"/>
        </w:rPr>
        <w:t>х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 xml:space="preserve">ся в трудной жизненной ситуации, </w:t>
      </w:r>
      <w:r w:rsidR="0017112E">
        <w:rPr>
          <w:rFonts w:eastAsia="Calibri"/>
          <w:color w:val="000000"/>
          <w:shd w:val="clear" w:color="auto" w:fill="FFFFFF"/>
          <w:lang w:eastAsia="en-US"/>
        </w:rPr>
        <w:t xml:space="preserve">в </w:t>
      </w:r>
      <w:r w:rsidR="001172CB">
        <w:rPr>
          <w:rFonts w:eastAsia="Calibri"/>
          <w:color w:val="000000"/>
          <w:shd w:val="clear" w:color="auto" w:fill="FFFFFF"/>
          <w:lang w:eastAsia="en-US"/>
        </w:rPr>
        <w:t>рамках</w:t>
      </w:r>
      <w:r w:rsidR="0017112E">
        <w:rPr>
          <w:rFonts w:eastAsia="Calibri"/>
          <w:color w:val="000000"/>
          <w:shd w:val="clear" w:color="auto" w:fill="FFFFFF"/>
          <w:lang w:eastAsia="en-US"/>
        </w:rPr>
        <w:t xml:space="preserve"> реализации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17112E">
        <w:rPr>
          <w:rFonts w:eastAsia="Calibri"/>
          <w:color w:val="000000"/>
          <w:shd w:val="clear" w:color="auto" w:fill="FFFFFF"/>
          <w:lang w:eastAsia="en-US"/>
        </w:rPr>
        <w:t xml:space="preserve">мероприятий по 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>дву</w:t>
      </w:r>
      <w:r w:rsidR="0017112E">
        <w:rPr>
          <w:rFonts w:eastAsia="Calibri"/>
          <w:color w:val="000000"/>
          <w:shd w:val="clear" w:color="auto" w:fill="FFFFFF"/>
          <w:lang w:eastAsia="en-US"/>
        </w:rPr>
        <w:t>м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 xml:space="preserve"> подпрограммам </w:t>
      </w:r>
      <w:r w:rsidR="00432737" w:rsidRPr="00432737">
        <w:rPr>
          <w:rFonts w:eastAsia="Calibri"/>
          <w:lang w:eastAsia="en-US"/>
        </w:rPr>
        <w:t xml:space="preserve">Государственной программы «Детство под защитой» </w:t>
      </w:r>
      <w:r w:rsidR="00432737" w:rsidRPr="00432737">
        <w:rPr>
          <w:rFonts w:eastAsia="Calibri"/>
          <w:color w:val="000000"/>
          <w:shd w:val="clear" w:color="auto" w:fill="FFFFFF"/>
          <w:lang w:eastAsia="en-US"/>
        </w:rPr>
        <w:t>за счет разных источников финансирования</w:t>
      </w:r>
      <w:r w:rsidR="00872867">
        <w:rPr>
          <w:rFonts w:eastAsia="Calibri"/>
          <w:color w:val="000000"/>
          <w:shd w:val="clear" w:color="auto" w:fill="FFFFFF"/>
          <w:lang w:eastAsia="en-US"/>
        </w:rPr>
        <w:t xml:space="preserve"> (</w:t>
      </w:r>
      <w:r w:rsidR="001B240E">
        <w:rPr>
          <w:rFonts w:eastAsia="Calibri"/>
          <w:color w:val="000000"/>
          <w:shd w:val="clear" w:color="auto" w:fill="FFFFFF"/>
          <w:lang w:eastAsia="en-US"/>
        </w:rPr>
        <w:t xml:space="preserve">1 500 детей - за счет </w:t>
      </w:r>
      <w:r w:rsidR="00872867">
        <w:rPr>
          <w:rFonts w:eastAsia="Calibri"/>
          <w:color w:val="000000"/>
          <w:shd w:val="clear" w:color="auto" w:fill="FFFFFF"/>
          <w:lang w:eastAsia="en-US"/>
        </w:rPr>
        <w:t>субсидии</w:t>
      </w:r>
      <w:r w:rsidR="00432737">
        <w:rPr>
          <w:rFonts w:eastAsia="Calibri"/>
          <w:color w:val="000000"/>
          <w:shd w:val="clear" w:color="auto" w:fill="FFFFFF"/>
          <w:lang w:eastAsia="en-US"/>
        </w:rPr>
        <w:t xml:space="preserve"> на выполнение государственного задания</w:t>
      </w:r>
      <w:r w:rsidR="001B240E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432737">
        <w:rPr>
          <w:rFonts w:eastAsia="Calibri"/>
          <w:color w:val="000000"/>
          <w:shd w:val="clear" w:color="auto" w:fill="FFFFFF"/>
          <w:lang w:eastAsia="en-US"/>
        </w:rPr>
        <w:t xml:space="preserve">и </w:t>
      </w:r>
      <w:r w:rsidR="001B240E">
        <w:rPr>
          <w:rFonts w:eastAsia="Calibri"/>
          <w:color w:val="000000"/>
          <w:shd w:val="clear" w:color="auto" w:fill="FFFFFF"/>
          <w:lang w:eastAsia="en-US"/>
        </w:rPr>
        <w:t>757 детей – за счет</w:t>
      </w:r>
      <w:proofErr w:type="gramEnd"/>
      <w:r w:rsidR="001B240E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432737">
        <w:rPr>
          <w:rFonts w:eastAsia="Calibri"/>
          <w:color w:val="000000"/>
          <w:shd w:val="clear" w:color="auto" w:fill="FFFFFF"/>
          <w:lang w:eastAsia="en-US"/>
        </w:rPr>
        <w:t>бюджетн</w:t>
      </w:r>
      <w:r w:rsidR="00872867">
        <w:rPr>
          <w:rFonts w:eastAsia="Calibri"/>
          <w:color w:val="000000"/>
          <w:shd w:val="clear" w:color="auto" w:fill="FFFFFF"/>
          <w:lang w:eastAsia="en-US"/>
        </w:rPr>
        <w:t>ой</w:t>
      </w:r>
      <w:r w:rsidR="00432737">
        <w:rPr>
          <w:rFonts w:eastAsia="Calibri"/>
          <w:color w:val="000000"/>
          <w:shd w:val="clear" w:color="auto" w:fill="FFFFFF"/>
          <w:lang w:eastAsia="en-US"/>
        </w:rPr>
        <w:t xml:space="preserve"> субсиди</w:t>
      </w:r>
      <w:r w:rsidR="00872867">
        <w:rPr>
          <w:rFonts w:eastAsia="Calibri"/>
          <w:color w:val="000000"/>
          <w:shd w:val="clear" w:color="auto" w:fill="FFFFFF"/>
          <w:lang w:eastAsia="en-US"/>
        </w:rPr>
        <w:t>и</w:t>
      </w:r>
      <w:r w:rsidR="00432737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17112E">
        <w:rPr>
          <w:rFonts w:eastAsia="Calibri"/>
          <w:color w:val="000000"/>
          <w:shd w:val="clear" w:color="auto" w:fill="FFFFFF"/>
          <w:lang w:eastAsia="en-US"/>
        </w:rPr>
        <w:t>по государственному контракту</w:t>
      </w:r>
      <w:r w:rsidR="001B240E">
        <w:rPr>
          <w:rFonts w:eastAsia="Calibri"/>
          <w:color w:val="000000"/>
          <w:shd w:val="clear" w:color="auto" w:fill="FFFFFF"/>
          <w:lang w:eastAsia="en-US"/>
        </w:rPr>
        <w:t>,</w:t>
      </w:r>
      <w:r w:rsidR="00872867">
        <w:rPr>
          <w:rFonts w:eastAsia="Calibri"/>
          <w:color w:val="000000"/>
          <w:shd w:val="clear" w:color="auto" w:fill="FFFFFF"/>
          <w:lang w:eastAsia="en-US"/>
        </w:rPr>
        <w:t xml:space="preserve"> являющей</w:t>
      </w:r>
      <w:r w:rsidR="00432737">
        <w:rPr>
          <w:rFonts w:eastAsia="Calibri"/>
          <w:color w:val="000000"/>
          <w:shd w:val="clear" w:color="auto" w:fill="FFFFFF"/>
          <w:lang w:eastAsia="en-US"/>
        </w:rPr>
        <w:t>ся для учреждения доходом от оказания платных услуг)</w:t>
      </w:r>
      <w:r w:rsidR="0017112E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F31A90" w:rsidRDefault="00B05790" w:rsidP="00E1404A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При проверке расходования </w:t>
      </w:r>
      <w:r>
        <w:rPr>
          <w:rFonts w:eastAsia="Calibri"/>
          <w:lang w:eastAsia="en-US"/>
        </w:rPr>
        <w:t>средств</w:t>
      </w:r>
      <w:r w:rsidRPr="00FC13E1">
        <w:rPr>
          <w:rFonts w:eastAsia="Calibri"/>
          <w:lang w:eastAsia="en-US"/>
        </w:rPr>
        <w:t xml:space="preserve"> субсидии</w:t>
      </w:r>
      <w:r>
        <w:rPr>
          <w:rFonts w:eastAsia="Calibri"/>
          <w:lang w:eastAsia="en-US"/>
        </w:rPr>
        <w:t>, полученной</w:t>
      </w:r>
      <w:r w:rsidRPr="00FC13E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25 071,8 тыс.руб. </w:t>
      </w:r>
      <w:r w:rsidRPr="00FC13E1">
        <w:rPr>
          <w:rFonts w:eastAsia="Calibri"/>
          <w:lang w:eastAsia="en-US"/>
        </w:rPr>
        <w:t>на выполнение государственного задания</w:t>
      </w:r>
      <w:r>
        <w:rPr>
          <w:rFonts w:eastAsia="Calibri"/>
          <w:lang w:eastAsia="en-US"/>
        </w:rPr>
        <w:t xml:space="preserve"> по оказанию услуги 1 500 получателям, установлено следующее.</w:t>
      </w:r>
    </w:p>
    <w:p w:rsidR="00F6636A" w:rsidRDefault="005B0549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>
        <w:t>Центр</w:t>
      </w:r>
      <w:r w:rsidR="00872867">
        <w:t>ом</w:t>
      </w:r>
      <w:r>
        <w:t xml:space="preserve"> отдыха </w:t>
      </w:r>
      <w:r w:rsidR="00FC13E1" w:rsidRPr="00FC13E1">
        <w:rPr>
          <w:rFonts w:eastAsia="Calibri"/>
          <w:lang w:eastAsia="en-US"/>
        </w:rPr>
        <w:t>«Здоровье» средства субсидии в сумме 3 055</w:t>
      </w:r>
      <w:r w:rsidR="009F0C75">
        <w:rPr>
          <w:rFonts w:eastAsia="Calibri"/>
          <w:lang w:eastAsia="en-US"/>
        </w:rPr>
        <w:t>,1</w:t>
      </w:r>
      <w:r w:rsidR="00FC13E1" w:rsidRPr="00FC13E1">
        <w:rPr>
          <w:rFonts w:eastAsia="Calibri"/>
          <w:lang w:eastAsia="en-US"/>
        </w:rPr>
        <w:t xml:space="preserve"> тыс.руб. </w:t>
      </w:r>
      <w:r w:rsidR="007113D9">
        <w:rPr>
          <w:rFonts w:eastAsia="Calibri"/>
          <w:lang w:eastAsia="en-US"/>
        </w:rPr>
        <w:t xml:space="preserve">были направлены </w:t>
      </w:r>
      <w:r w:rsidR="00FC13E1" w:rsidRPr="00FC13E1">
        <w:rPr>
          <w:rFonts w:eastAsia="Calibri"/>
          <w:lang w:eastAsia="en-US"/>
        </w:rPr>
        <w:t xml:space="preserve">на оплату расходов, не связанных с выполнением государственного задания, а именно на оплату стоимости услуг общественного питания </w:t>
      </w:r>
      <w:r w:rsidR="007D1DB9">
        <w:rPr>
          <w:rFonts w:eastAsia="Calibri"/>
          <w:lang w:eastAsia="en-US"/>
        </w:rPr>
        <w:t xml:space="preserve">757 </w:t>
      </w:r>
      <w:r w:rsidR="004B59F0">
        <w:rPr>
          <w:rFonts w:eastAsia="Calibri"/>
          <w:lang w:eastAsia="en-US"/>
        </w:rPr>
        <w:t>д</w:t>
      </w:r>
      <w:r w:rsidR="00FC13E1" w:rsidRPr="00FC13E1">
        <w:rPr>
          <w:rFonts w:eastAsia="Calibri"/>
          <w:lang w:eastAsia="en-US"/>
        </w:rPr>
        <w:t>етей, отдыхавших по путевкам, реализ</w:t>
      </w:r>
      <w:r w:rsidR="00B05790">
        <w:rPr>
          <w:rFonts w:eastAsia="Calibri"/>
          <w:lang w:eastAsia="en-US"/>
        </w:rPr>
        <w:t>ованным у</w:t>
      </w:r>
      <w:r w:rsidR="00FC13E1" w:rsidRPr="00FC13E1">
        <w:rPr>
          <w:rFonts w:eastAsia="Calibri"/>
          <w:lang w:eastAsia="en-US"/>
        </w:rPr>
        <w:t>чреждением в рамках приносящей доход деятельности, что в соответствии с</w:t>
      </w:r>
      <w:r w:rsidR="00FC13E1" w:rsidRPr="00FC13E1">
        <w:rPr>
          <w:rFonts w:eastAsia="Calibri"/>
          <w:bCs/>
          <w:lang w:eastAsia="en-US"/>
        </w:rPr>
        <w:t xml:space="preserve"> ч</w:t>
      </w:r>
      <w:r w:rsidR="00B45E9B">
        <w:rPr>
          <w:rFonts w:eastAsia="Calibri"/>
          <w:bCs/>
          <w:lang w:eastAsia="en-US"/>
        </w:rPr>
        <w:t>.</w:t>
      </w:r>
      <w:r w:rsidR="00FC13E1" w:rsidRPr="00FC13E1">
        <w:rPr>
          <w:rFonts w:eastAsia="Calibri"/>
          <w:bCs/>
          <w:lang w:eastAsia="en-US"/>
        </w:rPr>
        <w:t xml:space="preserve">1 </w:t>
      </w:r>
      <w:hyperlink r:id="rId11" w:history="1">
        <w:r w:rsidR="00FC13E1" w:rsidRPr="00FC13E1">
          <w:rPr>
            <w:rFonts w:eastAsia="Calibri"/>
            <w:bCs/>
            <w:lang w:eastAsia="en-US"/>
          </w:rPr>
          <w:t>ст</w:t>
        </w:r>
        <w:r w:rsidR="00B45E9B">
          <w:rPr>
            <w:rFonts w:eastAsia="Calibri"/>
            <w:bCs/>
            <w:lang w:eastAsia="en-US"/>
          </w:rPr>
          <w:t>.</w:t>
        </w:r>
        <w:r w:rsidR="00FC13E1" w:rsidRPr="00FC13E1">
          <w:rPr>
            <w:rFonts w:eastAsia="Calibri"/>
            <w:bCs/>
            <w:lang w:eastAsia="en-US"/>
          </w:rPr>
          <w:t>306.4</w:t>
        </w:r>
      </w:hyperlink>
      <w:r w:rsidR="00FC13E1" w:rsidRPr="00FC13E1">
        <w:rPr>
          <w:rFonts w:eastAsia="Calibri"/>
          <w:bCs/>
          <w:lang w:eastAsia="en-US"/>
        </w:rPr>
        <w:t xml:space="preserve"> Бюджетного кодекса РФ является </w:t>
      </w:r>
      <w:r w:rsidR="00FC13E1" w:rsidRPr="00FC13E1">
        <w:rPr>
          <w:rFonts w:eastAsia="Calibri"/>
          <w:lang w:eastAsia="en-US"/>
        </w:rPr>
        <w:t>нецелевым использованием бюджетных средств.</w:t>
      </w:r>
      <w:r w:rsidR="009F0C75">
        <w:rPr>
          <w:rFonts w:eastAsia="Calibri"/>
          <w:lang w:eastAsia="en-US"/>
        </w:rPr>
        <w:t xml:space="preserve"> </w:t>
      </w:r>
      <w:proofErr w:type="gramEnd"/>
    </w:p>
    <w:p w:rsidR="00FC13E1" w:rsidRDefault="009F0C75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Кроме того, </w:t>
      </w:r>
      <w:r w:rsidR="005B0549">
        <w:t>Центр</w:t>
      </w:r>
      <w:r w:rsidR="0056437F">
        <w:t>ом</w:t>
      </w:r>
      <w:r w:rsidR="005B0549">
        <w:t xml:space="preserve"> отдыха </w:t>
      </w:r>
      <w:r w:rsidR="002537E3">
        <w:rPr>
          <w:rFonts w:eastAsia="Calibri"/>
          <w:lang w:eastAsia="en-US"/>
        </w:rPr>
        <w:t>«Здоровье»</w:t>
      </w:r>
      <w:r w:rsidR="00B0142C">
        <w:rPr>
          <w:rFonts w:eastAsia="Calibri"/>
          <w:lang w:eastAsia="en-US"/>
        </w:rPr>
        <w:t xml:space="preserve"> </w:t>
      </w:r>
      <w:r w:rsidR="00B0142C" w:rsidRPr="00FC13E1">
        <w:rPr>
          <w:rFonts w:eastAsia="Calibri"/>
          <w:lang w:eastAsia="en-US"/>
        </w:rPr>
        <w:t xml:space="preserve">допущено неправомерное расходование средств субсидии в </w:t>
      </w:r>
      <w:r w:rsidR="00B0142C">
        <w:rPr>
          <w:rFonts w:eastAsia="Calibri"/>
          <w:lang w:eastAsia="en-US"/>
        </w:rPr>
        <w:t>сумме</w:t>
      </w:r>
      <w:r w:rsidR="00B0142C" w:rsidRPr="00FC13E1">
        <w:rPr>
          <w:rFonts w:eastAsia="Calibri"/>
          <w:lang w:eastAsia="en-US"/>
        </w:rPr>
        <w:t xml:space="preserve"> 898,6 тыс.руб. на оплату питания работников, часть из которых в сумме 407,</w:t>
      </w:r>
      <w:r w:rsidR="00B0142C">
        <w:rPr>
          <w:rFonts w:eastAsia="Calibri"/>
          <w:lang w:eastAsia="en-US"/>
        </w:rPr>
        <w:t>9</w:t>
      </w:r>
      <w:r w:rsidR="00B0142C" w:rsidRPr="00FC13E1">
        <w:rPr>
          <w:rFonts w:eastAsia="Calibri"/>
          <w:lang w:eastAsia="en-US"/>
        </w:rPr>
        <w:t xml:space="preserve"> тыс.руб. возмещена </w:t>
      </w:r>
      <w:r w:rsidR="00B0142C">
        <w:rPr>
          <w:rFonts w:eastAsia="Calibri"/>
          <w:lang w:eastAsia="en-US"/>
        </w:rPr>
        <w:t>работниками</w:t>
      </w:r>
      <w:r w:rsidR="00B0142C" w:rsidRPr="00FC13E1">
        <w:rPr>
          <w:rFonts w:eastAsia="Calibri"/>
          <w:lang w:eastAsia="en-US"/>
        </w:rPr>
        <w:t xml:space="preserve">, и учтена в </w:t>
      </w:r>
      <w:r w:rsidR="00872867">
        <w:rPr>
          <w:rFonts w:eastAsia="Calibri"/>
          <w:lang w:eastAsia="en-US"/>
        </w:rPr>
        <w:t xml:space="preserve">составе </w:t>
      </w:r>
      <w:r w:rsidR="00B0142C" w:rsidRPr="00FC13E1">
        <w:rPr>
          <w:rFonts w:eastAsia="Calibri"/>
          <w:lang w:eastAsia="en-US"/>
        </w:rPr>
        <w:t>доход</w:t>
      </w:r>
      <w:r w:rsidR="00872867">
        <w:rPr>
          <w:rFonts w:eastAsia="Calibri"/>
          <w:lang w:eastAsia="en-US"/>
        </w:rPr>
        <w:t>ов</w:t>
      </w:r>
      <w:r w:rsidR="00B0142C" w:rsidRPr="00FC13E1">
        <w:rPr>
          <w:rFonts w:eastAsia="Calibri"/>
          <w:lang w:eastAsia="en-US"/>
        </w:rPr>
        <w:t xml:space="preserve"> </w:t>
      </w:r>
      <w:r w:rsidR="00B0142C">
        <w:rPr>
          <w:rFonts w:eastAsia="Calibri"/>
          <w:lang w:eastAsia="en-US"/>
        </w:rPr>
        <w:t>у</w:t>
      </w:r>
      <w:r w:rsidR="00B0142C" w:rsidRPr="00FC13E1">
        <w:rPr>
          <w:rFonts w:eastAsia="Calibri"/>
          <w:lang w:eastAsia="en-US"/>
        </w:rPr>
        <w:t xml:space="preserve">чреждения, полученных от оказания платных услуг. </w:t>
      </w:r>
      <w:r w:rsidR="00B0142C">
        <w:rPr>
          <w:rFonts w:eastAsia="Calibri"/>
          <w:lang w:eastAsia="en-US"/>
        </w:rPr>
        <w:t>Данный факт квалифицирован как неправомерное расходование сре</w:t>
      </w:r>
      <w:proofErr w:type="gramStart"/>
      <w:r w:rsidR="00B0142C">
        <w:rPr>
          <w:rFonts w:eastAsia="Calibri"/>
          <w:lang w:eastAsia="en-US"/>
        </w:rPr>
        <w:t>дств в св</w:t>
      </w:r>
      <w:proofErr w:type="gramEnd"/>
      <w:r w:rsidR="00B0142C">
        <w:rPr>
          <w:rFonts w:eastAsia="Calibri"/>
          <w:lang w:eastAsia="en-US"/>
        </w:rPr>
        <w:t xml:space="preserve">язи с отсутствием </w:t>
      </w:r>
      <w:r w:rsidR="00B0142C" w:rsidRPr="00FC13E1">
        <w:rPr>
          <w:rFonts w:eastAsia="Calibri"/>
          <w:lang w:eastAsia="en-US"/>
        </w:rPr>
        <w:t>коллективного договора</w:t>
      </w:r>
      <w:r w:rsidR="00B0142C">
        <w:rPr>
          <w:rFonts w:eastAsia="Calibri"/>
          <w:lang w:eastAsia="en-US"/>
        </w:rPr>
        <w:t>, устанавливающего в соответствии со ст.</w:t>
      </w:r>
      <w:r w:rsidR="00B0142C" w:rsidRPr="00F6636A">
        <w:rPr>
          <w:rFonts w:eastAsia="Calibri"/>
          <w:lang w:eastAsia="en-US"/>
        </w:rPr>
        <w:t>41 Трудового кодекса РФ с учетом финансово-экономического положения работодателя льготы и преимущества для работников</w:t>
      </w:r>
      <w:r w:rsidR="001A7006">
        <w:rPr>
          <w:rFonts w:eastAsia="Calibri"/>
          <w:lang w:eastAsia="en-US"/>
        </w:rPr>
        <w:t>…</w:t>
      </w:r>
      <w:r w:rsidR="00B0142C" w:rsidRPr="00F6636A">
        <w:rPr>
          <w:rFonts w:eastAsia="Calibri"/>
          <w:lang w:eastAsia="en-US"/>
        </w:rPr>
        <w:t>более благоприятные по сравнению с установленными законами, иными нормативными правовыми актами</w:t>
      </w:r>
      <w:r w:rsidR="00B0142C">
        <w:rPr>
          <w:rFonts w:eastAsia="Calibri"/>
          <w:lang w:eastAsia="en-US"/>
        </w:rPr>
        <w:t>. С</w:t>
      </w:r>
      <w:r w:rsidR="00B0142C" w:rsidRPr="00F6636A">
        <w:rPr>
          <w:rFonts w:eastAsia="Calibri"/>
          <w:lang w:eastAsia="en-US"/>
        </w:rPr>
        <w:t xml:space="preserve">оответственно </w:t>
      </w:r>
      <w:r w:rsidR="00B0142C">
        <w:rPr>
          <w:rFonts w:eastAsia="Calibri"/>
          <w:lang w:eastAsia="en-US"/>
        </w:rPr>
        <w:t xml:space="preserve">в учреждении </w:t>
      </w:r>
      <w:r w:rsidR="00B0142C" w:rsidRPr="00F6636A">
        <w:rPr>
          <w:rFonts w:eastAsia="Calibri"/>
          <w:lang w:eastAsia="en-US"/>
        </w:rPr>
        <w:t>не урегулированы положения частичной или п</w:t>
      </w:r>
      <w:r w:rsidR="00B0142C">
        <w:rPr>
          <w:rFonts w:eastAsia="Calibri"/>
          <w:lang w:eastAsia="en-US"/>
        </w:rPr>
        <w:t>олной оплаты питания работников, также</w:t>
      </w:r>
      <w:r w:rsidR="001A7006">
        <w:rPr>
          <w:rFonts w:eastAsia="Calibri"/>
          <w:lang w:eastAsia="en-US"/>
        </w:rPr>
        <w:t xml:space="preserve"> </w:t>
      </w:r>
      <w:r w:rsidR="00E74253" w:rsidRPr="00FC13E1">
        <w:rPr>
          <w:rFonts w:eastAsia="Calibri"/>
          <w:lang w:eastAsia="en-US"/>
        </w:rPr>
        <w:t xml:space="preserve">не предусмотрена Уставом </w:t>
      </w:r>
      <w:r w:rsidR="001A7006" w:rsidRPr="00FC13E1">
        <w:rPr>
          <w:rFonts w:eastAsia="Calibri"/>
          <w:lang w:eastAsia="en-US"/>
        </w:rPr>
        <w:t xml:space="preserve">возможность осуществления деятельности, связанной с получением дохода от возмещения стоимости питания </w:t>
      </w:r>
      <w:r w:rsidR="001A7006">
        <w:rPr>
          <w:rFonts w:eastAsia="Calibri"/>
          <w:lang w:eastAsia="en-US"/>
        </w:rPr>
        <w:t>работников</w:t>
      </w:r>
      <w:r w:rsidR="00464E2C">
        <w:rPr>
          <w:rFonts w:eastAsia="Calibri"/>
          <w:lang w:eastAsia="en-US"/>
        </w:rPr>
        <w:t xml:space="preserve">. </w:t>
      </w:r>
    </w:p>
    <w:p w:rsidR="00EB5C4F" w:rsidRPr="00F02B2F" w:rsidRDefault="00EB5C4F" w:rsidP="00E1404A">
      <w:pPr>
        <w:ind w:firstLine="567"/>
        <w:jc w:val="both"/>
        <w:rPr>
          <w:rFonts w:eastAsia="Calibri"/>
        </w:rPr>
      </w:pPr>
      <w:r w:rsidRPr="00F02B2F">
        <w:rPr>
          <w:rFonts w:eastAsia="Calibri"/>
        </w:rPr>
        <w:t>П</w:t>
      </w:r>
      <w:r>
        <w:rPr>
          <w:rFonts w:eastAsia="Calibri"/>
        </w:rPr>
        <w:t>о результатам</w:t>
      </w:r>
      <w:r w:rsidRPr="00F02B2F">
        <w:rPr>
          <w:rFonts w:eastAsia="Calibri"/>
        </w:rPr>
        <w:t xml:space="preserve"> проверк</w:t>
      </w:r>
      <w:r>
        <w:rPr>
          <w:rFonts w:eastAsia="Calibri"/>
        </w:rPr>
        <w:t>и</w:t>
      </w:r>
      <w:r w:rsidRPr="00F02B2F">
        <w:rPr>
          <w:rFonts w:eastAsia="Calibri"/>
        </w:rPr>
        <w:t xml:space="preserve"> расходования средств </w:t>
      </w:r>
      <w:r w:rsidR="0087767E">
        <w:rPr>
          <w:rFonts w:eastAsia="Calibri"/>
        </w:rPr>
        <w:t xml:space="preserve">субсидии </w:t>
      </w:r>
      <w:r w:rsidRPr="00F02B2F">
        <w:rPr>
          <w:rFonts w:eastAsia="Calibri"/>
        </w:rPr>
        <w:t>на оплату труда работников установлен</w:t>
      </w:r>
      <w:r w:rsidR="00B45E9B">
        <w:rPr>
          <w:rFonts w:eastAsia="Calibri"/>
        </w:rPr>
        <w:t>о</w:t>
      </w:r>
      <w:r w:rsidRPr="00F02B2F">
        <w:rPr>
          <w:rFonts w:eastAsia="Calibri"/>
        </w:rPr>
        <w:t>:</w:t>
      </w:r>
    </w:p>
    <w:p w:rsidR="002C21EE" w:rsidRDefault="00EB5C4F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- </w:t>
      </w:r>
      <w:r w:rsidR="00B45E9B">
        <w:rPr>
          <w:rFonts w:eastAsia="Calibri"/>
          <w:lang w:eastAsia="en-US"/>
        </w:rPr>
        <w:t>направление</w:t>
      </w:r>
      <w:r>
        <w:rPr>
          <w:rFonts w:eastAsia="Calibri"/>
          <w:lang w:eastAsia="en-US"/>
        </w:rPr>
        <w:t xml:space="preserve"> средств</w:t>
      </w:r>
      <w:r w:rsidRPr="00780288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>оплату труда</w:t>
      </w:r>
      <w:r w:rsidRPr="00780288">
        <w:rPr>
          <w:rFonts w:eastAsia="Calibri"/>
          <w:lang w:eastAsia="en-US"/>
        </w:rPr>
        <w:t xml:space="preserve"> 6-ти сотрудников в сумме 1</w:t>
      </w:r>
      <w:r w:rsidR="00E92FCA">
        <w:rPr>
          <w:rFonts w:eastAsia="Calibri"/>
          <w:lang w:eastAsia="en-US"/>
        </w:rPr>
        <w:t> 744,1 тыс.руб., из них за счет</w:t>
      </w:r>
      <w:r w:rsidRPr="00780288">
        <w:rPr>
          <w:rFonts w:eastAsia="Calibri"/>
          <w:lang w:eastAsia="en-US"/>
        </w:rPr>
        <w:t xml:space="preserve"> средств субсидии на выполнение государственного задания</w:t>
      </w:r>
      <w:r>
        <w:rPr>
          <w:rFonts w:eastAsia="Calibri"/>
          <w:lang w:eastAsia="en-US"/>
        </w:rPr>
        <w:t xml:space="preserve"> - </w:t>
      </w:r>
      <w:r w:rsidRPr="00780288">
        <w:rPr>
          <w:rFonts w:eastAsia="Calibri"/>
          <w:lang w:eastAsia="en-US"/>
        </w:rPr>
        <w:t>1 585,7 тыс.руб.</w:t>
      </w:r>
      <w:r w:rsidR="00E92FCA">
        <w:rPr>
          <w:rFonts w:eastAsia="Calibri"/>
          <w:lang w:eastAsia="en-US"/>
        </w:rPr>
        <w:t xml:space="preserve"> и д</w:t>
      </w:r>
      <w:r>
        <w:rPr>
          <w:rFonts w:eastAsia="Calibri"/>
          <w:lang w:eastAsia="en-US"/>
        </w:rPr>
        <w:t>оходов от</w:t>
      </w:r>
      <w:r w:rsidRPr="00780288">
        <w:rPr>
          <w:rFonts w:eastAsia="Calibri"/>
          <w:lang w:eastAsia="en-US"/>
        </w:rPr>
        <w:t xml:space="preserve"> приносящей доход деятельности </w:t>
      </w:r>
      <w:r>
        <w:rPr>
          <w:rFonts w:eastAsia="Calibri"/>
          <w:lang w:eastAsia="en-US"/>
        </w:rPr>
        <w:t>-</w:t>
      </w:r>
      <w:r w:rsidRPr="00780288">
        <w:rPr>
          <w:rFonts w:eastAsia="Calibri"/>
          <w:lang w:eastAsia="en-US"/>
        </w:rPr>
        <w:t xml:space="preserve"> 158,4 тыс.руб., должностные обязанности которых, согласно утвержденным должностным инструкциям, и предоставленным пояснениям, в основном связаны с выполнением переданных Департаментом полномочий в сфере организации отдыха и оздоровления детей, и непосредственно</w:t>
      </w:r>
      <w:proofErr w:type="gramEnd"/>
      <w:r w:rsidRPr="00780288">
        <w:rPr>
          <w:rFonts w:eastAsia="Calibri"/>
          <w:lang w:eastAsia="en-US"/>
        </w:rPr>
        <w:t xml:space="preserve"> не связаны с </w:t>
      </w:r>
      <w:r>
        <w:rPr>
          <w:rFonts w:eastAsia="Calibri"/>
          <w:lang w:eastAsia="en-US"/>
        </w:rPr>
        <w:t>оказанием</w:t>
      </w:r>
      <w:r w:rsidRPr="00780288">
        <w:rPr>
          <w:rFonts w:eastAsia="Calibri"/>
          <w:lang w:eastAsia="en-US"/>
        </w:rPr>
        <w:t xml:space="preserve"> государственной услуги в рамках государственного задания, что влечет риск нецелевого использования средств субсидии на выполнение государственного задания</w:t>
      </w:r>
      <w:r w:rsidR="002C21EE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EB5C4F" w:rsidRPr="00780288" w:rsidRDefault="00EB5C4F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</w:t>
      </w:r>
      <w:r w:rsidRPr="00780288">
        <w:rPr>
          <w:rFonts w:eastAsia="Calibri"/>
          <w:lang w:eastAsia="en-US"/>
        </w:rPr>
        <w:t xml:space="preserve"> неэффективн</w:t>
      </w:r>
      <w:r w:rsidR="007D4B1D">
        <w:rPr>
          <w:rFonts w:eastAsia="Calibri"/>
          <w:lang w:eastAsia="en-US"/>
        </w:rPr>
        <w:t>ое</w:t>
      </w:r>
      <w:r w:rsidRPr="00780288">
        <w:rPr>
          <w:rFonts w:eastAsia="Calibri"/>
          <w:lang w:eastAsia="en-US"/>
        </w:rPr>
        <w:t xml:space="preserve"> расход</w:t>
      </w:r>
      <w:r w:rsidR="007D4B1D">
        <w:rPr>
          <w:rFonts w:eastAsia="Calibri"/>
          <w:lang w:eastAsia="en-US"/>
        </w:rPr>
        <w:t>ование</w:t>
      </w:r>
      <w:r w:rsidRPr="00780288">
        <w:rPr>
          <w:rFonts w:eastAsia="Calibri"/>
          <w:lang w:eastAsia="en-US"/>
        </w:rPr>
        <w:t xml:space="preserve"> средств субсидии на государственное задание в сумме 385,6 тыс.руб. на содержание должностей сезонных штатных педагогических и медицинских работников в </w:t>
      </w:r>
      <w:r>
        <w:rPr>
          <w:rFonts w:eastAsia="Calibri"/>
          <w:lang w:eastAsia="en-US"/>
        </w:rPr>
        <w:t>один из сезонов, в котором учреждением не оказывалась услуга в рамках выполнения государственного задания, так как в указанном периоде учреждением были оказаны услуги детям</w:t>
      </w:r>
      <w:r w:rsidRPr="00780288">
        <w:rPr>
          <w:rFonts w:eastAsia="Calibri"/>
          <w:lang w:eastAsia="en-US"/>
        </w:rPr>
        <w:t>, находящи</w:t>
      </w:r>
      <w:r w:rsidR="00C053AE">
        <w:rPr>
          <w:rFonts w:eastAsia="Calibri"/>
          <w:lang w:eastAsia="en-US"/>
        </w:rPr>
        <w:t>м</w:t>
      </w:r>
      <w:r w:rsidRPr="00780288">
        <w:rPr>
          <w:rFonts w:eastAsia="Calibri"/>
          <w:lang w:eastAsia="en-US"/>
        </w:rPr>
        <w:t>ся в трудной жизненной ситуации, отдыхавши</w:t>
      </w:r>
      <w:r>
        <w:rPr>
          <w:rFonts w:eastAsia="Calibri"/>
          <w:lang w:eastAsia="en-US"/>
        </w:rPr>
        <w:t>м</w:t>
      </w:r>
      <w:r w:rsidRPr="007802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 путевкам</w:t>
      </w:r>
      <w:r w:rsidR="00DE0868">
        <w:rPr>
          <w:rFonts w:eastAsia="Calibri"/>
          <w:lang w:eastAsia="en-US"/>
        </w:rPr>
        <w:t>, реализованным</w:t>
      </w:r>
      <w:r>
        <w:rPr>
          <w:rFonts w:eastAsia="Calibri"/>
          <w:lang w:eastAsia="en-US"/>
        </w:rPr>
        <w:t xml:space="preserve"> </w:t>
      </w:r>
      <w:r w:rsidRPr="00780288">
        <w:rPr>
          <w:rFonts w:eastAsia="Calibri"/>
          <w:lang w:eastAsia="en-US"/>
        </w:rPr>
        <w:t>в рамках приносящей доход деятельности</w:t>
      </w:r>
      <w:r>
        <w:rPr>
          <w:rFonts w:eastAsia="Calibri"/>
          <w:lang w:eastAsia="en-US"/>
        </w:rPr>
        <w:t xml:space="preserve"> учреждения</w:t>
      </w:r>
      <w:proofErr w:type="gramEnd"/>
      <w:r>
        <w:rPr>
          <w:rFonts w:eastAsia="Calibri"/>
          <w:lang w:eastAsia="en-US"/>
        </w:rPr>
        <w:t xml:space="preserve">, за организацию их отдыха учреждением </w:t>
      </w:r>
      <w:r w:rsidRPr="00780288">
        <w:rPr>
          <w:rFonts w:eastAsia="Calibri"/>
          <w:lang w:eastAsia="en-US"/>
        </w:rPr>
        <w:t>по государственному контракту от 13.04.2016 №9/</w:t>
      </w:r>
      <w:proofErr w:type="gramStart"/>
      <w:r w:rsidR="008E1BC2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 были</w:t>
      </w:r>
      <w:proofErr w:type="gramEnd"/>
      <w:r>
        <w:rPr>
          <w:rFonts w:eastAsia="Calibri"/>
          <w:lang w:eastAsia="en-US"/>
        </w:rPr>
        <w:t xml:space="preserve"> получены средства областного бюджета, и учтены в доходах учреждения, полученных от оказания платных услуг</w:t>
      </w:r>
      <w:r w:rsidR="002C21EE">
        <w:rPr>
          <w:rFonts w:eastAsia="Calibri"/>
          <w:lang w:eastAsia="en-US"/>
        </w:rPr>
        <w:t>;</w:t>
      </w:r>
    </w:p>
    <w:p w:rsidR="00EB5C4F" w:rsidRPr="00780288" w:rsidRDefault="00EB5C4F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780288">
        <w:rPr>
          <w:rFonts w:eastAsia="Calibri"/>
          <w:lang w:eastAsia="en-US"/>
        </w:rPr>
        <w:t>Положени</w:t>
      </w:r>
      <w:r>
        <w:rPr>
          <w:rFonts w:eastAsia="Calibri"/>
          <w:lang w:eastAsia="en-US"/>
        </w:rPr>
        <w:t>ем</w:t>
      </w:r>
      <w:r w:rsidRPr="00780288">
        <w:rPr>
          <w:rFonts w:eastAsia="Calibri"/>
          <w:lang w:eastAsia="en-US"/>
        </w:rPr>
        <w:t xml:space="preserve"> о системе оплаты труда работников областных государственных учреждений, находящихся в ведении Департамента по вопросам семьи и </w:t>
      </w:r>
      <w:r w:rsidRPr="00780288">
        <w:rPr>
          <w:rFonts w:eastAsia="Calibri"/>
          <w:lang w:eastAsia="en-US"/>
        </w:rPr>
        <w:lastRenderedPageBreak/>
        <w:t>детей…</w:t>
      </w:r>
      <w:r>
        <w:rPr>
          <w:rFonts w:eastAsia="Calibri"/>
          <w:lang w:eastAsia="en-US"/>
        </w:rPr>
        <w:t>(п</w:t>
      </w:r>
      <w:r w:rsidRPr="00780288">
        <w:rPr>
          <w:rFonts w:eastAsia="Calibri"/>
          <w:lang w:eastAsia="en-US"/>
        </w:rPr>
        <w:t>остановление Администрации Томской области от 11.12.2009 №197а</w:t>
      </w:r>
      <w:r>
        <w:rPr>
          <w:rFonts w:eastAsia="Calibri"/>
          <w:lang w:eastAsia="en-US"/>
        </w:rPr>
        <w:t>)</w:t>
      </w:r>
      <w:r w:rsidRPr="007802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предусмотрено</w:t>
      </w:r>
      <w:r w:rsidRPr="007802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установление </w:t>
      </w:r>
      <w:r w:rsidRPr="00780288">
        <w:rPr>
          <w:rFonts w:eastAsia="Calibri"/>
          <w:lang w:eastAsia="en-US"/>
        </w:rPr>
        <w:t>педагогически</w:t>
      </w:r>
      <w:r>
        <w:rPr>
          <w:rFonts w:eastAsia="Calibri"/>
          <w:lang w:eastAsia="en-US"/>
        </w:rPr>
        <w:t>м</w:t>
      </w:r>
      <w:r w:rsidRPr="00780288">
        <w:rPr>
          <w:rFonts w:eastAsia="Calibri"/>
          <w:lang w:eastAsia="en-US"/>
        </w:rPr>
        <w:t xml:space="preserve"> работник</w:t>
      </w:r>
      <w:r>
        <w:rPr>
          <w:rFonts w:eastAsia="Calibri"/>
          <w:lang w:eastAsia="en-US"/>
        </w:rPr>
        <w:t>ам</w:t>
      </w:r>
      <w:r w:rsidRPr="00AE1153">
        <w:rPr>
          <w:rFonts w:eastAsia="Calibri"/>
          <w:lang w:eastAsia="en-US"/>
        </w:rPr>
        <w:t xml:space="preserve"> </w:t>
      </w:r>
      <w:r w:rsidRPr="00780288">
        <w:rPr>
          <w:rFonts w:eastAsia="Calibri"/>
          <w:lang w:eastAsia="en-US"/>
        </w:rPr>
        <w:t>учреждений ежемесячны</w:t>
      </w:r>
      <w:r>
        <w:rPr>
          <w:rFonts w:eastAsia="Calibri"/>
          <w:lang w:eastAsia="en-US"/>
        </w:rPr>
        <w:t>х</w:t>
      </w:r>
      <w:r w:rsidRPr="00780288">
        <w:rPr>
          <w:rFonts w:eastAsia="Calibri"/>
          <w:lang w:eastAsia="en-US"/>
        </w:rPr>
        <w:t xml:space="preserve"> надбав</w:t>
      </w:r>
      <w:r>
        <w:rPr>
          <w:rFonts w:eastAsia="Calibri"/>
          <w:lang w:eastAsia="en-US"/>
        </w:rPr>
        <w:t>ок</w:t>
      </w:r>
      <w:r w:rsidRPr="00780288">
        <w:rPr>
          <w:rFonts w:eastAsia="Calibri"/>
          <w:lang w:eastAsia="en-US"/>
        </w:rPr>
        <w:t xml:space="preserve"> к должностному окладу</w:t>
      </w:r>
      <w:r>
        <w:rPr>
          <w:rFonts w:eastAsia="Calibri"/>
          <w:lang w:eastAsia="en-US"/>
        </w:rPr>
        <w:t xml:space="preserve"> в соответствии с</w:t>
      </w:r>
      <w:r w:rsidRPr="00780288">
        <w:rPr>
          <w:rFonts w:eastAsia="Calibri"/>
          <w:lang w:eastAsia="en-US"/>
        </w:rPr>
        <w:t xml:space="preserve"> Законом Томской области от 12.08.2013 №149-ОЗ «Об образовании в Томской области»</w:t>
      </w:r>
      <w:r>
        <w:rPr>
          <w:rFonts w:eastAsia="Calibri"/>
          <w:lang w:eastAsia="en-US"/>
        </w:rPr>
        <w:t xml:space="preserve">. </w:t>
      </w:r>
      <w:proofErr w:type="gramStart"/>
      <w:r>
        <w:rPr>
          <w:rFonts w:eastAsia="Calibri"/>
          <w:lang w:eastAsia="en-US"/>
        </w:rPr>
        <w:t>О</w:t>
      </w:r>
      <w:r w:rsidRPr="00780288">
        <w:rPr>
          <w:rFonts w:eastAsia="Calibri"/>
          <w:lang w:eastAsia="en-US"/>
        </w:rPr>
        <w:t>днако фактически размеры надбавок за квалификационную категорию определены Положени</w:t>
      </w:r>
      <w:r>
        <w:rPr>
          <w:rFonts w:eastAsia="Calibri"/>
          <w:lang w:eastAsia="en-US"/>
        </w:rPr>
        <w:t>ем</w:t>
      </w:r>
      <w:r w:rsidRPr="00780288">
        <w:rPr>
          <w:rFonts w:eastAsia="Calibri"/>
          <w:lang w:eastAsia="en-US"/>
        </w:rPr>
        <w:t xml:space="preserve"> о системе оплаты труда работников областных государственных учреждений, находящихся в ведении Департамента общего образования Томской области…</w:t>
      </w:r>
      <w:r>
        <w:rPr>
          <w:rFonts w:eastAsia="Calibri"/>
          <w:lang w:eastAsia="en-US"/>
        </w:rPr>
        <w:t>(</w:t>
      </w:r>
      <w:r w:rsidRPr="00780288">
        <w:rPr>
          <w:rFonts w:eastAsia="Calibri"/>
          <w:lang w:eastAsia="en-US"/>
        </w:rPr>
        <w:t>постановление Администрации Томской области</w:t>
      </w:r>
      <w:r>
        <w:rPr>
          <w:rFonts w:eastAsia="Calibri"/>
          <w:lang w:eastAsia="en-US"/>
        </w:rPr>
        <w:t xml:space="preserve"> </w:t>
      </w:r>
      <w:r w:rsidRPr="00780288">
        <w:rPr>
          <w:rFonts w:eastAsia="Calibri"/>
          <w:lang w:eastAsia="en-US"/>
        </w:rPr>
        <w:t>от 17.08.2009 №137а</w:t>
      </w:r>
      <w:r>
        <w:rPr>
          <w:rFonts w:eastAsia="Calibri"/>
          <w:lang w:eastAsia="en-US"/>
        </w:rPr>
        <w:t>)</w:t>
      </w:r>
      <w:r w:rsidRPr="00780288">
        <w:rPr>
          <w:rFonts w:eastAsia="Calibri"/>
          <w:lang w:eastAsia="en-US"/>
        </w:rPr>
        <w:t xml:space="preserve">, действие которого на областные государственные учреждения, подведомственные Департаменту по вопросам семьи и детей, в части установления размера надбавки за квалификационную категорию, не распространяется. </w:t>
      </w:r>
      <w:proofErr w:type="gramEnd"/>
    </w:p>
    <w:p w:rsidR="00FC13E1" w:rsidRPr="00FC13E1" w:rsidRDefault="009D5C8B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Имел</w:t>
      </w:r>
      <w:r w:rsidR="003849EF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место многочисленные нарушения ведения бухгалтерского учета, </w:t>
      </w:r>
      <w:r w:rsidR="003670B5">
        <w:rPr>
          <w:rFonts w:eastAsia="Calibri"/>
          <w:lang w:eastAsia="en-US"/>
        </w:rPr>
        <w:t xml:space="preserve">не </w:t>
      </w:r>
      <w:r w:rsidR="003670B5" w:rsidRPr="00FC13E1">
        <w:rPr>
          <w:rFonts w:eastAsia="Calibri"/>
          <w:lang w:eastAsia="en-US"/>
        </w:rPr>
        <w:t>соблюден</w:t>
      </w:r>
      <w:r w:rsidR="003670B5">
        <w:rPr>
          <w:rFonts w:eastAsia="Calibri"/>
          <w:lang w:eastAsia="en-US"/>
        </w:rPr>
        <w:t>и</w:t>
      </w:r>
      <w:r w:rsidR="00DE0868">
        <w:rPr>
          <w:rFonts w:eastAsia="Calibri"/>
          <w:lang w:eastAsia="en-US"/>
        </w:rPr>
        <w:t>е</w:t>
      </w:r>
      <w:r w:rsidR="003670B5">
        <w:rPr>
          <w:rFonts w:eastAsia="Calibri"/>
          <w:lang w:eastAsia="en-US"/>
        </w:rPr>
        <w:t xml:space="preserve"> требований</w:t>
      </w:r>
      <w:r w:rsidR="003670B5" w:rsidRPr="00FC13E1">
        <w:t xml:space="preserve"> Федерального закона от 06.12.2011 №402-ФЗ «О бухгалтерском учете»</w:t>
      </w:r>
      <w:r w:rsidR="003670B5">
        <w:t xml:space="preserve">, </w:t>
      </w:r>
      <w:r w:rsidR="0059022D">
        <w:rPr>
          <w:rFonts w:eastAsia="Calibri"/>
          <w:lang w:eastAsia="en-US"/>
        </w:rPr>
        <w:t xml:space="preserve">в частности, </w:t>
      </w:r>
      <w:r>
        <w:rPr>
          <w:rFonts w:eastAsia="Calibri"/>
          <w:lang w:eastAsia="en-US"/>
        </w:rPr>
        <w:t>ненадлежащее оформление документов по</w:t>
      </w:r>
      <w:r w:rsidR="00FC13E1" w:rsidRPr="00FC13E1">
        <w:rPr>
          <w:rFonts w:eastAsia="Calibri"/>
          <w:lang w:eastAsia="en-US"/>
        </w:rPr>
        <w:t xml:space="preserve"> прием</w:t>
      </w:r>
      <w:r>
        <w:rPr>
          <w:rFonts w:eastAsia="Calibri"/>
          <w:lang w:eastAsia="en-US"/>
        </w:rPr>
        <w:t>у</w:t>
      </w:r>
      <w:r w:rsidR="00FC13E1" w:rsidRPr="00FC13E1">
        <w:rPr>
          <w:rFonts w:eastAsia="Calibri"/>
          <w:lang w:eastAsia="en-US"/>
        </w:rPr>
        <w:t xml:space="preserve"> в кассу наличных денежных средств в общей сумме 1 469 тыс.руб. за </w:t>
      </w:r>
      <w:r w:rsidRPr="00FC13E1">
        <w:rPr>
          <w:rFonts w:eastAsia="Calibri"/>
          <w:lang w:eastAsia="en-US"/>
        </w:rPr>
        <w:t xml:space="preserve">реализованные </w:t>
      </w:r>
      <w:r w:rsidR="00FC13E1" w:rsidRPr="00FC13E1">
        <w:rPr>
          <w:rFonts w:eastAsia="Calibri"/>
          <w:lang w:eastAsia="en-US"/>
        </w:rPr>
        <w:t>путевки</w:t>
      </w:r>
      <w:r w:rsidR="003849EF">
        <w:rPr>
          <w:rFonts w:eastAsia="Calibri"/>
          <w:lang w:eastAsia="en-US"/>
        </w:rPr>
        <w:t xml:space="preserve"> и</w:t>
      </w:r>
      <w:r>
        <w:rPr>
          <w:rFonts w:eastAsia="Calibri"/>
          <w:lang w:eastAsia="en-US"/>
        </w:rPr>
        <w:t xml:space="preserve"> учет</w:t>
      </w:r>
      <w:r w:rsidRPr="009D5C8B">
        <w:t xml:space="preserve"> </w:t>
      </w:r>
      <w:r>
        <w:t>поступивших доходов от реализации путевок</w:t>
      </w:r>
      <w:r w:rsidRPr="00FC13E1">
        <w:t xml:space="preserve"> в отдельных случаях</w:t>
      </w:r>
      <w:r>
        <w:t xml:space="preserve"> по сотрудникам учреждения, а не в разрезе плательщиков</w:t>
      </w:r>
      <w:r w:rsidR="003670B5">
        <w:t>, в связи с</w:t>
      </w:r>
      <w:proofErr w:type="gramEnd"/>
      <w:r w:rsidR="003670B5">
        <w:t xml:space="preserve"> чем, например,</w:t>
      </w:r>
      <w:r w:rsidR="003670B5" w:rsidRPr="003670B5">
        <w:rPr>
          <w:rFonts w:eastAsia="Calibri"/>
          <w:lang w:eastAsia="en-US"/>
        </w:rPr>
        <w:t xml:space="preserve"> </w:t>
      </w:r>
      <w:r w:rsidR="003670B5" w:rsidRPr="00FC13E1">
        <w:rPr>
          <w:rFonts w:eastAsia="Calibri"/>
          <w:lang w:eastAsia="en-US"/>
        </w:rPr>
        <w:t>не представ</w:t>
      </w:r>
      <w:r w:rsidR="003670B5">
        <w:rPr>
          <w:rFonts w:eastAsia="Calibri"/>
          <w:lang w:eastAsia="en-US"/>
        </w:rPr>
        <w:t>илось</w:t>
      </w:r>
      <w:r w:rsidR="003670B5" w:rsidRPr="00FC13E1">
        <w:rPr>
          <w:rFonts w:eastAsia="Calibri"/>
          <w:lang w:eastAsia="en-US"/>
        </w:rPr>
        <w:t xml:space="preserve"> возможным документально подтвердить оплату за 2 путевки, оформленны</w:t>
      </w:r>
      <w:r w:rsidR="003849EF">
        <w:rPr>
          <w:rFonts w:eastAsia="Calibri"/>
          <w:lang w:eastAsia="en-US"/>
        </w:rPr>
        <w:t>е</w:t>
      </w:r>
      <w:r w:rsidR="003670B5" w:rsidRPr="00FC13E1">
        <w:rPr>
          <w:rFonts w:eastAsia="Calibri"/>
          <w:lang w:eastAsia="en-US"/>
        </w:rPr>
        <w:t xml:space="preserve"> на </w:t>
      </w:r>
      <w:r w:rsidR="003670B5">
        <w:rPr>
          <w:rFonts w:eastAsia="Calibri"/>
          <w:lang w:eastAsia="en-US"/>
        </w:rPr>
        <w:t>сезон отдыха с 03 по 12.01.2016</w:t>
      </w:r>
      <w:r w:rsidR="00FC13E1" w:rsidRPr="00FC13E1">
        <w:rPr>
          <w:rFonts w:eastAsia="Calibri"/>
          <w:lang w:eastAsia="en-US"/>
        </w:rPr>
        <w:t>;</w:t>
      </w:r>
      <w:r w:rsidR="0059022D">
        <w:rPr>
          <w:rFonts w:eastAsia="Calibri"/>
          <w:lang w:eastAsia="en-US"/>
        </w:rPr>
        <w:t xml:space="preserve"> не принятие к учету нежилых помещений, </w:t>
      </w:r>
      <w:r w:rsidR="0059022D" w:rsidRPr="00FC13E1">
        <w:rPr>
          <w:rFonts w:eastAsia="Calibri"/>
          <w:lang w:eastAsia="en-US"/>
        </w:rPr>
        <w:t>используемы</w:t>
      </w:r>
      <w:r w:rsidR="0059022D">
        <w:rPr>
          <w:rFonts w:eastAsia="Calibri"/>
          <w:lang w:eastAsia="en-US"/>
        </w:rPr>
        <w:t>х</w:t>
      </w:r>
      <w:r w:rsidR="0059022D" w:rsidRPr="00FC13E1">
        <w:rPr>
          <w:rFonts w:eastAsia="Calibri"/>
          <w:lang w:eastAsia="en-US"/>
        </w:rPr>
        <w:t xml:space="preserve"> </w:t>
      </w:r>
      <w:r w:rsidR="0059022D">
        <w:rPr>
          <w:rFonts w:eastAsia="Calibri"/>
          <w:lang w:eastAsia="en-US"/>
        </w:rPr>
        <w:t>учреждением</w:t>
      </w:r>
      <w:r w:rsidR="0059022D" w:rsidRPr="00FC13E1">
        <w:rPr>
          <w:rFonts w:eastAsia="Calibri"/>
          <w:lang w:eastAsia="en-US"/>
        </w:rPr>
        <w:t xml:space="preserve"> по договорам аренды и безвозмездного пользования</w:t>
      </w:r>
      <w:r w:rsidR="0059022D">
        <w:rPr>
          <w:rFonts w:eastAsia="Calibri"/>
          <w:lang w:eastAsia="en-US"/>
        </w:rPr>
        <w:t xml:space="preserve">, </w:t>
      </w:r>
      <w:r w:rsidR="0059022D" w:rsidRPr="00FC13E1">
        <w:rPr>
          <w:rFonts w:eastAsia="Calibri"/>
          <w:lang w:eastAsia="en-US"/>
        </w:rPr>
        <w:t>не проведен</w:t>
      </w:r>
      <w:r w:rsidR="0059022D">
        <w:rPr>
          <w:rFonts w:eastAsia="Calibri"/>
          <w:lang w:eastAsia="en-US"/>
        </w:rPr>
        <w:t>ие</w:t>
      </w:r>
      <w:r w:rsidR="0059022D" w:rsidRPr="00FC13E1">
        <w:rPr>
          <w:rFonts w:eastAsia="Calibri"/>
          <w:lang w:eastAsia="en-US"/>
        </w:rPr>
        <w:t xml:space="preserve"> инвентаризаци</w:t>
      </w:r>
      <w:r w:rsidR="0059022D">
        <w:rPr>
          <w:rFonts w:eastAsia="Calibri"/>
          <w:lang w:eastAsia="en-US"/>
        </w:rPr>
        <w:t>и</w:t>
      </w:r>
      <w:r w:rsidR="0059022D" w:rsidRPr="00FC13E1">
        <w:rPr>
          <w:rFonts w:eastAsia="Calibri"/>
          <w:lang w:eastAsia="en-US"/>
        </w:rPr>
        <w:t xml:space="preserve"> непроизведенных активов, расчетов с поставщиками и заказчиками, расчетов по платежам в бюджеты</w:t>
      </w:r>
      <w:r w:rsidR="0059022D">
        <w:rPr>
          <w:rFonts w:eastAsia="Calibri"/>
          <w:lang w:eastAsia="en-US"/>
        </w:rPr>
        <w:t xml:space="preserve"> и др</w:t>
      </w:r>
      <w:r w:rsidR="0059022D" w:rsidRPr="00FC13E1">
        <w:rPr>
          <w:rFonts w:eastAsia="Calibri"/>
          <w:lang w:eastAsia="en-US"/>
        </w:rPr>
        <w:t>.</w:t>
      </w:r>
    </w:p>
    <w:p w:rsidR="00C06137" w:rsidRDefault="00C06137" w:rsidP="00E1404A">
      <w:pPr>
        <w:autoSpaceDE w:val="0"/>
        <w:autoSpaceDN w:val="0"/>
        <w:adjustRightInd w:val="0"/>
        <w:ind w:firstLine="567"/>
        <w:jc w:val="both"/>
      </w:pPr>
    </w:p>
    <w:p w:rsidR="00C06137" w:rsidRPr="00D03A9A" w:rsidRDefault="00C06137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06137">
        <w:t>Департаментом в целях выполнения «</w:t>
      </w:r>
      <w:r w:rsidRPr="00C06137">
        <w:rPr>
          <w:rFonts w:eastAsia="Calibri"/>
          <w:lang w:eastAsia="en-US"/>
        </w:rPr>
        <w:t>Порядка осуществления главными распорядителями (распорядителями) средств областного бюджета</w:t>
      </w:r>
      <w:proofErr w:type="gramStart"/>
      <w:r w:rsidRPr="00C06137">
        <w:rPr>
          <w:rFonts w:eastAsia="Calibri"/>
          <w:lang w:eastAsia="en-US"/>
        </w:rPr>
        <w:t xml:space="preserve"> .</w:t>
      </w:r>
      <w:proofErr w:type="gramEnd"/>
      <w:r w:rsidRPr="00C06137">
        <w:rPr>
          <w:rFonts w:eastAsia="Calibri"/>
          <w:lang w:eastAsia="en-US"/>
        </w:rPr>
        <w:t xml:space="preserve">…. внутреннего финансового контроля и внутреннего финансового аудита», утвержденного  </w:t>
      </w:r>
      <w:r w:rsidRPr="00C06137">
        <w:t>постановлением Администрации Томской области от 03.12.2014 №449а, принят соответствующи</w:t>
      </w:r>
      <w:r w:rsidR="00A87535">
        <w:t>й</w:t>
      </w:r>
      <w:r w:rsidRPr="00C06137">
        <w:t xml:space="preserve"> </w:t>
      </w:r>
      <w:r w:rsidR="00146F6E">
        <w:t>порядок организации и осуществления</w:t>
      </w:r>
      <w:r w:rsidRPr="00C06137">
        <w:t xml:space="preserve"> внутренне</w:t>
      </w:r>
      <w:r w:rsidR="00146F6E">
        <w:t>го</w:t>
      </w:r>
      <w:r w:rsidRPr="00C06137">
        <w:t xml:space="preserve"> финансово</w:t>
      </w:r>
      <w:r w:rsidR="00146F6E">
        <w:t>го</w:t>
      </w:r>
      <w:r w:rsidRPr="00C06137">
        <w:t xml:space="preserve"> контрол</w:t>
      </w:r>
      <w:r w:rsidR="00146F6E">
        <w:t>я</w:t>
      </w:r>
      <w:r w:rsidRPr="00C06137">
        <w:t xml:space="preserve"> </w:t>
      </w:r>
      <w:r w:rsidR="00014982">
        <w:t>и внутренне</w:t>
      </w:r>
      <w:r w:rsidR="00146F6E">
        <w:t>го</w:t>
      </w:r>
      <w:r w:rsidR="00014982">
        <w:t xml:space="preserve"> финансово</w:t>
      </w:r>
      <w:r w:rsidR="00146F6E">
        <w:t xml:space="preserve">го </w:t>
      </w:r>
      <w:r w:rsidR="00014982">
        <w:t>аудит</w:t>
      </w:r>
      <w:r w:rsidR="00146F6E">
        <w:t>а</w:t>
      </w:r>
      <w:r w:rsidR="00B15589">
        <w:t xml:space="preserve">, </w:t>
      </w:r>
      <w:r w:rsidRPr="00C06137">
        <w:t xml:space="preserve">утверждены планы </w:t>
      </w:r>
      <w:r w:rsidR="00B15589">
        <w:t>их</w:t>
      </w:r>
      <w:r w:rsidRPr="00C06137">
        <w:t xml:space="preserve"> проведения. В рамках</w:t>
      </w:r>
      <w:r w:rsidR="00B15589" w:rsidRPr="00B15589">
        <w:t xml:space="preserve"> </w:t>
      </w:r>
      <w:r w:rsidR="009704D8">
        <w:t xml:space="preserve">выполнения </w:t>
      </w:r>
      <w:r w:rsidR="00D21F37">
        <w:t xml:space="preserve">плана </w:t>
      </w:r>
      <w:r w:rsidR="00B15589" w:rsidRPr="00C06137">
        <w:t>внутренне</w:t>
      </w:r>
      <w:r w:rsidR="00B15589">
        <w:t>го</w:t>
      </w:r>
      <w:r w:rsidR="00B15589" w:rsidRPr="00C06137">
        <w:t xml:space="preserve"> финансово</w:t>
      </w:r>
      <w:r w:rsidR="00B15589">
        <w:t>го</w:t>
      </w:r>
      <w:r w:rsidR="00B15589" w:rsidRPr="00C06137">
        <w:t xml:space="preserve"> контрол</w:t>
      </w:r>
      <w:r w:rsidR="00B15589">
        <w:t>я</w:t>
      </w:r>
      <w:r w:rsidRPr="00C06137">
        <w:t xml:space="preserve"> </w:t>
      </w:r>
      <w:r w:rsidR="00D21F37">
        <w:t>за 2016 год</w:t>
      </w:r>
      <w:r w:rsidR="00D21F37" w:rsidRPr="00C06137">
        <w:t xml:space="preserve"> </w:t>
      </w:r>
      <w:r w:rsidRPr="00C06137">
        <w:t>проведен</w:t>
      </w:r>
      <w:r w:rsidR="00B15589">
        <w:t xml:space="preserve">а проверка </w:t>
      </w:r>
      <w:r w:rsidR="00D21F37">
        <w:t xml:space="preserve">финансово-хозяйственной деятельности </w:t>
      </w:r>
      <w:r w:rsidR="00B15589">
        <w:t>Ц</w:t>
      </w:r>
      <w:r w:rsidR="005248F5">
        <w:t>ентра отдыха</w:t>
      </w:r>
      <w:r w:rsidR="00B15589">
        <w:t xml:space="preserve"> «Здоровье»</w:t>
      </w:r>
      <w:r w:rsidRPr="00C06137">
        <w:t>,</w:t>
      </w:r>
      <w:r w:rsidR="00B15589">
        <w:t xml:space="preserve"> </w:t>
      </w:r>
      <w:r w:rsidR="009704D8">
        <w:t xml:space="preserve">по результатам которой </w:t>
      </w:r>
      <w:r w:rsidR="005248F5">
        <w:t xml:space="preserve">Департаментом </w:t>
      </w:r>
      <w:r w:rsidR="009704D8">
        <w:t>установлены в основном нарушения ведения бухгалтерского учета, иные вопросы</w:t>
      </w:r>
      <w:r w:rsidR="005248F5">
        <w:t xml:space="preserve"> в</w:t>
      </w:r>
      <w:r w:rsidR="009704D8">
        <w:t xml:space="preserve"> част</w:t>
      </w:r>
      <w:r w:rsidR="005248F5">
        <w:t xml:space="preserve">и </w:t>
      </w:r>
      <w:r w:rsidR="009704D8">
        <w:t xml:space="preserve">соблюдения бюджетного законодательства при расходовании средств субсидии на выполнение государственного задания не рассматривались, </w:t>
      </w:r>
      <w:r w:rsidR="005248F5">
        <w:t>правомерность их расходования не оценивалась</w:t>
      </w:r>
      <w:r w:rsidR="00E54C3C">
        <w:t xml:space="preserve">. </w:t>
      </w:r>
      <w:r w:rsidR="00E54C3C" w:rsidRPr="003C78CD">
        <w:t xml:space="preserve">Следует отметить, что </w:t>
      </w:r>
      <w:r w:rsidR="007E7B4E" w:rsidRPr="003C78CD">
        <w:rPr>
          <w:rFonts w:eastAsia="Calibri"/>
          <w:lang w:eastAsia="en-US"/>
        </w:rPr>
        <w:t>в</w:t>
      </w:r>
      <w:r w:rsidR="009704D8" w:rsidRPr="003C78CD">
        <w:t>нутренний финансовый аудит</w:t>
      </w:r>
      <w:r w:rsidR="007E7B4E" w:rsidRPr="003C78CD">
        <w:rPr>
          <w:rFonts w:eastAsia="Calibri"/>
          <w:lang w:eastAsia="en-US"/>
        </w:rPr>
        <w:t xml:space="preserve"> организован </w:t>
      </w:r>
      <w:r w:rsidR="007E7B4E" w:rsidRPr="003C78CD">
        <w:t xml:space="preserve">с нарушением, </w:t>
      </w:r>
      <w:r w:rsidR="00871232" w:rsidRPr="003C78CD">
        <w:t xml:space="preserve">так как </w:t>
      </w:r>
      <w:r w:rsidR="00871232" w:rsidRPr="003C78CD">
        <w:rPr>
          <w:rFonts w:eastAsia="Calibri"/>
        </w:rPr>
        <w:t xml:space="preserve">осуществляется должностными лицами Департамента, не наделенными полномочиями по его проведению на основе функциональной независимости </w:t>
      </w:r>
      <w:r w:rsidR="00871232" w:rsidRPr="003C78CD">
        <w:t>(подчинение непосредственно и исключительно руководителю Департамента)</w:t>
      </w:r>
      <w:r w:rsidR="00871232" w:rsidRPr="003C78CD">
        <w:rPr>
          <w:rFonts w:eastAsia="Calibri"/>
        </w:rPr>
        <w:t>, что не соответствует требованиям, установленным</w:t>
      </w:r>
      <w:r w:rsidR="00871232" w:rsidRPr="003C78CD">
        <w:t xml:space="preserve"> постановлением </w:t>
      </w:r>
      <w:r w:rsidR="00C76E1C" w:rsidRPr="003C78CD">
        <w:t>Администрации Томской области от 03.12.2014 №449а</w:t>
      </w:r>
      <w:r w:rsidR="00871232" w:rsidRPr="003C78CD">
        <w:t>.</w:t>
      </w:r>
    </w:p>
    <w:p w:rsidR="00FC13E1" w:rsidRDefault="00FC13E1" w:rsidP="00E1404A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4138BA" w:rsidRDefault="00F050DE" w:rsidP="00E1404A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>
        <w:rPr>
          <w:lang w:eastAsia="ar-SA"/>
        </w:rPr>
        <w:t>В целом р</w:t>
      </w:r>
      <w:r w:rsidR="00AA1B0D">
        <w:rPr>
          <w:lang w:eastAsia="ar-SA"/>
        </w:rPr>
        <w:t>езультаты контрольного мероприятия выявили</w:t>
      </w:r>
      <w:r w:rsidR="004138BA" w:rsidRPr="008D4C3B">
        <w:rPr>
          <w:lang w:eastAsia="ar-SA"/>
        </w:rPr>
        <w:t xml:space="preserve"> </w:t>
      </w:r>
      <w:proofErr w:type="gramStart"/>
      <w:r w:rsidR="004138BA" w:rsidRPr="008D4C3B">
        <w:rPr>
          <w:lang w:eastAsia="ar-SA"/>
        </w:rPr>
        <w:t>недостатки</w:t>
      </w:r>
      <w:proofErr w:type="gramEnd"/>
      <w:r w:rsidR="004138BA" w:rsidRPr="008D4C3B">
        <w:rPr>
          <w:lang w:eastAsia="ar-SA"/>
        </w:rPr>
        <w:t xml:space="preserve"> </w:t>
      </w:r>
      <w:r w:rsidR="007254C4">
        <w:rPr>
          <w:lang w:eastAsia="ar-SA"/>
        </w:rPr>
        <w:t xml:space="preserve">и нарушения </w:t>
      </w:r>
      <w:r w:rsidR="004138BA" w:rsidRPr="008D4C3B">
        <w:rPr>
          <w:lang w:eastAsia="ar-SA"/>
        </w:rPr>
        <w:t>в части</w:t>
      </w:r>
      <w:r w:rsidR="004138BA" w:rsidRPr="008D4C3B">
        <w:t xml:space="preserve"> обоснованности планирования</w:t>
      </w:r>
      <w:r w:rsidR="004138BA" w:rsidRPr="008D4C3B">
        <w:rPr>
          <w:lang w:eastAsia="ar-SA"/>
        </w:rPr>
        <w:t xml:space="preserve"> средств областного бюджета </w:t>
      </w:r>
      <w:r w:rsidR="004138BA">
        <w:rPr>
          <w:lang w:eastAsia="ar-SA"/>
        </w:rPr>
        <w:t xml:space="preserve">Центру помощи детям </w:t>
      </w:r>
      <w:r w:rsidR="004138BA" w:rsidRPr="008D4C3B">
        <w:rPr>
          <w:lang w:eastAsia="ar-SA"/>
        </w:rPr>
        <w:t xml:space="preserve">и </w:t>
      </w:r>
      <w:r w:rsidR="004138BA">
        <w:rPr>
          <w:lang w:eastAsia="ar-SA"/>
        </w:rPr>
        <w:t>Ц</w:t>
      </w:r>
      <w:r w:rsidR="00B07B49">
        <w:rPr>
          <w:lang w:eastAsia="ar-SA"/>
        </w:rPr>
        <w:t>ентру отдыха «</w:t>
      </w:r>
      <w:r w:rsidR="004138BA">
        <w:rPr>
          <w:lang w:eastAsia="ar-SA"/>
        </w:rPr>
        <w:t>Здоровье»</w:t>
      </w:r>
      <w:r w:rsidR="004138BA" w:rsidRPr="008D4C3B">
        <w:rPr>
          <w:lang w:eastAsia="ar-SA"/>
        </w:rPr>
        <w:t>, н</w:t>
      </w:r>
      <w:r w:rsidR="00C26CCD">
        <w:rPr>
          <w:lang w:eastAsia="ar-SA"/>
        </w:rPr>
        <w:t>есоблюдение</w:t>
      </w:r>
      <w:r w:rsidR="004138BA" w:rsidRPr="008D4C3B">
        <w:rPr>
          <w:lang w:eastAsia="ar-SA"/>
        </w:rPr>
        <w:t xml:space="preserve"> </w:t>
      </w:r>
      <w:r w:rsidR="00F07C69">
        <w:rPr>
          <w:lang w:eastAsia="ar-SA"/>
        </w:rPr>
        <w:t xml:space="preserve">учреждениями и Департаментом по вопросам семьи и детей </w:t>
      </w:r>
      <w:r w:rsidR="004138BA" w:rsidRPr="008D4C3B">
        <w:rPr>
          <w:lang w:eastAsia="ar-SA"/>
        </w:rPr>
        <w:t xml:space="preserve">требований </w:t>
      </w:r>
      <w:r w:rsidR="00F07C69">
        <w:rPr>
          <w:lang w:eastAsia="ar-SA"/>
        </w:rPr>
        <w:t>ряда</w:t>
      </w:r>
      <w:r w:rsidR="004138BA" w:rsidRPr="008D4C3B">
        <w:rPr>
          <w:lang w:eastAsia="ar-SA"/>
        </w:rPr>
        <w:t xml:space="preserve"> нормативных правовых актов</w:t>
      </w:r>
      <w:r w:rsidR="00F07C69">
        <w:rPr>
          <w:lang w:eastAsia="ar-SA"/>
        </w:rPr>
        <w:t xml:space="preserve"> и недоработки Департаментом </w:t>
      </w:r>
      <w:r w:rsidR="004138BA" w:rsidRPr="008D4C3B">
        <w:rPr>
          <w:lang w:eastAsia="ar-SA"/>
        </w:rPr>
        <w:t>отдельны</w:t>
      </w:r>
      <w:r w:rsidR="00F07C69">
        <w:rPr>
          <w:lang w:eastAsia="ar-SA"/>
        </w:rPr>
        <w:t>х</w:t>
      </w:r>
      <w:r w:rsidR="004138BA" w:rsidRPr="008D4C3B">
        <w:rPr>
          <w:lang w:eastAsia="ar-SA"/>
        </w:rPr>
        <w:t xml:space="preserve"> нормативны</w:t>
      </w:r>
      <w:r w:rsidR="00F07C69">
        <w:rPr>
          <w:lang w:eastAsia="ar-SA"/>
        </w:rPr>
        <w:t>х</w:t>
      </w:r>
      <w:r w:rsidR="004138BA" w:rsidRPr="008D4C3B">
        <w:rPr>
          <w:lang w:eastAsia="ar-SA"/>
        </w:rPr>
        <w:t xml:space="preserve"> правовы</w:t>
      </w:r>
      <w:r w:rsidR="00F07C69">
        <w:rPr>
          <w:lang w:eastAsia="ar-SA"/>
        </w:rPr>
        <w:t>х актов</w:t>
      </w:r>
      <w:r w:rsidR="004138BA" w:rsidRPr="008D4C3B">
        <w:rPr>
          <w:lang w:eastAsia="ar-SA"/>
        </w:rPr>
        <w:t>, регулирующи</w:t>
      </w:r>
      <w:r w:rsidR="00F07C69">
        <w:rPr>
          <w:lang w:eastAsia="ar-SA"/>
        </w:rPr>
        <w:t>х</w:t>
      </w:r>
      <w:r w:rsidR="004138BA" w:rsidRPr="008D4C3B">
        <w:rPr>
          <w:lang w:eastAsia="ar-SA"/>
        </w:rPr>
        <w:t xml:space="preserve"> вопросы, находящиеся в </w:t>
      </w:r>
      <w:r w:rsidR="00F07C69">
        <w:rPr>
          <w:lang w:eastAsia="ar-SA"/>
        </w:rPr>
        <w:t>его ведении</w:t>
      </w:r>
      <w:r w:rsidR="007254C4">
        <w:rPr>
          <w:lang w:eastAsia="ar-SA"/>
        </w:rPr>
        <w:t>, в целях устранения которых полагаем целесообразным</w:t>
      </w:r>
      <w:r w:rsidR="004C1C4D">
        <w:rPr>
          <w:lang w:eastAsia="ar-SA"/>
        </w:rPr>
        <w:t xml:space="preserve"> Департаменту</w:t>
      </w:r>
      <w:r w:rsidR="004138BA">
        <w:rPr>
          <w:lang w:eastAsia="ar-SA"/>
        </w:rPr>
        <w:t>:</w:t>
      </w:r>
    </w:p>
    <w:p w:rsidR="004138BA" w:rsidRPr="005B6959" w:rsidRDefault="004138BA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lang w:eastAsia="ar-SA"/>
        </w:rPr>
        <w:t>- внес</w:t>
      </w:r>
      <w:r w:rsidR="007254C4">
        <w:rPr>
          <w:lang w:eastAsia="ar-SA"/>
        </w:rPr>
        <w:t>ти</w:t>
      </w:r>
      <w:r>
        <w:rPr>
          <w:lang w:eastAsia="ar-SA"/>
        </w:rPr>
        <w:t xml:space="preserve"> изменени</w:t>
      </w:r>
      <w:r w:rsidR="007254C4">
        <w:rPr>
          <w:lang w:eastAsia="ar-SA"/>
        </w:rPr>
        <w:t>я</w:t>
      </w:r>
      <w:r>
        <w:rPr>
          <w:lang w:eastAsia="ar-SA"/>
        </w:rPr>
        <w:t xml:space="preserve"> в</w:t>
      </w:r>
      <w:r w:rsidR="000A55D0">
        <w:rPr>
          <w:lang w:eastAsia="ar-SA"/>
        </w:rPr>
        <w:t xml:space="preserve"> действующи</w:t>
      </w:r>
      <w:r w:rsidR="00593839">
        <w:rPr>
          <w:lang w:eastAsia="ar-SA"/>
        </w:rPr>
        <w:t>й</w:t>
      </w:r>
      <w:r w:rsidR="004A2B6A">
        <w:rPr>
          <w:lang w:eastAsia="ar-SA"/>
        </w:rPr>
        <w:t xml:space="preserve"> п</w:t>
      </w:r>
      <w:r w:rsidRPr="005B6959">
        <w:rPr>
          <w:rFonts w:eastAsia="Calibri"/>
          <w:lang w:eastAsia="en-US"/>
        </w:rPr>
        <w:t>оряд</w:t>
      </w:r>
      <w:r w:rsidR="004A2B6A">
        <w:rPr>
          <w:rFonts w:eastAsia="Calibri"/>
          <w:lang w:eastAsia="en-US"/>
        </w:rPr>
        <w:t>ок</w:t>
      </w:r>
      <w:r w:rsidRPr="005B6959">
        <w:rPr>
          <w:rFonts w:eastAsia="Calibri"/>
          <w:lang w:eastAsia="en-US"/>
        </w:rPr>
        <w:t xml:space="preserve"> составления, утверждения и ведения бюджетных смет областных государственных казенных учреждений, подведомственных </w:t>
      </w:r>
      <w:r>
        <w:rPr>
          <w:rFonts w:eastAsia="Calibri"/>
          <w:lang w:eastAsia="en-US"/>
        </w:rPr>
        <w:t>Департаменту</w:t>
      </w:r>
      <w:r w:rsidR="000A55D0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или установ</w:t>
      </w:r>
      <w:r w:rsidR="007254C4">
        <w:rPr>
          <w:rFonts w:eastAsia="Calibri"/>
          <w:lang w:eastAsia="en-US"/>
        </w:rPr>
        <w:t>ить</w:t>
      </w:r>
      <w:r w:rsidRPr="0052248F">
        <w:rPr>
          <w:rFonts w:eastAsia="Calibri"/>
          <w:lang w:eastAsia="en-US"/>
        </w:rPr>
        <w:t xml:space="preserve"> </w:t>
      </w:r>
      <w:r w:rsidR="007254C4">
        <w:rPr>
          <w:rFonts w:eastAsia="Calibri"/>
          <w:lang w:eastAsia="en-US"/>
        </w:rPr>
        <w:t>порядок</w:t>
      </w:r>
      <w:r>
        <w:rPr>
          <w:rFonts w:eastAsia="Calibri"/>
          <w:lang w:eastAsia="en-US"/>
        </w:rPr>
        <w:t xml:space="preserve"> обоснования соответствующих расходов;</w:t>
      </w:r>
    </w:p>
    <w:p w:rsidR="00AE18B8" w:rsidRDefault="004138BA" w:rsidP="00E1404A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proofErr w:type="gramStart"/>
      <w:r>
        <w:rPr>
          <w:rFonts w:eastAsia="Calibri"/>
          <w:lang w:eastAsia="ar-SA"/>
        </w:rPr>
        <w:t xml:space="preserve">- обеспечить </w:t>
      </w:r>
      <w:r w:rsidR="00CF2E91">
        <w:rPr>
          <w:rFonts w:eastAsia="Calibri"/>
          <w:lang w:eastAsia="ar-SA"/>
        </w:rPr>
        <w:t xml:space="preserve">организацию и надлежащее ведение учета детей, направляемых </w:t>
      </w:r>
      <w:r w:rsidR="005248F5">
        <w:rPr>
          <w:rFonts w:eastAsia="Calibri"/>
          <w:lang w:eastAsia="ar-SA"/>
        </w:rPr>
        <w:t xml:space="preserve">на </w:t>
      </w:r>
      <w:r w:rsidR="00CF2E91" w:rsidRPr="008D4C3B">
        <w:rPr>
          <w:lang w:eastAsia="ar-SA"/>
        </w:rPr>
        <w:t xml:space="preserve">санаторное оздоровление </w:t>
      </w:r>
      <w:r w:rsidR="00CF2E91">
        <w:rPr>
          <w:rFonts w:eastAsia="Calibri"/>
          <w:lang w:eastAsia="ar-SA"/>
        </w:rPr>
        <w:t>в течение финансового года</w:t>
      </w:r>
      <w:r w:rsidR="00A1441A" w:rsidRPr="00A1441A">
        <w:rPr>
          <w:lang w:eastAsia="ar-SA"/>
        </w:rPr>
        <w:t xml:space="preserve"> </w:t>
      </w:r>
      <w:r w:rsidR="00A1441A">
        <w:rPr>
          <w:lang w:eastAsia="ar-SA"/>
        </w:rPr>
        <w:t xml:space="preserve">не </w:t>
      </w:r>
      <w:r w:rsidR="00A1441A" w:rsidRPr="008D4C3B">
        <w:rPr>
          <w:lang w:eastAsia="ar-SA"/>
        </w:rPr>
        <w:t>более одного раза</w:t>
      </w:r>
      <w:r w:rsidR="00C26CCD">
        <w:rPr>
          <w:lang w:eastAsia="ar-SA"/>
        </w:rPr>
        <w:t xml:space="preserve">  в соответствии с </w:t>
      </w:r>
      <w:r w:rsidR="00416A1D">
        <w:rPr>
          <w:rFonts w:eastAsia="Calibri"/>
          <w:lang w:eastAsia="ar-SA"/>
        </w:rPr>
        <w:t>требовани</w:t>
      </w:r>
      <w:r w:rsidR="00353251">
        <w:rPr>
          <w:rFonts w:eastAsia="Calibri"/>
          <w:lang w:eastAsia="ar-SA"/>
        </w:rPr>
        <w:t>я</w:t>
      </w:r>
      <w:r w:rsidR="00C26CCD">
        <w:rPr>
          <w:rFonts w:eastAsia="Calibri"/>
          <w:lang w:eastAsia="ar-SA"/>
        </w:rPr>
        <w:t>ми</w:t>
      </w:r>
      <w:r w:rsidR="00416A1D">
        <w:rPr>
          <w:rFonts w:eastAsia="Calibri"/>
          <w:lang w:eastAsia="ar-SA"/>
        </w:rPr>
        <w:t xml:space="preserve"> </w:t>
      </w:r>
      <w:r w:rsidR="00AA1B0D" w:rsidRPr="008D4C3B">
        <w:rPr>
          <w:lang w:eastAsia="ar-SA"/>
        </w:rPr>
        <w:t>п.21</w:t>
      </w:r>
      <w:r w:rsidR="00AA1B0D">
        <w:rPr>
          <w:lang w:eastAsia="ar-SA"/>
        </w:rPr>
        <w:t xml:space="preserve"> </w:t>
      </w:r>
      <w:r w:rsidRPr="008D4C3B">
        <w:rPr>
          <w:lang w:eastAsia="ar-SA"/>
        </w:rPr>
        <w:t xml:space="preserve">Порядка предоставления путевок в организации отдыха детей и их </w:t>
      </w:r>
      <w:r w:rsidRPr="008D4C3B">
        <w:rPr>
          <w:lang w:eastAsia="ar-SA"/>
        </w:rPr>
        <w:lastRenderedPageBreak/>
        <w:t>оздоровления для детей, нуждающихся в санаторно-курортном лечении, и детей, находящихся в трудной жизненной ситуации, утвержденного постановлением Администрации Томской области от 27.02.2014 №53а</w:t>
      </w:r>
      <w:r w:rsidR="00A1441A">
        <w:rPr>
          <w:lang w:eastAsia="ar-SA"/>
        </w:rPr>
        <w:t>;</w:t>
      </w:r>
      <w:r w:rsidRPr="008D4C3B">
        <w:rPr>
          <w:lang w:eastAsia="ar-SA"/>
        </w:rPr>
        <w:t xml:space="preserve"> </w:t>
      </w:r>
      <w:proofErr w:type="gramEnd"/>
    </w:p>
    <w:p w:rsidR="00AE18B8" w:rsidRDefault="00AE18B8" w:rsidP="00E1404A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>
        <w:rPr>
          <w:lang w:eastAsia="ar-SA"/>
        </w:rPr>
        <w:t>- обеспечить ф</w:t>
      </w:r>
      <w:r w:rsidRPr="008D4C3B">
        <w:rPr>
          <w:lang w:eastAsia="ar-SA"/>
        </w:rPr>
        <w:t xml:space="preserve">инансирование </w:t>
      </w:r>
      <w:r w:rsidR="00B13F8E">
        <w:rPr>
          <w:lang w:eastAsia="ar-SA"/>
        </w:rPr>
        <w:t xml:space="preserve">расходов на осуществление </w:t>
      </w:r>
      <w:r w:rsidRPr="008D4C3B">
        <w:rPr>
          <w:lang w:eastAsia="ar-SA"/>
        </w:rPr>
        <w:t>полномочий Томской области в сфере организации отдыха и оздоровления детей</w:t>
      </w:r>
      <w:r>
        <w:rPr>
          <w:lang w:eastAsia="ar-SA"/>
        </w:rPr>
        <w:t>, передаваемых</w:t>
      </w:r>
      <w:r w:rsidRPr="008D4C3B">
        <w:rPr>
          <w:lang w:eastAsia="ar-SA"/>
        </w:rPr>
        <w:t xml:space="preserve"> Департаментом по вопросам семьи и детей </w:t>
      </w:r>
      <w:r>
        <w:rPr>
          <w:lang w:eastAsia="ar-SA"/>
        </w:rPr>
        <w:t xml:space="preserve">подведомственному учреждению </w:t>
      </w:r>
      <w:r w:rsidRPr="008D4C3B">
        <w:rPr>
          <w:lang w:eastAsia="ar-SA"/>
        </w:rPr>
        <w:t>ОГБУ «Центр детского и семейного отдыха «Здоровье»</w:t>
      </w:r>
      <w:r w:rsidR="00B13F8E">
        <w:rPr>
          <w:lang w:eastAsia="ar-SA"/>
        </w:rPr>
        <w:t>,</w:t>
      </w:r>
      <w:r w:rsidRPr="008D4C3B">
        <w:rPr>
          <w:lang w:eastAsia="ar-SA"/>
        </w:rPr>
        <w:t xml:space="preserve"> </w:t>
      </w:r>
      <w:r>
        <w:rPr>
          <w:lang w:eastAsia="ar-SA"/>
        </w:rPr>
        <w:t>в соответствии с действующим законодательством.</w:t>
      </w:r>
    </w:p>
    <w:p w:rsidR="00E80EB7" w:rsidRPr="00171081" w:rsidRDefault="00DF30CC" w:rsidP="00E80EB7">
      <w:pPr>
        <w:suppressAutoHyphens/>
        <w:ind w:firstLine="567"/>
        <w:jc w:val="both"/>
      </w:pPr>
      <w:r>
        <w:t xml:space="preserve">- внести изменения в действующее </w:t>
      </w:r>
      <w:r w:rsidRPr="008D4C3B">
        <w:t>Положени</w:t>
      </w:r>
      <w:r>
        <w:t>е</w:t>
      </w:r>
      <w:r w:rsidRPr="008D4C3B">
        <w:t xml:space="preserve"> о системе оплаты труда работников областных государственных учреждений, находящихся в ведении Департамента по вопросам семьи и </w:t>
      </w:r>
      <w:r w:rsidRPr="00171081">
        <w:t>детей…, утвержденного постановлением Администрации Томской области от 11.12.2009 №197а, предусмотрев размеры ежемесячных надбавок за квалификационную категорию для педагогических работников, занимающих должности в областных государственных учреждениях, находящихся в ведении Департамента</w:t>
      </w:r>
      <w:r w:rsidR="00E80EB7" w:rsidRPr="00171081">
        <w:t>;</w:t>
      </w:r>
    </w:p>
    <w:p w:rsidR="00386A2B" w:rsidRPr="00171081" w:rsidRDefault="00386A2B" w:rsidP="00386A2B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ar-SA"/>
        </w:rPr>
      </w:pPr>
      <w:r w:rsidRPr="00171081">
        <w:rPr>
          <w:rFonts w:eastAsia="Calibri"/>
          <w:lang w:eastAsia="ar-SA"/>
        </w:rPr>
        <w:t xml:space="preserve">- обеспечить </w:t>
      </w:r>
      <w:r w:rsidR="00171081" w:rsidRPr="00171081">
        <w:rPr>
          <w:color w:val="000000"/>
          <w:shd w:val="clear" w:color="auto" w:fill="FFFFFF"/>
        </w:rPr>
        <w:t xml:space="preserve">осуществление внутреннего финансового </w:t>
      </w:r>
      <w:proofErr w:type="gramStart"/>
      <w:r w:rsidR="00171081" w:rsidRPr="00171081">
        <w:rPr>
          <w:color w:val="000000"/>
          <w:shd w:val="clear" w:color="auto" w:fill="FFFFFF"/>
        </w:rPr>
        <w:t>контроля за</w:t>
      </w:r>
      <w:proofErr w:type="gramEnd"/>
      <w:r w:rsidR="00171081" w:rsidRPr="00171081">
        <w:rPr>
          <w:color w:val="000000"/>
          <w:shd w:val="clear" w:color="auto" w:fill="FFFFFF"/>
        </w:rPr>
        <w:t xml:space="preserve"> соблюдением бюджетного законодательства в подведомственных учреждениях, а также</w:t>
      </w:r>
      <w:r w:rsidR="00171081" w:rsidRPr="00171081">
        <w:t xml:space="preserve"> </w:t>
      </w:r>
      <w:r w:rsidRPr="00171081">
        <w:rPr>
          <w:rFonts w:eastAsia="Calibri"/>
          <w:lang w:eastAsia="ar-SA"/>
        </w:rPr>
        <w:t>проведение внутреннего финансового аудита в соответствии с требованиями законодательства.</w:t>
      </w:r>
    </w:p>
    <w:p w:rsidR="00E80EB7" w:rsidRDefault="00F128B9" w:rsidP="00E80EB7">
      <w:pPr>
        <w:suppressAutoHyphens/>
        <w:ind w:firstLine="567"/>
        <w:jc w:val="both"/>
        <w:rPr>
          <w:bCs/>
        </w:rPr>
      </w:pPr>
      <w:r w:rsidRPr="00171081">
        <w:rPr>
          <w:bCs/>
        </w:rPr>
        <w:t>Кроме</w:t>
      </w:r>
      <w:r w:rsidRPr="00F128B9">
        <w:rPr>
          <w:bCs/>
        </w:rPr>
        <w:t xml:space="preserve"> того, в</w:t>
      </w:r>
      <w:r w:rsidR="00E80EB7" w:rsidRPr="00F128B9">
        <w:rPr>
          <w:bCs/>
        </w:rPr>
        <w:t xml:space="preserve"> целях совершенствования бюджетного процесса в Томской области</w:t>
      </w:r>
      <w:r w:rsidR="00440FAD" w:rsidRPr="00F128B9">
        <w:rPr>
          <w:bCs/>
        </w:rPr>
        <w:t xml:space="preserve"> предлагаем</w:t>
      </w:r>
      <w:r w:rsidR="009F6487">
        <w:rPr>
          <w:bCs/>
        </w:rPr>
        <w:t xml:space="preserve"> Администрации Томской области рассмотреть следующий вопрос.</w:t>
      </w:r>
    </w:p>
    <w:p w:rsidR="009F6487" w:rsidRDefault="004B6AF7" w:rsidP="009F6487">
      <w:pPr>
        <w:suppressAutoHyphens/>
        <w:ind w:firstLine="567"/>
        <w:jc w:val="both"/>
      </w:pPr>
      <w:r>
        <w:t xml:space="preserve">Действующим законодательством </w:t>
      </w:r>
      <w:r w:rsidR="009F6487" w:rsidRPr="009F6487">
        <w:rPr>
          <w:bCs/>
        </w:rPr>
        <w:t>предусмотрен возврат бюджетными учреждениями</w:t>
      </w:r>
      <w:r w:rsidR="009F6487">
        <w:t xml:space="preserve"> субсидий, предоставленных на финансовое обеспечение выполнения государственного задания, в случае невыполнения его качественных и (или) количественных показателей.</w:t>
      </w:r>
      <w:r>
        <w:t xml:space="preserve"> </w:t>
      </w:r>
      <w:r w:rsidR="009F6487">
        <w:t xml:space="preserve">При этом возврат субсидии на финансовое обеспечение выполнения государственного задания в связи с </w:t>
      </w:r>
      <w:r>
        <w:t xml:space="preserve">ее </w:t>
      </w:r>
      <w:r w:rsidR="009F6487">
        <w:t>нецелевым ис</w:t>
      </w:r>
      <w:r>
        <w:t xml:space="preserve">пользованием </w:t>
      </w:r>
      <w:r w:rsidR="009F6487">
        <w:t>действующим законодательством не предусмотрен.</w:t>
      </w:r>
    </w:p>
    <w:p w:rsidR="003B0279" w:rsidRDefault="003B0279" w:rsidP="009F6487">
      <w:pPr>
        <w:suppressAutoHyphens/>
        <w:ind w:firstLine="567"/>
        <w:jc w:val="both"/>
      </w:pPr>
      <w:r>
        <w:t>В то</w:t>
      </w:r>
      <w:r w:rsidR="008F1A6E">
        <w:t xml:space="preserve"> же время </w:t>
      </w:r>
      <w:r>
        <w:t xml:space="preserve">статьей 15.14 Кодекса РФ об административных правонарушениях установлена ответственность за использование бюджетных средств, имеющих строго целевое назначение, не </w:t>
      </w:r>
      <w:proofErr w:type="gramStart"/>
      <w:r>
        <w:t>на те</w:t>
      </w:r>
      <w:proofErr w:type="gramEnd"/>
      <w:r>
        <w:t xml:space="preserve"> цели. Субъектами такой ответственности могут быть любые органы и организации, которым предоставлены целевые бюджетные средства. По мнению Контрольно-счетной палаты нецелевое использование бюджетных средств причиняет ущерб интере</w:t>
      </w:r>
      <w:r w:rsidR="005739A8">
        <w:t xml:space="preserve">сам Томской области, в </w:t>
      </w:r>
      <w:proofErr w:type="gramStart"/>
      <w:r w:rsidR="005739A8">
        <w:t>связ</w:t>
      </w:r>
      <w:r>
        <w:t>и</w:t>
      </w:r>
      <w:proofErr w:type="gramEnd"/>
      <w:r>
        <w:t xml:space="preserve"> с чем необходимо принять меры </w:t>
      </w:r>
      <w:r w:rsidR="005739A8">
        <w:t>к возмещению такого ущерба.</w:t>
      </w:r>
    </w:p>
    <w:p w:rsidR="007278BC" w:rsidRDefault="005739A8" w:rsidP="007278BC">
      <w:pPr>
        <w:suppressAutoHyphens/>
        <w:ind w:firstLine="567"/>
        <w:jc w:val="both"/>
      </w:pPr>
      <w:r>
        <w:rPr>
          <w:bCs/>
        </w:rPr>
        <w:t>П</w:t>
      </w:r>
      <w:r w:rsidR="007278BC">
        <w:rPr>
          <w:bCs/>
        </w:rPr>
        <w:t xml:space="preserve">олномочием </w:t>
      </w:r>
      <w:r w:rsidR="007278BC">
        <w:t>высшего исполнительного органа государственной власти субъекта РФ является утверждение нормативным правовым актом порядка предоставления субсидий бюджетным учреждениям на финансовое обеспечение государственного задания (ст. 78.1 Б</w:t>
      </w:r>
      <w:r w:rsidR="009B2AA2">
        <w:t>юджетного кодекса</w:t>
      </w:r>
      <w:r w:rsidR="007278BC">
        <w:t xml:space="preserve"> РФ).</w:t>
      </w:r>
    </w:p>
    <w:p w:rsidR="00E80EB7" w:rsidRPr="000E110E" w:rsidRDefault="009F0600" w:rsidP="000E110E">
      <w:pPr>
        <w:suppressAutoHyphens/>
        <w:ind w:firstLine="567"/>
        <w:jc w:val="both"/>
      </w:pPr>
      <w:r>
        <w:t xml:space="preserve">Для </w:t>
      </w:r>
      <w:r w:rsidR="009F6487">
        <w:t xml:space="preserve">возникновения правовых оснований </w:t>
      </w:r>
      <w:r w:rsidR="00AA5CD9">
        <w:t xml:space="preserve">возмещения ущерба, причиненного бюджету Томской области неправомерными действиями по нецелевому использованию </w:t>
      </w:r>
      <w:r w:rsidR="007278BC">
        <w:t>бюджетных средств</w:t>
      </w:r>
      <w:r w:rsidR="00AA5CD9">
        <w:t xml:space="preserve">, в соответствии с полномочием, предусмотренном ст. 78.1 </w:t>
      </w:r>
      <w:r w:rsidR="009B2AA2">
        <w:t xml:space="preserve">Бюджетного кодекса </w:t>
      </w:r>
      <w:r w:rsidR="00AA5CD9">
        <w:t>РФ</w:t>
      </w:r>
      <w:r w:rsidR="000E110E">
        <w:t>,</w:t>
      </w:r>
      <w:r w:rsidR="00AA5CD9">
        <w:t xml:space="preserve"> предлагаем Администрации Томской области </w:t>
      </w:r>
      <w:r w:rsidR="000E110E">
        <w:t xml:space="preserve">рассмотреть вопрос о </w:t>
      </w:r>
      <w:r w:rsidR="000E110E">
        <w:rPr>
          <w:szCs w:val="20"/>
        </w:rPr>
        <w:t>внесении</w:t>
      </w:r>
      <w:r w:rsidR="00F128B9" w:rsidRPr="00F128B9">
        <w:rPr>
          <w:szCs w:val="20"/>
        </w:rPr>
        <w:t xml:space="preserve"> дополнения в Порядок финансового обеспечения выполнения государственного задания областными государственными учреждениями (п.18), утвержденный постановлением Администрации Томской области от 14.10.2015 № 375а</w:t>
      </w:r>
      <w:r w:rsidR="00E80EB7" w:rsidRPr="00F128B9">
        <w:rPr>
          <w:szCs w:val="20"/>
        </w:rPr>
        <w:t xml:space="preserve">, </w:t>
      </w:r>
      <w:r w:rsidR="00F128B9" w:rsidRPr="00F128B9">
        <w:rPr>
          <w:szCs w:val="20"/>
        </w:rPr>
        <w:t xml:space="preserve">предусмотрев обязательность включения в </w:t>
      </w:r>
      <w:r w:rsidR="00171081">
        <w:rPr>
          <w:szCs w:val="20"/>
        </w:rPr>
        <w:t>соглашение</w:t>
      </w:r>
      <w:r w:rsidR="00F128B9" w:rsidRPr="00F128B9">
        <w:rPr>
          <w:szCs w:val="20"/>
        </w:rPr>
        <w:t xml:space="preserve"> о предоставлении субсидии на финансовое обеспечение выполнения государственного задания поряд</w:t>
      </w:r>
      <w:r w:rsidR="00F128B9">
        <w:rPr>
          <w:szCs w:val="20"/>
        </w:rPr>
        <w:t>ка</w:t>
      </w:r>
      <w:r w:rsidR="00F128B9" w:rsidRPr="00F128B9">
        <w:rPr>
          <w:szCs w:val="20"/>
        </w:rPr>
        <w:t xml:space="preserve"> </w:t>
      </w:r>
      <w:r w:rsidR="005739A8">
        <w:rPr>
          <w:szCs w:val="20"/>
        </w:rPr>
        <w:t xml:space="preserve">обязанность учреждения по возврату </w:t>
      </w:r>
      <w:r w:rsidR="00F128B9" w:rsidRPr="00F128B9">
        <w:rPr>
          <w:szCs w:val="20"/>
        </w:rPr>
        <w:t xml:space="preserve"> с</w:t>
      </w:r>
      <w:r w:rsidR="00A872D3">
        <w:rPr>
          <w:szCs w:val="20"/>
        </w:rPr>
        <w:t>редств</w:t>
      </w:r>
      <w:r w:rsidR="00A872D3" w:rsidRPr="00A872D3">
        <w:rPr>
          <w:szCs w:val="20"/>
        </w:rPr>
        <w:t xml:space="preserve"> </w:t>
      </w:r>
      <w:r w:rsidR="00A872D3">
        <w:rPr>
          <w:szCs w:val="20"/>
        </w:rPr>
        <w:t xml:space="preserve">субсидии </w:t>
      </w:r>
      <w:r w:rsidR="005739A8">
        <w:rPr>
          <w:szCs w:val="20"/>
        </w:rPr>
        <w:t xml:space="preserve">в случае </w:t>
      </w:r>
      <w:r w:rsidR="00F128B9">
        <w:rPr>
          <w:szCs w:val="20"/>
        </w:rPr>
        <w:t>нарушения условий предоставления субсидий, в том числе в случае нецелевого использования</w:t>
      </w:r>
      <w:r w:rsidR="00342266">
        <w:rPr>
          <w:szCs w:val="20"/>
        </w:rPr>
        <w:t xml:space="preserve"> бюджетных средств</w:t>
      </w:r>
      <w:r w:rsidR="00386A2B">
        <w:rPr>
          <w:szCs w:val="20"/>
        </w:rPr>
        <w:t>.</w:t>
      </w:r>
    </w:p>
    <w:p w:rsidR="00BD5902" w:rsidRDefault="000E110E" w:rsidP="000E110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Следует отметить, что необходимость урегулирования данного вопроса нормативным правовым актом Администрации Томской области отмечена в Отчете Контрольно-счетной палаты о результатах контрольного мероприятия «Проверка обоснованности планирования средств на выполнение государственного задания ОГБСУ «Областное имущественное казначейство» на 2016 и использования средств и областного имущества н</w:t>
      </w:r>
      <w:r w:rsidR="008F1A6E">
        <w:rPr>
          <w:rFonts w:eastAsia="Calibri"/>
          <w:lang w:eastAsia="en-US"/>
        </w:rPr>
        <w:t xml:space="preserve">а его выполнение». Однако </w:t>
      </w:r>
      <w:r w:rsidR="00BD5902">
        <w:rPr>
          <w:rFonts w:eastAsia="Calibri"/>
          <w:lang w:eastAsia="en-US"/>
        </w:rPr>
        <w:t xml:space="preserve">Администрацией Томской области </w:t>
      </w:r>
      <w:r w:rsidR="008F1A6E">
        <w:rPr>
          <w:rFonts w:eastAsia="Calibri"/>
          <w:lang w:eastAsia="en-US"/>
        </w:rPr>
        <w:t>не поддержано данное предложение Контрольно-счетной палаты.</w:t>
      </w:r>
      <w:r w:rsidR="00BD5902">
        <w:rPr>
          <w:rFonts w:eastAsia="Calibri"/>
          <w:lang w:eastAsia="en-US"/>
        </w:rPr>
        <w:t xml:space="preserve"> </w:t>
      </w:r>
    </w:p>
    <w:p w:rsidR="000E110E" w:rsidRDefault="00BD5902" w:rsidP="00175770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</w:r>
      <w:proofErr w:type="gramStart"/>
      <w:r w:rsidR="007278BC">
        <w:rPr>
          <w:rFonts w:eastAsia="Calibri"/>
          <w:lang w:eastAsia="en-US"/>
        </w:rPr>
        <w:t xml:space="preserve">Учитывая </w:t>
      </w:r>
      <w:r w:rsidR="003D718D">
        <w:rPr>
          <w:rFonts w:eastAsia="Calibri"/>
          <w:lang w:eastAsia="en-US"/>
        </w:rPr>
        <w:t xml:space="preserve">высокую значимость вопроса о возмещении ущерба в бюджет Томской области, </w:t>
      </w:r>
      <w:r w:rsidR="005739A8">
        <w:rPr>
          <w:rFonts w:eastAsia="Calibri"/>
          <w:lang w:eastAsia="en-US"/>
        </w:rPr>
        <w:t xml:space="preserve">в особенности учреждениями, имеющими иные источники финансирования, помимо субсидий на выполнение государственного задания, </w:t>
      </w:r>
      <w:r w:rsidR="003D718D">
        <w:rPr>
          <w:rFonts w:eastAsia="Calibri"/>
          <w:lang w:eastAsia="en-US"/>
        </w:rPr>
        <w:t xml:space="preserve">а также  </w:t>
      </w:r>
      <w:r w:rsidR="007278BC">
        <w:rPr>
          <w:rFonts w:eastAsia="Calibri"/>
          <w:lang w:eastAsia="en-US"/>
        </w:rPr>
        <w:t xml:space="preserve">вышеприведенные положения бюджетного законодательства, в том числе </w:t>
      </w:r>
      <w:r w:rsidR="00175770">
        <w:rPr>
          <w:rFonts w:eastAsia="Calibri"/>
          <w:lang w:eastAsia="en-US"/>
        </w:rPr>
        <w:t>полномочие субъекта РФ по определению порядка предоставления указанных су</w:t>
      </w:r>
      <w:r w:rsidR="003D718D">
        <w:rPr>
          <w:rFonts w:eastAsia="Calibri"/>
          <w:lang w:eastAsia="en-US"/>
        </w:rPr>
        <w:t>бсидий</w:t>
      </w:r>
      <w:r w:rsidR="00175770">
        <w:rPr>
          <w:rFonts w:eastAsia="Calibri"/>
          <w:lang w:eastAsia="en-US"/>
        </w:rPr>
        <w:t xml:space="preserve">, предлагаем Администрации Томской области повторно рассмотреть данное предложение Контрольно-счетной палаты. </w:t>
      </w:r>
      <w:proofErr w:type="gramEnd"/>
    </w:p>
    <w:p w:rsidR="00171081" w:rsidRDefault="00171081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774EE" w:rsidRPr="00F774EE" w:rsidRDefault="00F774EE" w:rsidP="00E1404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 xml:space="preserve">Дополнительные сведения. </w:t>
      </w:r>
    </w:p>
    <w:p w:rsidR="004548C0" w:rsidRPr="00060B51" w:rsidRDefault="00F774EE" w:rsidP="00F128B9">
      <w:pPr>
        <w:ind w:firstLine="567"/>
        <w:jc w:val="both"/>
      </w:pPr>
      <w:r w:rsidRPr="00F774EE">
        <w:rPr>
          <w:rFonts w:eastAsia="Calibri"/>
          <w:lang w:eastAsia="en-US"/>
        </w:rPr>
        <w:t>Акт</w:t>
      </w:r>
      <w:r w:rsidR="005248F5">
        <w:rPr>
          <w:rFonts w:eastAsia="Calibri"/>
          <w:lang w:eastAsia="en-US"/>
        </w:rPr>
        <w:t>ы</w:t>
      </w:r>
      <w:r w:rsidRPr="00F774EE">
        <w:rPr>
          <w:rFonts w:eastAsia="Calibri"/>
          <w:lang w:eastAsia="en-US"/>
        </w:rPr>
        <w:t xml:space="preserve"> по результатам контрольного мероприятия подписан</w:t>
      </w:r>
      <w:r w:rsidR="005248F5">
        <w:rPr>
          <w:rFonts w:eastAsia="Calibri"/>
          <w:lang w:eastAsia="en-US"/>
        </w:rPr>
        <w:t>ы</w:t>
      </w:r>
      <w:r w:rsidRPr="00F774EE">
        <w:rPr>
          <w:rFonts w:eastAsia="Calibri"/>
          <w:lang w:eastAsia="en-US"/>
        </w:rPr>
        <w:t xml:space="preserve"> </w:t>
      </w:r>
      <w:r w:rsidR="00BA1427">
        <w:rPr>
          <w:rFonts w:eastAsia="Calibri"/>
          <w:lang w:eastAsia="en-US"/>
        </w:rPr>
        <w:t xml:space="preserve">Центром помощи детям </w:t>
      </w:r>
      <w:r w:rsidRPr="00F774EE">
        <w:rPr>
          <w:rFonts w:eastAsia="Calibri"/>
          <w:lang w:eastAsia="en-US"/>
        </w:rPr>
        <w:t>без разногласий</w:t>
      </w:r>
      <w:r w:rsidR="00BA1427">
        <w:rPr>
          <w:rFonts w:eastAsia="Calibri"/>
          <w:lang w:eastAsia="en-US"/>
        </w:rPr>
        <w:t>, Ц</w:t>
      </w:r>
      <w:r w:rsidR="005248F5">
        <w:rPr>
          <w:rFonts w:eastAsia="Calibri"/>
          <w:lang w:eastAsia="en-US"/>
        </w:rPr>
        <w:t>ентром отдыха</w:t>
      </w:r>
      <w:r w:rsidR="00BA1427">
        <w:rPr>
          <w:rFonts w:eastAsia="Calibri"/>
          <w:lang w:eastAsia="en-US"/>
        </w:rPr>
        <w:t xml:space="preserve"> «Здоровье»</w:t>
      </w:r>
      <w:r w:rsidR="005248F5">
        <w:rPr>
          <w:rFonts w:eastAsia="Calibri"/>
          <w:lang w:eastAsia="en-US"/>
        </w:rPr>
        <w:t xml:space="preserve"> </w:t>
      </w:r>
      <w:r w:rsidR="00BA1427">
        <w:rPr>
          <w:rFonts w:eastAsia="Calibri"/>
          <w:lang w:eastAsia="en-US"/>
        </w:rPr>
        <w:t xml:space="preserve">с разногласиями, </w:t>
      </w:r>
      <w:r w:rsidR="00342266">
        <w:rPr>
          <w:rFonts w:eastAsia="Calibri"/>
          <w:lang w:eastAsia="en-US"/>
        </w:rPr>
        <w:t xml:space="preserve">признанными </w:t>
      </w:r>
      <w:r w:rsidR="00BA1427">
        <w:rPr>
          <w:rFonts w:eastAsia="Calibri"/>
          <w:lang w:eastAsia="en-US"/>
        </w:rPr>
        <w:t>необоснованными</w:t>
      </w:r>
      <w:r w:rsidR="009F7F11">
        <w:rPr>
          <w:rFonts w:eastAsia="Calibri"/>
          <w:lang w:eastAsia="en-US"/>
        </w:rPr>
        <w:t>. М</w:t>
      </w:r>
      <w:r w:rsidR="00BA1427">
        <w:rPr>
          <w:rFonts w:eastAsia="Calibri"/>
          <w:lang w:eastAsia="en-US"/>
        </w:rPr>
        <w:t>атериалы проверки</w:t>
      </w:r>
      <w:r w:rsidR="00CF208C">
        <w:rPr>
          <w:rFonts w:eastAsia="Calibri"/>
          <w:lang w:eastAsia="en-US"/>
        </w:rPr>
        <w:t xml:space="preserve"> по</w:t>
      </w:r>
      <w:r w:rsidR="00BA1427">
        <w:rPr>
          <w:rFonts w:eastAsia="Calibri"/>
          <w:lang w:eastAsia="en-US"/>
        </w:rPr>
        <w:t xml:space="preserve"> </w:t>
      </w:r>
      <w:r w:rsidR="00CF208C">
        <w:rPr>
          <w:rFonts w:eastAsia="Calibri"/>
          <w:lang w:eastAsia="en-US"/>
        </w:rPr>
        <w:t xml:space="preserve">Центру отдыха «Здоровье» </w:t>
      </w:r>
      <w:r w:rsidR="00BA1427">
        <w:rPr>
          <w:rFonts w:eastAsia="Calibri"/>
          <w:lang w:eastAsia="en-US"/>
        </w:rPr>
        <w:t xml:space="preserve">направлены в </w:t>
      </w:r>
      <w:r w:rsidR="00BA1427" w:rsidRPr="006B5DC1">
        <w:rPr>
          <w:rFonts w:eastAsia="Calibri"/>
          <w:lang w:eastAsia="en-US"/>
        </w:rPr>
        <w:t>Прокуратуру Томской области</w:t>
      </w:r>
      <w:r w:rsidR="00342266">
        <w:rPr>
          <w:rFonts w:eastAsia="Calibri"/>
          <w:lang w:eastAsia="en-US"/>
        </w:rPr>
        <w:t>, которой</w:t>
      </w:r>
      <w:r w:rsidR="00342266">
        <w:t xml:space="preserve"> вынесено постановление о</w:t>
      </w:r>
      <w:r w:rsidR="006B3C1E">
        <w:t xml:space="preserve"> возбуждении дела об</w:t>
      </w:r>
      <w:r w:rsidR="00342266">
        <w:t xml:space="preserve"> административном пр</w:t>
      </w:r>
      <w:r w:rsidR="006B3C1E">
        <w:t>авонарушении, предусмотренном ст.15.14 КоАП РФ по</w:t>
      </w:r>
      <w:r w:rsidR="00342266">
        <w:t xml:space="preserve"> факт</w:t>
      </w:r>
      <w:r w:rsidR="006B3C1E">
        <w:t>у</w:t>
      </w:r>
      <w:r w:rsidR="00342266">
        <w:t xml:space="preserve"> нецелевого использования бюджетных средств</w:t>
      </w:r>
      <w:r w:rsidR="00342266">
        <w:rPr>
          <w:rFonts w:eastAsia="Calibri"/>
          <w:lang w:eastAsia="en-US"/>
        </w:rPr>
        <w:t>.</w:t>
      </w:r>
      <w:r w:rsidR="00342266">
        <w:t xml:space="preserve"> </w:t>
      </w:r>
      <w:r w:rsidRPr="006B5DC1">
        <w:rPr>
          <w:rFonts w:eastAsia="Calibri"/>
          <w:lang w:eastAsia="en-US"/>
        </w:rPr>
        <w:t>В соответствии со ст.18 Закона Томской области от 09.08.2011 №177-ОЗ «О Контрольно-счетной палате Томской области» руководител</w:t>
      </w:r>
      <w:r w:rsidR="0029321C" w:rsidRPr="006B5DC1">
        <w:rPr>
          <w:rFonts w:eastAsia="Calibri"/>
          <w:lang w:eastAsia="en-US"/>
        </w:rPr>
        <w:t>ям</w:t>
      </w:r>
      <w:r w:rsidRPr="006B5DC1">
        <w:rPr>
          <w:rFonts w:eastAsia="Calibri"/>
          <w:lang w:eastAsia="en-US"/>
        </w:rPr>
        <w:t xml:space="preserve"> </w:t>
      </w:r>
      <w:r w:rsidR="005D77F6" w:rsidRPr="006B5DC1">
        <w:rPr>
          <w:rFonts w:eastAsia="Calibri"/>
          <w:lang w:eastAsia="en-US"/>
        </w:rPr>
        <w:t>учреждени</w:t>
      </w:r>
      <w:r w:rsidR="0029321C" w:rsidRPr="006B5DC1">
        <w:rPr>
          <w:rFonts w:eastAsia="Calibri"/>
          <w:lang w:eastAsia="en-US"/>
        </w:rPr>
        <w:t>й</w:t>
      </w:r>
      <w:r w:rsidR="005D77F6" w:rsidRPr="006B5DC1">
        <w:rPr>
          <w:rFonts w:eastAsia="Calibri"/>
          <w:lang w:eastAsia="en-US"/>
        </w:rPr>
        <w:t xml:space="preserve"> </w:t>
      </w:r>
      <w:r w:rsidRPr="006B5DC1">
        <w:rPr>
          <w:rFonts w:eastAsia="Calibri"/>
          <w:lang w:eastAsia="en-US"/>
        </w:rPr>
        <w:t>направлен</w:t>
      </w:r>
      <w:r w:rsidR="0029321C" w:rsidRPr="006B5DC1">
        <w:rPr>
          <w:rFonts w:eastAsia="Calibri"/>
          <w:lang w:eastAsia="en-US"/>
        </w:rPr>
        <w:t>ы</w:t>
      </w:r>
      <w:r w:rsidRPr="006B5DC1">
        <w:rPr>
          <w:rFonts w:eastAsia="Calibri"/>
          <w:lang w:eastAsia="en-US"/>
        </w:rPr>
        <w:t xml:space="preserve"> Представлени</w:t>
      </w:r>
      <w:r w:rsidR="0029321C" w:rsidRPr="006B5DC1">
        <w:rPr>
          <w:rFonts w:eastAsia="Calibri"/>
          <w:lang w:eastAsia="en-US"/>
        </w:rPr>
        <w:t>я</w:t>
      </w:r>
      <w:r w:rsidRPr="006B5DC1">
        <w:rPr>
          <w:rFonts w:eastAsia="Calibri"/>
          <w:lang w:eastAsia="en-US"/>
        </w:rPr>
        <w:t xml:space="preserve"> о принятии мер по устранению выявленных недостатков и нарушений.</w:t>
      </w:r>
      <w:r w:rsidR="0029321C" w:rsidRPr="006B5DC1">
        <w:rPr>
          <w:rFonts w:eastAsia="Calibri"/>
          <w:lang w:eastAsia="en-US"/>
        </w:rPr>
        <w:t xml:space="preserve"> В Департамент по вопросам семьи и детей н</w:t>
      </w:r>
      <w:r w:rsidRPr="006B5DC1">
        <w:rPr>
          <w:rFonts w:eastAsia="Calibri"/>
          <w:lang w:eastAsia="en-US"/>
        </w:rPr>
        <w:t>аправлен</w:t>
      </w:r>
      <w:r w:rsidR="008F67D8" w:rsidRPr="006B5DC1">
        <w:rPr>
          <w:rFonts w:eastAsia="Calibri"/>
          <w:lang w:eastAsia="en-US"/>
        </w:rPr>
        <w:t>о</w:t>
      </w:r>
      <w:r w:rsidRPr="006B5DC1">
        <w:rPr>
          <w:rFonts w:eastAsia="Calibri"/>
          <w:lang w:eastAsia="en-US"/>
        </w:rPr>
        <w:t xml:space="preserve"> информационн</w:t>
      </w:r>
      <w:r w:rsidR="008F67D8" w:rsidRPr="006B5DC1">
        <w:rPr>
          <w:rFonts w:eastAsia="Calibri"/>
          <w:lang w:eastAsia="en-US"/>
        </w:rPr>
        <w:t>ое</w:t>
      </w:r>
      <w:r w:rsidRPr="006B5DC1">
        <w:rPr>
          <w:rFonts w:eastAsia="Calibri"/>
          <w:lang w:eastAsia="en-US"/>
        </w:rPr>
        <w:t xml:space="preserve"> письм</w:t>
      </w:r>
      <w:r w:rsidR="008F67D8" w:rsidRPr="006B5DC1">
        <w:rPr>
          <w:rFonts w:eastAsia="Calibri"/>
          <w:lang w:eastAsia="en-US"/>
        </w:rPr>
        <w:t>о</w:t>
      </w:r>
      <w:r w:rsidR="009F7F11">
        <w:rPr>
          <w:rFonts w:eastAsia="Calibri"/>
          <w:lang w:eastAsia="en-US"/>
        </w:rPr>
        <w:t xml:space="preserve"> и</w:t>
      </w:r>
      <w:r w:rsidR="00532D31" w:rsidRPr="006B5DC1">
        <w:rPr>
          <w:rFonts w:eastAsia="Calibri"/>
          <w:lang w:eastAsia="en-US"/>
        </w:rPr>
        <w:t xml:space="preserve"> </w:t>
      </w:r>
      <w:r w:rsidR="00900E2E" w:rsidRPr="006B5DC1">
        <w:rPr>
          <w:rFonts w:eastAsia="Calibri"/>
          <w:lang w:eastAsia="en-US"/>
        </w:rPr>
        <w:t>с</w:t>
      </w:r>
      <w:r w:rsidR="00532D31" w:rsidRPr="006B5DC1">
        <w:rPr>
          <w:rFonts w:eastAsia="Calibri"/>
          <w:lang w:eastAsia="en-US"/>
        </w:rPr>
        <w:t xml:space="preserve">оставлено 2 протокола об административных правонарушениях </w:t>
      </w:r>
      <w:r w:rsidR="007113D9" w:rsidRPr="006B5DC1">
        <w:rPr>
          <w:rFonts w:eastAsia="Calibri"/>
          <w:lang w:eastAsia="en-US"/>
        </w:rPr>
        <w:t>по ст.19.7 «</w:t>
      </w:r>
      <w:r w:rsidR="00FF1B83" w:rsidRPr="006B5DC1">
        <w:rPr>
          <w:lang w:eastAsia="en-US"/>
        </w:rPr>
        <w:t>Непредставление сведений (информации)»</w:t>
      </w:r>
      <w:r w:rsidR="00440FAD">
        <w:rPr>
          <w:lang w:eastAsia="en-US"/>
        </w:rPr>
        <w:t>,</w:t>
      </w:r>
      <w:r w:rsidR="00FF1B83" w:rsidRPr="006B5DC1">
        <w:t xml:space="preserve"> </w:t>
      </w:r>
      <w:r w:rsidR="00440FAD" w:rsidRPr="006B5DC1">
        <w:t xml:space="preserve">по </w:t>
      </w:r>
      <w:proofErr w:type="gramStart"/>
      <w:r w:rsidR="00440FAD" w:rsidRPr="006B5DC1">
        <w:t>результатам</w:t>
      </w:r>
      <w:proofErr w:type="gramEnd"/>
      <w:r w:rsidR="00440FAD" w:rsidRPr="006B5DC1">
        <w:t xml:space="preserve"> рассмотрения которых вынесены постановления о назначении административного наказания</w:t>
      </w:r>
      <w:r w:rsidR="00440FAD">
        <w:t>,</w:t>
      </w:r>
      <w:r w:rsidR="00440FAD" w:rsidRPr="006B5DC1">
        <w:t xml:space="preserve"> </w:t>
      </w:r>
      <w:r w:rsidR="00FF1B83" w:rsidRPr="006B5DC1">
        <w:t xml:space="preserve">и 1 протокол </w:t>
      </w:r>
      <w:r w:rsidR="006B5DC1" w:rsidRPr="006B5DC1">
        <w:t xml:space="preserve">в отношении </w:t>
      </w:r>
      <w:r w:rsidR="006B5DC1" w:rsidRPr="006B5DC1">
        <w:rPr>
          <w:rFonts w:eastAsia="Calibri"/>
          <w:lang w:eastAsia="en-US"/>
        </w:rPr>
        <w:t xml:space="preserve">должностного лица Департамента по вопросам семьи и детей </w:t>
      </w:r>
      <w:r w:rsidR="001065DB" w:rsidRPr="006B5DC1">
        <w:rPr>
          <w:rFonts w:eastAsia="Calibri"/>
          <w:lang w:eastAsia="en-US"/>
        </w:rPr>
        <w:t>п</w:t>
      </w:r>
      <w:r w:rsidR="00532D31" w:rsidRPr="006B5DC1">
        <w:rPr>
          <w:rFonts w:eastAsia="Calibri"/>
          <w:lang w:eastAsia="en-US"/>
        </w:rPr>
        <w:t>о ст.15.1</w:t>
      </w:r>
      <w:r w:rsidR="002B213A" w:rsidRPr="006B5DC1">
        <w:rPr>
          <w:rFonts w:eastAsia="Calibri"/>
          <w:lang w:eastAsia="en-US"/>
        </w:rPr>
        <w:t>5</w:t>
      </w:r>
      <w:r w:rsidR="009B2CF4" w:rsidRPr="006B5DC1">
        <w:rPr>
          <w:rFonts w:eastAsia="Calibri"/>
          <w:lang w:eastAsia="en-US"/>
        </w:rPr>
        <w:t>.</w:t>
      </w:r>
      <w:r w:rsidR="001658F8" w:rsidRPr="006B5DC1">
        <w:rPr>
          <w:rFonts w:eastAsia="Calibri"/>
          <w:lang w:eastAsia="en-US"/>
        </w:rPr>
        <w:t>15</w:t>
      </w:r>
      <w:r w:rsidR="00104076" w:rsidRPr="006B5DC1">
        <w:rPr>
          <w:rFonts w:eastAsia="Calibri"/>
          <w:lang w:eastAsia="en-US"/>
        </w:rPr>
        <w:t xml:space="preserve"> </w:t>
      </w:r>
      <w:r w:rsidR="00532D31" w:rsidRPr="006B5DC1">
        <w:rPr>
          <w:rFonts w:eastAsia="Calibri"/>
          <w:lang w:eastAsia="en-US"/>
        </w:rPr>
        <w:t>«</w:t>
      </w:r>
      <w:r w:rsidR="001658F8" w:rsidRPr="006B5DC1">
        <w:rPr>
          <w:lang w:eastAsia="en-US"/>
        </w:rPr>
        <w:t>Нарушение порядка формирования государственного (муниципального) задания»</w:t>
      </w:r>
      <w:r w:rsidR="00FF1B83" w:rsidRPr="006B5DC1">
        <w:rPr>
          <w:lang w:eastAsia="en-US"/>
        </w:rPr>
        <w:t xml:space="preserve"> </w:t>
      </w:r>
      <w:r w:rsidR="00440FAD">
        <w:t>КоАП РФ</w:t>
      </w:r>
      <w:r w:rsidR="00791409" w:rsidRPr="006B5DC1">
        <w:t>.</w:t>
      </w:r>
      <w:r w:rsidR="004548C0" w:rsidRPr="006B5DC1">
        <w:t xml:space="preserve"> На момент составления данного о</w:t>
      </w:r>
      <w:r w:rsidR="0029321C" w:rsidRPr="006B5DC1">
        <w:t>тчета часть нарушений</w:t>
      </w:r>
      <w:r w:rsidR="0029321C">
        <w:t xml:space="preserve"> </w:t>
      </w:r>
      <w:r w:rsidR="00C80122">
        <w:t xml:space="preserve">и недостатков </w:t>
      </w:r>
      <w:r w:rsidR="0029321C">
        <w:t>учреждениями</w:t>
      </w:r>
      <w:r w:rsidR="004548C0">
        <w:t xml:space="preserve"> устранен</w:t>
      </w:r>
      <w:r w:rsidR="003B78F9">
        <w:t>а</w:t>
      </w:r>
      <w:r w:rsidR="00342266">
        <w:t xml:space="preserve">. </w:t>
      </w:r>
      <w:r w:rsidR="0077475A">
        <w:t>Д</w:t>
      </w:r>
      <w:r w:rsidR="00C80122">
        <w:t xml:space="preserve">епартаментом </w:t>
      </w:r>
      <w:r w:rsidR="00921FAE">
        <w:t>принят план мероприятий по устранению недостатков и нарушений</w:t>
      </w:r>
      <w:r w:rsidR="00E80EB7">
        <w:t>.</w:t>
      </w:r>
    </w:p>
    <w:p w:rsidR="00791409" w:rsidRDefault="00791409" w:rsidP="00791409">
      <w:pPr>
        <w:autoSpaceDE w:val="0"/>
        <w:autoSpaceDN w:val="0"/>
        <w:adjustRightInd w:val="0"/>
        <w:ind w:firstLine="709"/>
        <w:jc w:val="both"/>
      </w:pPr>
    </w:p>
    <w:p w:rsidR="00A872D3" w:rsidRDefault="00A872D3" w:rsidP="00791409">
      <w:pPr>
        <w:autoSpaceDE w:val="0"/>
        <w:autoSpaceDN w:val="0"/>
        <w:adjustRightInd w:val="0"/>
        <w:ind w:firstLine="709"/>
        <w:jc w:val="both"/>
      </w:pP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>Аудитор</w:t>
      </w: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>Контрольно-счетной палаты</w:t>
      </w:r>
    </w:p>
    <w:p w:rsidR="00F774EE" w:rsidRDefault="00F774EE" w:rsidP="00791409">
      <w:pPr>
        <w:autoSpaceDE w:val="0"/>
        <w:autoSpaceDN w:val="0"/>
        <w:adjustRightInd w:val="0"/>
        <w:ind w:firstLine="567"/>
        <w:jc w:val="both"/>
      </w:pPr>
      <w:r w:rsidRPr="00F774EE">
        <w:rPr>
          <w:rFonts w:eastAsia="Calibri"/>
          <w:lang w:eastAsia="en-US"/>
        </w:rPr>
        <w:t>Томской области                                                                              С.В. Зорина</w:t>
      </w:r>
      <w:r w:rsidRPr="00F774EE">
        <w:t xml:space="preserve"> </w:t>
      </w:r>
    </w:p>
    <w:p w:rsidR="00485E9B" w:rsidRDefault="00485E9B" w:rsidP="00791409">
      <w:pPr>
        <w:autoSpaceDE w:val="0"/>
        <w:autoSpaceDN w:val="0"/>
        <w:adjustRightInd w:val="0"/>
        <w:ind w:firstLine="567"/>
        <w:jc w:val="both"/>
      </w:pPr>
    </w:p>
    <w:sectPr w:rsidR="00485E9B" w:rsidSect="00034E9F">
      <w:head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32" w:rsidRDefault="002F6F32" w:rsidP="005523E6">
      <w:r>
        <w:separator/>
      </w:r>
    </w:p>
  </w:endnote>
  <w:endnote w:type="continuationSeparator" w:id="0">
    <w:p w:rsidR="002F6F32" w:rsidRDefault="002F6F32" w:rsidP="0055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32" w:rsidRDefault="002F6F32" w:rsidP="005523E6">
      <w:r>
        <w:separator/>
      </w:r>
    </w:p>
  </w:footnote>
  <w:footnote w:type="continuationSeparator" w:id="0">
    <w:p w:rsidR="002F6F32" w:rsidRDefault="002F6F32" w:rsidP="0055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C3" w:rsidRDefault="004864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53C5">
      <w:rPr>
        <w:noProof/>
      </w:rPr>
      <w:t>4</w:t>
    </w:r>
    <w:r>
      <w:rPr>
        <w:noProof/>
      </w:rPr>
      <w:fldChar w:fldCharType="end"/>
    </w:r>
  </w:p>
  <w:p w:rsidR="004864C3" w:rsidRDefault="00486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5E"/>
    <w:multiLevelType w:val="hybridMultilevel"/>
    <w:tmpl w:val="F968C6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0E4BDB"/>
    <w:multiLevelType w:val="multilevel"/>
    <w:tmpl w:val="B418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708FF"/>
    <w:multiLevelType w:val="hybridMultilevel"/>
    <w:tmpl w:val="1658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61C2"/>
    <w:multiLevelType w:val="hybridMultilevel"/>
    <w:tmpl w:val="A9BA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6037"/>
    <w:multiLevelType w:val="hybridMultilevel"/>
    <w:tmpl w:val="5FCCA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DD4235"/>
    <w:multiLevelType w:val="hybridMultilevel"/>
    <w:tmpl w:val="072EA80E"/>
    <w:lvl w:ilvl="0" w:tplc="C816719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5855405"/>
    <w:multiLevelType w:val="hybridMultilevel"/>
    <w:tmpl w:val="B9CE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81607"/>
    <w:multiLevelType w:val="hybridMultilevel"/>
    <w:tmpl w:val="2E8E6A9E"/>
    <w:lvl w:ilvl="0" w:tplc="DC86AE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C5CCBA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5E479A"/>
    <w:multiLevelType w:val="hybridMultilevel"/>
    <w:tmpl w:val="645A39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AF21DD"/>
    <w:multiLevelType w:val="hybridMultilevel"/>
    <w:tmpl w:val="58567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1A0DC1"/>
    <w:multiLevelType w:val="hybridMultilevel"/>
    <w:tmpl w:val="728E1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1F22A05"/>
    <w:multiLevelType w:val="hybridMultilevel"/>
    <w:tmpl w:val="D48E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026F4"/>
    <w:multiLevelType w:val="hybridMultilevel"/>
    <w:tmpl w:val="3920F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ED17EC"/>
    <w:multiLevelType w:val="hybridMultilevel"/>
    <w:tmpl w:val="D9588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6C1A38"/>
    <w:multiLevelType w:val="hybridMultilevel"/>
    <w:tmpl w:val="E828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248E3"/>
    <w:multiLevelType w:val="hybridMultilevel"/>
    <w:tmpl w:val="16980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C9C090B"/>
    <w:multiLevelType w:val="hybridMultilevel"/>
    <w:tmpl w:val="F57EAC8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01258C"/>
    <w:multiLevelType w:val="hybridMultilevel"/>
    <w:tmpl w:val="EDD22DC8"/>
    <w:lvl w:ilvl="0" w:tplc="DEC02690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>
    <w:nsid w:val="5FEC3D52"/>
    <w:multiLevelType w:val="hybridMultilevel"/>
    <w:tmpl w:val="468E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9211E3"/>
    <w:multiLevelType w:val="hybridMultilevel"/>
    <w:tmpl w:val="8A928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846ECF"/>
    <w:multiLevelType w:val="hybridMultilevel"/>
    <w:tmpl w:val="2EAE1AB2"/>
    <w:lvl w:ilvl="0" w:tplc="B3D0A722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9913067"/>
    <w:multiLevelType w:val="hybridMultilevel"/>
    <w:tmpl w:val="3232F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6C36B6"/>
    <w:multiLevelType w:val="hybridMultilevel"/>
    <w:tmpl w:val="294E1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3F5383"/>
    <w:multiLevelType w:val="hybridMultilevel"/>
    <w:tmpl w:val="CF6CDC4A"/>
    <w:lvl w:ilvl="0" w:tplc="E0687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635E37"/>
    <w:multiLevelType w:val="hybridMultilevel"/>
    <w:tmpl w:val="D00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7"/>
  </w:num>
  <w:num w:numId="5">
    <w:abstractNumId w:val="22"/>
  </w:num>
  <w:num w:numId="6">
    <w:abstractNumId w:val="20"/>
  </w:num>
  <w:num w:numId="7">
    <w:abstractNumId w:val="6"/>
  </w:num>
  <w:num w:numId="8">
    <w:abstractNumId w:val="21"/>
  </w:num>
  <w:num w:numId="9">
    <w:abstractNumId w:val="12"/>
  </w:num>
  <w:num w:numId="10">
    <w:abstractNumId w:val="19"/>
  </w:num>
  <w:num w:numId="11">
    <w:abstractNumId w:val="10"/>
  </w:num>
  <w:num w:numId="12">
    <w:abstractNumId w:val="24"/>
  </w:num>
  <w:num w:numId="13">
    <w:abstractNumId w:val="9"/>
  </w:num>
  <w:num w:numId="14">
    <w:abstractNumId w:val="15"/>
  </w:num>
  <w:num w:numId="15">
    <w:abstractNumId w:val="13"/>
  </w:num>
  <w:num w:numId="16">
    <w:abstractNumId w:val="1"/>
  </w:num>
  <w:num w:numId="17">
    <w:abstractNumId w:val="4"/>
  </w:num>
  <w:num w:numId="18">
    <w:abstractNumId w:val="8"/>
  </w:num>
  <w:num w:numId="19">
    <w:abstractNumId w:val="17"/>
  </w:num>
  <w:num w:numId="20">
    <w:abstractNumId w:val="18"/>
  </w:num>
  <w:num w:numId="21">
    <w:abstractNumId w:val="5"/>
  </w:num>
  <w:num w:numId="22">
    <w:abstractNumId w:val="14"/>
  </w:num>
  <w:num w:numId="23">
    <w:abstractNumId w:val="3"/>
  </w:num>
  <w:num w:numId="24">
    <w:abstractNumId w:val="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00"/>
    <w:rsid w:val="00000388"/>
    <w:rsid w:val="000008FA"/>
    <w:rsid w:val="00000D9E"/>
    <w:rsid w:val="0000210F"/>
    <w:rsid w:val="0000228D"/>
    <w:rsid w:val="000028A8"/>
    <w:rsid w:val="00002B5A"/>
    <w:rsid w:val="000041AD"/>
    <w:rsid w:val="00004977"/>
    <w:rsid w:val="00005D5E"/>
    <w:rsid w:val="00005E2B"/>
    <w:rsid w:val="00006AE5"/>
    <w:rsid w:val="000105A4"/>
    <w:rsid w:val="00013124"/>
    <w:rsid w:val="00013B64"/>
    <w:rsid w:val="00013D11"/>
    <w:rsid w:val="000141FE"/>
    <w:rsid w:val="00014483"/>
    <w:rsid w:val="000146C6"/>
    <w:rsid w:val="00014982"/>
    <w:rsid w:val="000152EF"/>
    <w:rsid w:val="00015A4A"/>
    <w:rsid w:val="00015CEF"/>
    <w:rsid w:val="00015F73"/>
    <w:rsid w:val="000161C6"/>
    <w:rsid w:val="000161F7"/>
    <w:rsid w:val="0001661E"/>
    <w:rsid w:val="00016900"/>
    <w:rsid w:val="00016A7B"/>
    <w:rsid w:val="00016E38"/>
    <w:rsid w:val="000171DE"/>
    <w:rsid w:val="00020E03"/>
    <w:rsid w:val="0002132B"/>
    <w:rsid w:val="000213A9"/>
    <w:rsid w:val="0002174E"/>
    <w:rsid w:val="0002179B"/>
    <w:rsid w:val="0002379B"/>
    <w:rsid w:val="000240F0"/>
    <w:rsid w:val="00024432"/>
    <w:rsid w:val="0002485E"/>
    <w:rsid w:val="000248D7"/>
    <w:rsid w:val="00024E03"/>
    <w:rsid w:val="00024ECB"/>
    <w:rsid w:val="000251C5"/>
    <w:rsid w:val="000276F8"/>
    <w:rsid w:val="000311D3"/>
    <w:rsid w:val="00031E2C"/>
    <w:rsid w:val="00032409"/>
    <w:rsid w:val="00032A02"/>
    <w:rsid w:val="00032EC6"/>
    <w:rsid w:val="00033BC4"/>
    <w:rsid w:val="00034E9F"/>
    <w:rsid w:val="00035A87"/>
    <w:rsid w:val="00035C73"/>
    <w:rsid w:val="00036B66"/>
    <w:rsid w:val="00036FDA"/>
    <w:rsid w:val="0003774A"/>
    <w:rsid w:val="00040818"/>
    <w:rsid w:val="00040DBF"/>
    <w:rsid w:val="00041A8D"/>
    <w:rsid w:val="00043284"/>
    <w:rsid w:val="000433DA"/>
    <w:rsid w:val="00043515"/>
    <w:rsid w:val="0004394C"/>
    <w:rsid w:val="00043FF4"/>
    <w:rsid w:val="00044247"/>
    <w:rsid w:val="00044664"/>
    <w:rsid w:val="00044DDE"/>
    <w:rsid w:val="00045AC9"/>
    <w:rsid w:val="00046890"/>
    <w:rsid w:val="00046D32"/>
    <w:rsid w:val="00046D71"/>
    <w:rsid w:val="0004799D"/>
    <w:rsid w:val="00050335"/>
    <w:rsid w:val="000505D0"/>
    <w:rsid w:val="0005097A"/>
    <w:rsid w:val="00050DEB"/>
    <w:rsid w:val="00051CD7"/>
    <w:rsid w:val="00051DF1"/>
    <w:rsid w:val="00051E4A"/>
    <w:rsid w:val="00052655"/>
    <w:rsid w:val="00052EE5"/>
    <w:rsid w:val="00052FDF"/>
    <w:rsid w:val="00053C49"/>
    <w:rsid w:val="000550B0"/>
    <w:rsid w:val="00055532"/>
    <w:rsid w:val="00055754"/>
    <w:rsid w:val="000558AE"/>
    <w:rsid w:val="00055D71"/>
    <w:rsid w:val="00056430"/>
    <w:rsid w:val="00056BAB"/>
    <w:rsid w:val="000571DF"/>
    <w:rsid w:val="000572B1"/>
    <w:rsid w:val="00060266"/>
    <w:rsid w:val="000606A9"/>
    <w:rsid w:val="000607EB"/>
    <w:rsid w:val="00060B51"/>
    <w:rsid w:val="00061181"/>
    <w:rsid w:val="0006195E"/>
    <w:rsid w:val="00061EE1"/>
    <w:rsid w:val="00062D71"/>
    <w:rsid w:val="00063050"/>
    <w:rsid w:val="00064955"/>
    <w:rsid w:val="0006523E"/>
    <w:rsid w:val="00065839"/>
    <w:rsid w:val="000663A2"/>
    <w:rsid w:val="0007014F"/>
    <w:rsid w:val="000709E8"/>
    <w:rsid w:val="00070B45"/>
    <w:rsid w:val="00072B69"/>
    <w:rsid w:val="00072E27"/>
    <w:rsid w:val="0007356B"/>
    <w:rsid w:val="00073866"/>
    <w:rsid w:val="00073B15"/>
    <w:rsid w:val="00073E9D"/>
    <w:rsid w:val="00075201"/>
    <w:rsid w:val="00075B0A"/>
    <w:rsid w:val="00076B6B"/>
    <w:rsid w:val="00077FDD"/>
    <w:rsid w:val="00080835"/>
    <w:rsid w:val="00080D84"/>
    <w:rsid w:val="00081456"/>
    <w:rsid w:val="00081B52"/>
    <w:rsid w:val="00081C16"/>
    <w:rsid w:val="00081C52"/>
    <w:rsid w:val="00081EB4"/>
    <w:rsid w:val="0008226C"/>
    <w:rsid w:val="000832F0"/>
    <w:rsid w:val="00083445"/>
    <w:rsid w:val="000835D4"/>
    <w:rsid w:val="00083983"/>
    <w:rsid w:val="00083E7C"/>
    <w:rsid w:val="00083EC4"/>
    <w:rsid w:val="00085146"/>
    <w:rsid w:val="000853C6"/>
    <w:rsid w:val="00085FE8"/>
    <w:rsid w:val="000867E1"/>
    <w:rsid w:val="0008682A"/>
    <w:rsid w:val="00087323"/>
    <w:rsid w:val="00087651"/>
    <w:rsid w:val="00087BBB"/>
    <w:rsid w:val="00091009"/>
    <w:rsid w:val="00091810"/>
    <w:rsid w:val="00092250"/>
    <w:rsid w:val="00093340"/>
    <w:rsid w:val="000940F7"/>
    <w:rsid w:val="00094173"/>
    <w:rsid w:val="0009452C"/>
    <w:rsid w:val="000947B6"/>
    <w:rsid w:val="00095416"/>
    <w:rsid w:val="00095ADD"/>
    <w:rsid w:val="00095C6F"/>
    <w:rsid w:val="00095E21"/>
    <w:rsid w:val="00096A2E"/>
    <w:rsid w:val="00096C23"/>
    <w:rsid w:val="0009712E"/>
    <w:rsid w:val="000A0135"/>
    <w:rsid w:val="000A098B"/>
    <w:rsid w:val="000A0AAE"/>
    <w:rsid w:val="000A0B38"/>
    <w:rsid w:val="000A156C"/>
    <w:rsid w:val="000A179E"/>
    <w:rsid w:val="000A1A8C"/>
    <w:rsid w:val="000A1C13"/>
    <w:rsid w:val="000A1E28"/>
    <w:rsid w:val="000A2FED"/>
    <w:rsid w:val="000A31C2"/>
    <w:rsid w:val="000A32C6"/>
    <w:rsid w:val="000A4E92"/>
    <w:rsid w:val="000A53F1"/>
    <w:rsid w:val="000A5416"/>
    <w:rsid w:val="000A55D0"/>
    <w:rsid w:val="000A7DE5"/>
    <w:rsid w:val="000B0235"/>
    <w:rsid w:val="000B03FA"/>
    <w:rsid w:val="000B04A7"/>
    <w:rsid w:val="000B16A0"/>
    <w:rsid w:val="000B2531"/>
    <w:rsid w:val="000B3E65"/>
    <w:rsid w:val="000B3FA8"/>
    <w:rsid w:val="000B47C6"/>
    <w:rsid w:val="000B5144"/>
    <w:rsid w:val="000B6F4A"/>
    <w:rsid w:val="000B6FC7"/>
    <w:rsid w:val="000C060D"/>
    <w:rsid w:val="000C0C63"/>
    <w:rsid w:val="000C14EA"/>
    <w:rsid w:val="000C1DA0"/>
    <w:rsid w:val="000C2525"/>
    <w:rsid w:val="000C2EC0"/>
    <w:rsid w:val="000C3EC5"/>
    <w:rsid w:val="000C3F1D"/>
    <w:rsid w:val="000C41B6"/>
    <w:rsid w:val="000C49FC"/>
    <w:rsid w:val="000C584E"/>
    <w:rsid w:val="000C5D0F"/>
    <w:rsid w:val="000C5F4F"/>
    <w:rsid w:val="000C6350"/>
    <w:rsid w:val="000C69AC"/>
    <w:rsid w:val="000C6AA5"/>
    <w:rsid w:val="000C6BE1"/>
    <w:rsid w:val="000C7BB6"/>
    <w:rsid w:val="000D039C"/>
    <w:rsid w:val="000D1323"/>
    <w:rsid w:val="000D14C4"/>
    <w:rsid w:val="000D1757"/>
    <w:rsid w:val="000D1AEC"/>
    <w:rsid w:val="000D1F26"/>
    <w:rsid w:val="000D1FAA"/>
    <w:rsid w:val="000D2462"/>
    <w:rsid w:val="000D25FF"/>
    <w:rsid w:val="000D2D97"/>
    <w:rsid w:val="000D34FD"/>
    <w:rsid w:val="000D446E"/>
    <w:rsid w:val="000D4648"/>
    <w:rsid w:val="000D5613"/>
    <w:rsid w:val="000D5712"/>
    <w:rsid w:val="000D5BC1"/>
    <w:rsid w:val="000D6113"/>
    <w:rsid w:val="000D657F"/>
    <w:rsid w:val="000D73DA"/>
    <w:rsid w:val="000D7997"/>
    <w:rsid w:val="000D79DA"/>
    <w:rsid w:val="000D7B7A"/>
    <w:rsid w:val="000D7E0E"/>
    <w:rsid w:val="000E06BE"/>
    <w:rsid w:val="000E110E"/>
    <w:rsid w:val="000E1772"/>
    <w:rsid w:val="000E24B8"/>
    <w:rsid w:val="000E2940"/>
    <w:rsid w:val="000E2A8B"/>
    <w:rsid w:val="000E3B39"/>
    <w:rsid w:val="000E3C3C"/>
    <w:rsid w:val="000E4335"/>
    <w:rsid w:val="000E4BD2"/>
    <w:rsid w:val="000E4CFB"/>
    <w:rsid w:val="000E4DE7"/>
    <w:rsid w:val="000E4EF4"/>
    <w:rsid w:val="000E54AF"/>
    <w:rsid w:val="000E5F91"/>
    <w:rsid w:val="000E624E"/>
    <w:rsid w:val="000E6684"/>
    <w:rsid w:val="000E7076"/>
    <w:rsid w:val="000E7CB4"/>
    <w:rsid w:val="000F04BB"/>
    <w:rsid w:val="000F0803"/>
    <w:rsid w:val="000F08AC"/>
    <w:rsid w:val="000F23F8"/>
    <w:rsid w:val="000F258F"/>
    <w:rsid w:val="000F28C8"/>
    <w:rsid w:val="000F3315"/>
    <w:rsid w:val="000F382B"/>
    <w:rsid w:val="000F46E3"/>
    <w:rsid w:val="000F4DAF"/>
    <w:rsid w:val="000F4E50"/>
    <w:rsid w:val="000F5BDC"/>
    <w:rsid w:val="000F6137"/>
    <w:rsid w:val="000F61DF"/>
    <w:rsid w:val="000F63CA"/>
    <w:rsid w:val="000F69A2"/>
    <w:rsid w:val="000F6BE3"/>
    <w:rsid w:val="000F7AAC"/>
    <w:rsid w:val="000F7E00"/>
    <w:rsid w:val="001011AE"/>
    <w:rsid w:val="001012E4"/>
    <w:rsid w:val="0010177C"/>
    <w:rsid w:val="00102FED"/>
    <w:rsid w:val="001030FF"/>
    <w:rsid w:val="00103160"/>
    <w:rsid w:val="00103435"/>
    <w:rsid w:val="00104076"/>
    <w:rsid w:val="001043F2"/>
    <w:rsid w:val="001046BB"/>
    <w:rsid w:val="001048C4"/>
    <w:rsid w:val="00104B34"/>
    <w:rsid w:val="00104E77"/>
    <w:rsid w:val="00105409"/>
    <w:rsid w:val="0010622E"/>
    <w:rsid w:val="001062E9"/>
    <w:rsid w:val="001065DB"/>
    <w:rsid w:val="00107342"/>
    <w:rsid w:val="00107A1A"/>
    <w:rsid w:val="00107B44"/>
    <w:rsid w:val="001101F6"/>
    <w:rsid w:val="001103BB"/>
    <w:rsid w:val="00110441"/>
    <w:rsid w:val="00110A69"/>
    <w:rsid w:val="00111C2B"/>
    <w:rsid w:val="0011266B"/>
    <w:rsid w:val="00112BDA"/>
    <w:rsid w:val="00113865"/>
    <w:rsid w:val="00113BB0"/>
    <w:rsid w:val="00113C45"/>
    <w:rsid w:val="001142EA"/>
    <w:rsid w:val="00114460"/>
    <w:rsid w:val="001158F6"/>
    <w:rsid w:val="00115B50"/>
    <w:rsid w:val="001163D1"/>
    <w:rsid w:val="001172CB"/>
    <w:rsid w:val="00117453"/>
    <w:rsid w:val="00117BBD"/>
    <w:rsid w:val="00120A1D"/>
    <w:rsid w:val="00121D2E"/>
    <w:rsid w:val="00122559"/>
    <w:rsid w:val="00122CF3"/>
    <w:rsid w:val="001232F7"/>
    <w:rsid w:val="001234D0"/>
    <w:rsid w:val="00123945"/>
    <w:rsid w:val="00124AF4"/>
    <w:rsid w:val="00124FBD"/>
    <w:rsid w:val="00125697"/>
    <w:rsid w:val="0012593B"/>
    <w:rsid w:val="00126194"/>
    <w:rsid w:val="0012646C"/>
    <w:rsid w:val="00127002"/>
    <w:rsid w:val="0012722E"/>
    <w:rsid w:val="001273AE"/>
    <w:rsid w:val="00127B20"/>
    <w:rsid w:val="00127BF3"/>
    <w:rsid w:val="00127D29"/>
    <w:rsid w:val="00130603"/>
    <w:rsid w:val="001306AD"/>
    <w:rsid w:val="001308E2"/>
    <w:rsid w:val="00130A65"/>
    <w:rsid w:val="00130AAA"/>
    <w:rsid w:val="00132451"/>
    <w:rsid w:val="0013252C"/>
    <w:rsid w:val="00132698"/>
    <w:rsid w:val="0013279D"/>
    <w:rsid w:val="00132988"/>
    <w:rsid w:val="00132ADE"/>
    <w:rsid w:val="00133291"/>
    <w:rsid w:val="00134709"/>
    <w:rsid w:val="00135B4C"/>
    <w:rsid w:val="00136CA9"/>
    <w:rsid w:val="001373E1"/>
    <w:rsid w:val="00137759"/>
    <w:rsid w:val="00140DEB"/>
    <w:rsid w:val="00142750"/>
    <w:rsid w:val="00142B58"/>
    <w:rsid w:val="00142C06"/>
    <w:rsid w:val="0014340C"/>
    <w:rsid w:val="00143C6E"/>
    <w:rsid w:val="00143CE4"/>
    <w:rsid w:val="00144412"/>
    <w:rsid w:val="001449C3"/>
    <w:rsid w:val="0014598B"/>
    <w:rsid w:val="001459B4"/>
    <w:rsid w:val="00145A6E"/>
    <w:rsid w:val="00145BA9"/>
    <w:rsid w:val="00145DD3"/>
    <w:rsid w:val="00146971"/>
    <w:rsid w:val="00146BD7"/>
    <w:rsid w:val="00146F6E"/>
    <w:rsid w:val="001474E7"/>
    <w:rsid w:val="001501AD"/>
    <w:rsid w:val="0015038B"/>
    <w:rsid w:val="00150C8B"/>
    <w:rsid w:val="001510B4"/>
    <w:rsid w:val="001512C4"/>
    <w:rsid w:val="00151A98"/>
    <w:rsid w:val="00151CAC"/>
    <w:rsid w:val="00151D2D"/>
    <w:rsid w:val="0015215C"/>
    <w:rsid w:val="00152856"/>
    <w:rsid w:val="00152882"/>
    <w:rsid w:val="001544DB"/>
    <w:rsid w:val="001554E8"/>
    <w:rsid w:val="001560C9"/>
    <w:rsid w:val="0015760A"/>
    <w:rsid w:val="00160418"/>
    <w:rsid w:val="00160835"/>
    <w:rsid w:val="00161A5C"/>
    <w:rsid w:val="001622C1"/>
    <w:rsid w:val="00162E38"/>
    <w:rsid w:val="00162EAD"/>
    <w:rsid w:val="00163358"/>
    <w:rsid w:val="001647CF"/>
    <w:rsid w:val="00164DF9"/>
    <w:rsid w:val="001652AE"/>
    <w:rsid w:val="001658F8"/>
    <w:rsid w:val="00166AAC"/>
    <w:rsid w:val="00166E76"/>
    <w:rsid w:val="00167073"/>
    <w:rsid w:val="00167A50"/>
    <w:rsid w:val="00167AC2"/>
    <w:rsid w:val="00167AEA"/>
    <w:rsid w:val="00167DA5"/>
    <w:rsid w:val="00170210"/>
    <w:rsid w:val="0017043A"/>
    <w:rsid w:val="00170A61"/>
    <w:rsid w:val="00171081"/>
    <w:rsid w:val="0017112E"/>
    <w:rsid w:val="0017114A"/>
    <w:rsid w:val="001713F3"/>
    <w:rsid w:val="001714CD"/>
    <w:rsid w:val="0017163E"/>
    <w:rsid w:val="00171E41"/>
    <w:rsid w:val="00171E62"/>
    <w:rsid w:val="001725C3"/>
    <w:rsid w:val="00172BF9"/>
    <w:rsid w:val="001737AB"/>
    <w:rsid w:val="00173A5C"/>
    <w:rsid w:val="00173ABB"/>
    <w:rsid w:val="00173F2E"/>
    <w:rsid w:val="001746BB"/>
    <w:rsid w:val="001749D5"/>
    <w:rsid w:val="00175770"/>
    <w:rsid w:val="0017614C"/>
    <w:rsid w:val="00176F70"/>
    <w:rsid w:val="0017711D"/>
    <w:rsid w:val="00177127"/>
    <w:rsid w:val="0017760F"/>
    <w:rsid w:val="001777BF"/>
    <w:rsid w:val="00177DBD"/>
    <w:rsid w:val="00177DFB"/>
    <w:rsid w:val="001800C5"/>
    <w:rsid w:val="001813F9"/>
    <w:rsid w:val="001816EA"/>
    <w:rsid w:val="001819A4"/>
    <w:rsid w:val="00181B8D"/>
    <w:rsid w:val="00181DAC"/>
    <w:rsid w:val="00181F3A"/>
    <w:rsid w:val="001820FA"/>
    <w:rsid w:val="00182728"/>
    <w:rsid w:val="00183276"/>
    <w:rsid w:val="00183FEA"/>
    <w:rsid w:val="001848E3"/>
    <w:rsid w:val="0018553B"/>
    <w:rsid w:val="0018588B"/>
    <w:rsid w:val="00185D70"/>
    <w:rsid w:val="00185DFB"/>
    <w:rsid w:val="0018659F"/>
    <w:rsid w:val="001866E7"/>
    <w:rsid w:val="00190195"/>
    <w:rsid w:val="001915C0"/>
    <w:rsid w:val="00191A68"/>
    <w:rsid w:val="00191E0D"/>
    <w:rsid w:val="001922E1"/>
    <w:rsid w:val="0019268C"/>
    <w:rsid w:val="00193015"/>
    <w:rsid w:val="00193592"/>
    <w:rsid w:val="001938AF"/>
    <w:rsid w:val="00193AC8"/>
    <w:rsid w:val="00193B2F"/>
    <w:rsid w:val="001944D3"/>
    <w:rsid w:val="001953DE"/>
    <w:rsid w:val="001958E1"/>
    <w:rsid w:val="0019591E"/>
    <w:rsid w:val="0019614B"/>
    <w:rsid w:val="001966EC"/>
    <w:rsid w:val="00197E6D"/>
    <w:rsid w:val="001A1294"/>
    <w:rsid w:val="001A12CB"/>
    <w:rsid w:val="001A2E17"/>
    <w:rsid w:val="001A470B"/>
    <w:rsid w:val="001A4837"/>
    <w:rsid w:val="001A4DB0"/>
    <w:rsid w:val="001A568A"/>
    <w:rsid w:val="001A66C0"/>
    <w:rsid w:val="001A6968"/>
    <w:rsid w:val="001A7006"/>
    <w:rsid w:val="001A755A"/>
    <w:rsid w:val="001A78A5"/>
    <w:rsid w:val="001B1212"/>
    <w:rsid w:val="001B1740"/>
    <w:rsid w:val="001B1E3F"/>
    <w:rsid w:val="001B240E"/>
    <w:rsid w:val="001B2709"/>
    <w:rsid w:val="001B2E44"/>
    <w:rsid w:val="001B37D3"/>
    <w:rsid w:val="001B3AA9"/>
    <w:rsid w:val="001B3BAF"/>
    <w:rsid w:val="001B3C9A"/>
    <w:rsid w:val="001B3CC7"/>
    <w:rsid w:val="001B4072"/>
    <w:rsid w:val="001B4540"/>
    <w:rsid w:val="001B4ACB"/>
    <w:rsid w:val="001B5295"/>
    <w:rsid w:val="001B5B66"/>
    <w:rsid w:val="001B5BD5"/>
    <w:rsid w:val="001B634D"/>
    <w:rsid w:val="001B64DC"/>
    <w:rsid w:val="001B6665"/>
    <w:rsid w:val="001B66E7"/>
    <w:rsid w:val="001B6A30"/>
    <w:rsid w:val="001B6B87"/>
    <w:rsid w:val="001B751F"/>
    <w:rsid w:val="001B754A"/>
    <w:rsid w:val="001B7EB1"/>
    <w:rsid w:val="001C0763"/>
    <w:rsid w:val="001C0A12"/>
    <w:rsid w:val="001C1FCD"/>
    <w:rsid w:val="001C48DC"/>
    <w:rsid w:val="001C4FD5"/>
    <w:rsid w:val="001C5113"/>
    <w:rsid w:val="001C5183"/>
    <w:rsid w:val="001C5AC1"/>
    <w:rsid w:val="001C5ACC"/>
    <w:rsid w:val="001C5F02"/>
    <w:rsid w:val="001C621E"/>
    <w:rsid w:val="001C6255"/>
    <w:rsid w:val="001C6420"/>
    <w:rsid w:val="001C6A3D"/>
    <w:rsid w:val="001C7A52"/>
    <w:rsid w:val="001D29E0"/>
    <w:rsid w:val="001D3026"/>
    <w:rsid w:val="001D354B"/>
    <w:rsid w:val="001D43A2"/>
    <w:rsid w:val="001D4B90"/>
    <w:rsid w:val="001D4C1D"/>
    <w:rsid w:val="001D54A0"/>
    <w:rsid w:val="001D5862"/>
    <w:rsid w:val="001D5D09"/>
    <w:rsid w:val="001D5FC5"/>
    <w:rsid w:val="001D7868"/>
    <w:rsid w:val="001E0CC5"/>
    <w:rsid w:val="001E1839"/>
    <w:rsid w:val="001E19F8"/>
    <w:rsid w:val="001E1B0E"/>
    <w:rsid w:val="001E2677"/>
    <w:rsid w:val="001E328A"/>
    <w:rsid w:val="001E3B46"/>
    <w:rsid w:val="001E41E4"/>
    <w:rsid w:val="001E444B"/>
    <w:rsid w:val="001E49B0"/>
    <w:rsid w:val="001E4B68"/>
    <w:rsid w:val="001E5AFB"/>
    <w:rsid w:val="001E5B12"/>
    <w:rsid w:val="001E5BA3"/>
    <w:rsid w:val="001E74B8"/>
    <w:rsid w:val="001E7501"/>
    <w:rsid w:val="001E7B1C"/>
    <w:rsid w:val="001E7E23"/>
    <w:rsid w:val="001F0E45"/>
    <w:rsid w:val="001F1BC4"/>
    <w:rsid w:val="001F1C0F"/>
    <w:rsid w:val="001F222F"/>
    <w:rsid w:val="001F238E"/>
    <w:rsid w:val="001F2AB3"/>
    <w:rsid w:val="001F2D25"/>
    <w:rsid w:val="001F30D0"/>
    <w:rsid w:val="001F37DD"/>
    <w:rsid w:val="001F3A7C"/>
    <w:rsid w:val="001F3FD4"/>
    <w:rsid w:val="001F4094"/>
    <w:rsid w:val="001F4B7D"/>
    <w:rsid w:val="001F4BE6"/>
    <w:rsid w:val="001F4D9D"/>
    <w:rsid w:val="001F54AA"/>
    <w:rsid w:val="001F558F"/>
    <w:rsid w:val="001F55A1"/>
    <w:rsid w:val="001F6259"/>
    <w:rsid w:val="001F63EB"/>
    <w:rsid w:val="001F77B9"/>
    <w:rsid w:val="001F7B4D"/>
    <w:rsid w:val="001F7D49"/>
    <w:rsid w:val="001F7FF0"/>
    <w:rsid w:val="002001F7"/>
    <w:rsid w:val="00200CFE"/>
    <w:rsid w:val="00201EC8"/>
    <w:rsid w:val="002027A6"/>
    <w:rsid w:val="002034F7"/>
    <w:rsid w:val="002038CB"/>
    <w:rsid w:val="00203D58"/>
    <w:rsid w:val="00203F90"/>
    <w:rsid w:val="00204568"/>
    <w:rsid w:val="002074FA"/>
    <w:rsid w:val="00207938"/>
    <w:rsid w:val="00207F23"/>
    <w:rsid w:val="00210F4C"/>
    <w:rsid w:val="0021142E"/>
    <w:rsid w:val="00211684"/>
    <w:rsid w:val="00212DD2"/>
    <w:rsid w:val="00213020"/>
    <w:rsid w:val="002130DE"/>
    <w:rsid w:val="00213D5C"/>
    <w:rsid w:val="00214693"/>
    <w:rsid w:val="00214AB0"/>
    <w:rsid w:val="00214E0D"/>
    <w:rsid w:val="002151D9"/>
    <w:rsid w:val="002160AF"/>
    <w:rsid w:val="002163C2"/>
    <w:rsid w:val="00216771"/>
    <w:rsid w:val="00216B61"/>
    <w:rsid w:val="00217003"/>
    <w:rsid w:val="00217ABF"/>
    <w:rsid w:val="00220F10"/>
    <w:rsid w:val="0022141A"/>
    <w:rsid w:val="00222600"/>
    <w:rsid w:val="00222F45"/>
    <w:rsid w:val="00223A5B"/>
    <w:rsid w:val="00224A90"/>
    <w:rsid w:val="00224E7E"/>
    <w:rsid w:val="00224FAB"/>
    <w:rsid w:val="00225534"/>
    <w:rsid w:val="0022569A"/>
    <w:rsid w:val="00225E98"/>
    <w:rsid w:val="002260AC"/>
    <w:rsid w:val="0022697B"/>
    <w:rsid w:val="00226BE7"/>
    <w:rsid w:val="00226FAE"/>
    <w:rsid w:val="00227444"/>
    <w:rsid w:val="002278B4"/>
    <w:rsid w:val="00227C93"/>
    <w:rsid w:val="00227F87"/>
    <w:rsid w:val="00227FAC"/>
    <w:rsid w:val="002305E9"/>
    <w:rsid w:val="00230984"/>
    <w:rsid w:val="00230C63"/>
    <w:rsid w:val="00230E43"/>
    <w:rsid w:val="002316ED"/>
    <w:rsid w:val="0023235A"/>
    <w:rsid w:val="00232D77"/>
    <w:rsid w:val="00232F44"/>
    <w:rsid w:val="00233DDA"/>
    <w:rsid w:val="00234401"/>
    <w:rsid w:val="00234441"/>
    <w:rsid w:val="002353EE"/>
    <w:rsid w:val="0023548C"/>
    <w:rsid w:val="00235583"/>
    <w:rsid w:val="00236664"/>
    <w:rsid w:val="002371AD"/>
    <w:rsid w:val="00240623"/>
    <w:rsid w:val="00240749"/>
    <w:rsid w:val="00240D76"/>
    <w:rsid w:val="002415D6"/>
    <w:rsid w:val="002415EB"/>
    <w:rsid w:val="0024190B"/>
    <w:rsid w:val="00241BA7"/>
    <w:rsid w:val="00241CFC"/>
    <w:rsid w:val="002427E5"/>
    <w:rsid w:val="00242803"/>
    <w:rsid w:val="00242D29"/>
    <w:rsid w:val="00242DD4"/>
    <w:rsid w:val="002435F2"/>
    <w:rsid w:val="00244475"/>
    <w:rsid w:val="002445B5"/>
    <w:rsid w:val="00244E9E"/>
    <w:rsid w:val="002450A3"/>
    <w:rsid w:val="0024581E"/>
    <w:rsid w:val="00246682"/>
    <w:rsid w:val="00246A8B"/>
    <w:rsid w:val="00246AE9"/>
    <w:rsid w:val="00246B31"/>
    <w:rsid w:val="00247A77"/>
    <w:rsid w:val="00247B9B"/>
    <w:rsid w:val="00247D7A"/>
    <w:rsid w:val="00250669"/>
    <w:rsid w:val="002517FF"/>
    <w:rsid w:val="0025201E"/>
    <w:rsid w:val="002537E3"/>
    <w:rsid w:val="002537FE"/>
    <w:rsid w:val="00253ADB"/>
    <w:rsid w:val="00255000"/>
    <w:rsid w:val="00255304"/>
    <w:rsid w:val="002553A3"/>
    <w:rsid w:val="002553E5"/>
    <w:rsid w:val="002559D3"/>
    <w:rsid w:val="0025672A"/>
    <w:rsid w:val="0025721F"/>
    <w:rsid w:val="00257379"/>
    <w:rsid w:val="00257487"/>
    <w:rsid w:val="00260EEA"/>
    <w:rsid w:val="002612CD"/>
    <w:rsid w:val="002612FB"/>
    <w:rsid w:val="002613AF"/>
    <w:rsid w:val="00262A56"/>
    <w:rsid w:val="00263988"/>
    <w:rsid w:val="00263B44"/>
    <w:rsid w:val="00263C76"/>
    <w:rsid w:val="0026415F"/>
    <w:rsid w:val="00264580"/>
    <w:rsid w:val="002646E0"/>
    <w:rsid w:val="002648F3"/>
    <w:rsid w:val="002649DC"/>
    <w:rsid w:val="00265B7C"/>
    <w:rsid w:val="00266144"/>
    <w:rsid w:val="00267152"/>
    <w:rsid w:val="00267EC7"/>
    <w:rsid w:val="00270F43"/>
    <w:rsid w:val="00270F6A"/>
    <w:rsid w:val="00271054"/>
    <w:rsid w:val="002716FE"/>
    <w:rsid w:val="002719FB"/>
    <w:rsid w:val="002725B4"/>
    <w:rsid w:val="00272C47"/>
    <w:rsid w:val="00273073"/>
    <w:rsid w:val="002741AF"/>
    <w:rsid w:val="00275039"/>
    <w:rsid w:val="00275CBB"/>
    <w:rsid w:val="00275CD6"/>
    <w:rsid w:val="00275CEA"/>
    <w:rsid w:val="00276582"/>
    <w:rsid w:val="00276DEC"/>
    <w:rsid w:val="002770DC"/>
    <w:rsid w:val="0027752F"/>
    <w:rsid w:val="002777F4"/>
    <w:rsid w:val="002800BC"/>
    <w:rsid w:val="002801FB"/>
    <w:rsid w:val="00280630"/>
    <w:rsid w:val="002806F8"/>
    <w:rsid w:val="00280974"/>
    <w:rsid w:val="00280D7B"/>
    <w:rsid w:val="00280EFB"/>
    <w:rsid w:val="00281A84"/>
    <w:rsid w:val="00281B9C"/>
    <w:rsid w:val="002820B6"/>
    <w:rsid w:val="002824A5"/>
    <w:rsid w:val="002827AF"/>
    <w:rsid w:val="00282C31"/>
    <w:rsid w:val="002832C1"/>
    <w:rsid w:val="00283D06"/>
    <w:rsid w:val="00283F4F"/>
    <w:rsid w:val="0028446F"/>
    <w:rsid w:val="00284D7E"/>
    <w:rsid w:val="00285163"/>
    <w:rsid w:val="002853E6"/>
    <w:rsid w:val="00286CAF"/>
    <w:rsid w:val="00286D17"/>
    <w:rsid w:val="00287B75"/>
    <w:rsid w:val="00287C00"/>
    <w:rsid w:val="00290EA2"/>
    <w:rsid w:val="002910F6"/>
    <w:rsid w:val="00291EAC"/>
    <w:rsid w:val="00291FCC"/>
    <w:rsid w:val="00292AD2"/>
    <w:rsid w:val="00292CF3"/>
    <w:rsid w:val="0029321C"/>
    <w:rsid w:val="002933E3"/>
    <w:rsid w:val="0029598C"/>
    <w:rsid w:val="0029652C"/>
    <w:rsid w:val="0029653B"/>
    <w:rsid w:val="00297262"/>
    <w:rsid w:val="00297DD3"/>
    <w:rsid w:val="002A00FD"/>
    <w:rsid w:val="002A0420"/>
    <w:rsid w:val="002A0CFB"/>
    <w:rsid w:val="002A108C"/>
    <w:rsid w:val="002A10D4"/>
    <w:rsid w:val="002A11A0"/>
    <w:rsid w:val="002A1208"/>
    <w:rsid w:val="002A209A"/>
    <w:rsid w:val="002A23A1"/>
    <w:rsid w:val="002A23DF"/>
    <w:rsid w:val="002A2510"/>
    <w:rsid w:val="002A2CB9"/>
    <w:rsid w:val="002A2EBA"/>
    <w:rsid w:val="002A34C4"/>
    <w:rsid w:val="002A3992"/>
    <w:rsid w:val="002A46F8"/>
    <w:rsid w:val="002A4B68"/>
    <w:rsid w:val="002A51A3"/>
    <w:rsid w:val="002A5343"/>
    <w:rsid w:val="002A5FEF"/>
    <w:rsid w:val="002A69CB"/>
    <w:rsid w:val="002A6F3E"/>
    <w:rsid w:val="002B03D8"/>
    <w:rsid w:val="002B07DC"/>
    <w:rsid w:val="002B15A5"/>
    <w:rsid w:val="002B1CD7"/>
    <w:rsid w:val="002B20B7"/>
    <w:rsid w:val="002B213A"/>
    <w:rsid w:val="002B2EDF"/>
    <w:rsid w:val="002B36F2"/>
    <w:rsid w:val="002B525C"/>
    <w:rsid w:val="002B5285"/>
    <w:rsid w:val="002B5686"/>
    <w:rsid w:val="002B607A"/>
    <w:rsid w:val="002B6330"/>
    <w:rsid w:val="002B6BEA"/>
    <w:rsid w:val="002B6FF4"/>
    <w:rsid w:val="002B733F"/>
    <w:rsid w:val="002B7619"/>
    <w:rsid w:val="002B7F5E"/>
    <w:rsid w:val="002C04CE"/>
    <w:rsid w:val="002C0995"/>
    <w:rsid w:val="002C1631"/>
    <w:rsid w:val="002C1A33"/>
    <w:rsid w:val="002C21EE"/>
    <w:rsid w:val="002C2258"/>
    <w:rsid w:val="002C22FF"/>
    <w:rsid w:val="002C30F2"/>
    <w:rsid w:val="002C462C"/>
    <w:rsid w:val="002C4815"/>
    <w:rsid w:val="002C4E80"/>
    <w:rsid w:val="002C5564"/>
    <w:rsid w:val="002C5BC6"/>
    <w:rsid w:val="002C69D1"/>
    <w:rsid w:val="002C6CD8"/>
    <w:rsid w:val="002C6CDB"/>
    <w:rsid w:val="002C7131"/>
    <w:rsid w:val="002C7356"/>
    <w:rsid w:val="002D0143"/>
    <w:rsid w:val="002D121A"/>
    <w:rsid w:val="002D201A"/>
    <w:rsid w:val="002D334A"/>
    <w:rsid w:val="002D35C1"/>
    <w:rsid w:val="002D379B"/>
    <w:rsid w:val="002D4FF9"/>
    <w:rsid w:val="002D53E7"/>
    <w:rsid w:val="002D54DB"/>
    <w:rsid w:val="002D59B7"/>
    <w:rsid w:val="002D5C6A"/>
    <w:rsid w:val="002D62A5"/>
    <w:rsid w:val="002D7243"/>
    <w:rsid w:val="002D7F8A"/>
    <w:rsid w:val="002E0280"/>
    <w:rsid w:val="002E0489"/>
    <w:rsid w:val="002E0DFA"/>
    <w:rsid w:val="002E0F9A"/>
    <w:rsid w:val="002E122A"/>
    <w:rsid w:val="002E1397"/>
    <w:rsid w:val="002E2938"/>
    <w:rsid w:val="002E2A1C"/>
    <w:rsid w:val="002E2E72"/>
    <w:rsid w:val="002E2F18"/>
    <w:rsid w:val="002E356E"/>
    <w:rsid w:val="002E3683"/>
    <w:rsid w:val="002E59E9"/>
    <w:rsid w:val="002E5CF2"/>
    <w:rsid w:val="002E6288"/>
    <w:rsid w:val="002E6C2B"/>
    <w:rsid w:val="002E6F50"/>
    <w:rsid w:val="002E7738"/>
    <w:rsid w:val="002E77F1"/>
    <w:rsid w:val="002F00AE"/>
    <w:rsid w:val="002F0CE9"/>
    <w:rsid w:val="002F0DBF"/>
    <w:rsid w:val="002F182C"/>
    <w:rsid w:val="002F19F8"/>
    <w:rsid w:val="002F1A0A"/>
    <w:rsid w:val="002F23AB"/>
    <w:rsid w:val="002F2449"/>
    <w:rsid w:val="002F2DB4"/>
    <w:rsid w:val="002F3980"/>
    <w:rsid w:val="002F39CA"/>
    <w:rsid w:val="002F3D15"/>
    <w:rsid w:val="002F4206"/>
    <w:rsid w:val="002F4231"/>
    <w:rsid w:val="002F42DC"/>
    <w:rsid w:val="002F4518"/>
    <w:rsid w:val="002F4C76"/>
    <w:rsid w:val="002F4E36"/>
    <w:rsid w:val="002F55C8"/>
    <w:rsid w:val="002F633D"/>
    <w:rsid w:val="002F6761"/>
    <w:rsid w:val="002F67AF"/>
    <w:rsid w:val="002F6C5F"/>
    <w:rsid w:val="002F6F32"/>
    <w:rsid w:val="002F704E"/>
    <w:rsid w:val="00300D36"/>
    <w:rsid w:val="00300F8B"/>
    <w:rsid w:val="003010C9"/>
    <w:rsid w:val="00301A91"/>
    <w:rsid w:val="00302491"/>
    <w:rsid w:val="003029A1"/>
    <w:rsid w:val="00303821"/>
    <w:rsid w:val="003042EB"/>
    <w:rsid w:val="0030473B"/>
    <w:rsid w:val="0030492A"/>
    <w:rsid w:val="00304BB9"/>
    <w:rsid w:val="00305D33"/>
    <w:rsid w:val="00305DD8"/>
    <w:rsid w:val="00306410"/>
    <w:rsid w:val="00306769"/>
    <w:rsid w:val="0030756A"/>
    <w:rsid w:val="003077F0"/>
    <w:rsid w:val="00307833"/>
    <w:rsid w:val="00311237"/>
    <w:rsid w:val="00311FBC"/>
    <w:rsid w:val="00311FC6"/>
    <w:rsid w:val="0031287C"/>
    <w:rsid w:val="00312B9C"/>
    <w:rsid w:val="00313105"/>
    <w:rsid w:val="003133AF"/>
    <w:rsid w:val="00313964"/>
    <w:rsid w:val="00313BE6"/>
    <w:rsid w:val="00314C04"/>
    <w:rsid w:val="003150D7"/>
    <w:rsid w:val="00315732"/>
    <w:rsid w:val="00315760"/>
    <w:rsid w:val="003157C4"/>
    <w:rsid w:val="003159AB"/>
    <w:rsid w:val="00315AD9"/>
    <w:rsid w:val="00316523"/>
    <w:rsid w:val="00321020"/>
    <w:rsid w:val="003210EB"/>
    <w:rsid w:val="003215B8"/>
    <w:rsid w:val="00322C47"/>
    <w:rsid w:val="00322D1E"/>
    <w:rsid w:val="00324896"/>
    <w:rsid w:val="003248C2"/>
    <w:rsid w:val="00324DBA"/>
    <w:rsid w:val="003256CA"/>
    <w:rsid w:val="003256E6"/>
    <w:rsid w:val="003258D9"/>
    <w:rsid w:val="0032603E"/>
    <w:rsid w:val="00326B70"/>
    <w:rsid w:val="00326E59"/>
    <w:rsid w:val="00326FEB"/>
    <w:rsid w:val="003271BB"/>
    <w:rsid w:val="0032736A"/>
    <w:rsid w:val="0032745D"/>
    <w:rsid w:val="00327689"/>
    <w:rsid w:val="00327715"/>
    <w:rsid w:val="0033074C"/>
    <w:rsid w:val="003311A7"/>
    <w:rsid w:val="00332641"/>
    <w:rsid w:val="00332CEF"/>
    <w:rsid w:val="00332E29"/>
    <w:rsid w:val="00333214"/>
    <w:rsid w:val="00333328"/>
    <w:rsid w:val="003337BB"/>
    <w:rsid w:val="00333A0D"/>
    <w:rsid w:val="00333E01"/>
    <w:rsid w:val="00335015"/>
    <w:rsid w:val="0033591A"/>
    <w:rsid w:val="00335C47"/>
    <w:rsid w:val="00335EF8"/>
    <w:rsid w:val="0033638B"/>
    <w:rsid w:val="0033652E"/>
    <w:rsid w:val="00336B25"/>
    <w:rsid w:val="00336B93"/>
    <w:rsid w:val="00337813"/>
    <w:rsid w:val="003405E8"/>
    <w:rsid w:val="0034184A"/>
    <w:rsid w:val="00341C2E"/>
    <w:rsid w:val="00341F0E"/>
    <w:rsid w:val="00342266"/>
    <w:rsid w:val="003423CD"/>
    <w:rsid w:val="003425D6"/>
    <w:rsid w:val="00342DE9"/>
    <w:rsid w:val="0034353F"/>
    <w:rsid w:val="003440F2"/>
    <w:rsid w:val="00344251"/>
    <w:rsid w:val="00344273"/>
    <w:rsid w:val="0034431B"/>
    <w:rsid w:val="003449C7"/>
    <w:rsid w:val="003451F5"/>
    <w:rsid w:val="00346D91"/>
    <w:rsid w:val="0034768F"/>
    <w:rsid w:val="00347D88"/>
    <w:rsid w:val="003501B6"/>
    <w:rsid w:val="0035034F"/>
    <w:rsid w:val="003530B7"/>
    <w:rsid w:val="00353251"/>
    <w:rsid w:val="0035349A"/>
    <w:rsid w:val="0035482B"/>
    <w:rsid w:val="003549DF"/>
    <w:rsid w:val="003551D0"/>
    <w:rsid w:val="00355BCD"/>
    <w:rsid w:val="003564A4"/>
    <w:rsid w:val="003570A5"/>
    <w:rsid w:val="003579B3"/>
    <w:rsid w:val="003621CD"/>
    <w:rsid w:val="00362916"/>
    <w:rsid w:val="00362A0C"/>
    <w:rsid w:val="00363426"/>
    <w:rsid w:val="00363D8E"/>
    <w:rsid w:val="00364327"/>
    <w:rsid w:val="00364735"/>
    <w:rsid w:val="00364880"/>
    <w:rsid w:val="00366E95"/>
    <w:rsid w:val="00367087"/>
    <w:rsid w:val="003670B5"/>
    <w:rsid w:val="00367538"/>
    <w:rsid w:val="003677C9"/>
    <w:rsid w:val="0037058F"/>
    <w:rsid w:val="003709AB"/>
    <w:rsid w:val="00370D14"/>
    <w:rsid w:val="003718BC"/>
    <w:rsid w:val="00371B22"/>
    <w:rsid w:val="00371CDB"/>
    <w:rsid w:val="00372AE6"/>
    <w:rsid w:val="00373024"/>
    <w:rsid w:val="00374510"/>
    <w:rsid w:val="0037456D"/>
    <w:rsid w:val="00374FC7"/>
    <w:rsid w:val="00375C21"/>
    <w:rsid w:val="003760E3"/>
    <w:rsid w:val="00376767"/>
    <w:rsid w:val="003769E6"/>
    <w:rsid w:val="00376E7D"/>
    <w:rsid w:val="00377732"/>
    <w:rsid w:val="003814E9"/>
    <w:rsid w:val="00381636"/>
    <w:rsid w:val="00381EF4"/>
    <w:rsid w:val="00382E1A"/>
    <w:rsid w:val="00383A4F"/>
    <w:rsid w:val="00383CBB"/>
    <w:rsid w:val="00383D5C"/>
    <w:rsid w:val="003849EF"/>
    <w:rsid w:val="00384C09"/>
    <w:rsid w:val="00384DBF"/>
    <w:rsid w:val="00385214"/>
    <w:rsid w:val="00386A2B"/>
    <w:rsid w:val="00387483"/>
    <w:rsid w:val="00390131"/>
    <w:rsid w:val="00390386"/>
    <w:rsid w:val="003904C9"/>
    <w:rsid w:val="00391133"/>
    <w:rsid w:val="00391819"/>
    <w:rsid w:val="00391E3E"/>
    <w:rsid w:val="00392CB5"/>
    <w:rsid w:val="003942A9"/>
    <w:rsid w:val="003945D8"/>
    <w:rsid w:val="0039464F"/>
    <w:rsid w:val="0039472E"/>
    <w:rsid w:val="00395065"/>
    <w:rsid w:val="003954D8"/>
    <w:rsid w:val="00396B91"/>
    <w:rsid w:val="00396C5D"/>
    <w:rsid w:val="00396E09"/>
    <w:rsid w:val="00397F24"/>
    <w:rsid w:val="003A03A2"/>
    <w:rsid w:val="003A07AE"/>
    <w:rsid w:val="003A1057"/>
    <w:rsid w:val="003A1898"/>
    <w:rsid w:val="003A18EE"/>
    <w:rsid w:val="003A1E3D"/>
    <w:rsid w:val="003A2B4E"/>
    <w:rsid w:val="003A2E17"/>
    <w:rsid w:val="003A2EDB"/>
    <w:rsid w:val="003A2F2D"/>
    <w:rsid w:val="003A2F62"/>
    <w:rsid w:val="003A3B0B"/>
    <w:rsid w:val="003A4778"/>
    <w:rsid w:val="003A4908"/>
    <w:rsid w:val="003A4EE5"/>
    <w:rsid w:val="003A5641"/>
    <w:rsid w:val="003A56BC"/>
    <w:rsid w:val="003A5847"/>
    <w:rsid w:val="003A5BA9"/>
    <w:rsid w:val="003A660A"/>
    <w:rsid w:val="003A6BF8"/>
    <w:rsid w:val="003A74C3"/>
    <w:rsid w:val="003B0279"/>
    <w:rsid w:val="003B088E"/>
    <w:rsid w:val="003B0CC5"/>
    <w:rsid w:val="003B1469"/>
    <w:rsid w:val="003B1C5B"/>
    <w:rsid w:val="003B1CD1"/>
    <w:rsid w:val="003B29A7"/>
    <w:rsid w:val="003B2FA1"/>
    <w:rsid w:val="003B30C5"/>
    <w:rsid w:val="003B37F3"/>
    <w:rsid w:val="003B3DFF"/>
    <w:rsid w:val="003B49DF"/>
    <w:rsid w:val="003B4A33"/>
    <w:rsid w:val="003B4F30"/>
    <w:rsid w:val="003B5BC5"/>
    <w:rsid w:val="003B6217"/>
    <w:rsid w:val="003B6365"/>
    <w:rsid w:val="003B6AB3"/>
    <w:rsid w:val="003B7794"/>
    <w:rsid w:val="003B78F9"/>
    <w:rsid w:val="003B7A6F"/>
    <w:rsid w:val="003C0EA7"/>
    <w:rsid w:val="003C1330"/>
    <w:rsid w:val="003C140A"/>
    <w:rsid w:val="003C18D9"/>
    <w:rsid w:val="003C3D09"/>
    <w:rsid w:val="003C3F6E"/>
    <w:rsid w:val="003C4E37"/>
    <w:rsid w:val="003C4F38"/>
    <w:rsid w:val="003C5C58"/>
    <w:rsid w:val="003C6C8F"/>
    <w:rsid w:val="003C77EA"/>
    <w:rsid w:val="003C78CD"/>
    <w:rsid w:val="003C7FDC"/>
    <w:rsid w:val="003D1218"/>
    <w:rsid w:val="003D13B7"/>
    <w:rsid w:val="003D15CA"/>
    <w:rsid w:val="003D19D8"/>
    <w:rsid w:val="003D2379"/>
    <w:rsid w:val="003D304E"/>
    <w:rsid w:val="003D3A43"/>
    <w:rsid w:val="003D5809"/>
    <w:rsid w:val="003D5C14"/>
    <w:rsid w:val="003D6B54"/>
    <w:rsid w:val="003D718D"/>
    <w:rsid w:val="003D7B42"/>
    <w:rsid w:val="003E0A57"/>
    <w:rsid w:val="003E0B17"/>
    <w:rsid w:val="003E167F"/>
    <w:rsid w:val="003E27E5"/>
    <w:rsid w:val="003E308C"/>
    <w:rsid w:val="003E4251"/>
    <w:rsid w:val="003E53B1"/>
    <w:rsid w:val="003E5A4F"/>
    <w:rsid w:val="003E61FD"/>
    <w:rsid w:val="003E69E1"/>
    <w:rsid w:val="003E6B33"/>
    <w:rsid w:val="003E6E4C"/>
    <w:rsid w:val="003E735F"/>
    <w:rsid w:val="003E751E"/>
    <w:rsid w:val="003E7AB9"/>
    <w:rsid w:val="003E7ED4"/>
    <w:rsid w:val="003F042A"/>
    <w:rsid w:val="003F06A8"/>
    <w:rsid w:val="003F0CF2"/>
    <w:rsid w:val="003F1EA6"/>
    <w:rsid w:val="003F1EDA"/>
    <w:rsid w:val="003F1F9D"/>
    <w:rsid w:val="003F225E"/>
    <w:rsid w:val="003F22A0"/>
    <w:rsid w:val="003F2D2D"/>
    <w:rsid w:val="003F3746"/>
    <w:rsid w:val="003F38C0"/>
    <w:rsid w:val="003F38D3"/>
    <w:rsid w:val="003F4CEB"/>
    <w:rsid w:val="003F55A7"/>
    <w:rsid w:val="003F57A0"/>
    <w:rsid w:val="003F5EC5"/>
    <w:rsid w:val="003F5FB9"/>
    <w:rsid w:val="003F631D"/>
    <w:rsid w:val="003F70BF"/>
    <w:rsid w:val="003F7BC0"/>
    <w:rsid w:val="00400448"/>
    <w:rsid w:val="00400890"/>
    <w:rsid w:val="00401B3A"/>
    <w:rsid w:val="00401EC2"/>
    <w:rsid w:val="00402444"/>
    <w:rsid w:val="004037EA"/>
    <w:rsid w:val="004041E0"/>
    <w:rsid w:val="0040421D"/>
    <w:rsid w:val="00404FE7"/>
    <w:rsid w:val="0040504C"/>
    <w:rsid w:val="00406492"/>
    <w:rsid w:val="00407020"/>
    <w:rsid w:val="00407BC1"/>
    <w:rsid w:val="00410E5E"/>
    <w:rsid w:val="00411280"/>
    <w:rsid w:val="004117BF"/>
    <w:rsid w:val="00411BC6"/>
    <w:rsid w:val="00411C90"/>
    <w:rsid w:val="00411DB6"/>
    <w:rsid w:val="00411E9E"/>
    <w:rsid w:val="004123C9"/>
    <w:rsid w:val="004127A1"/>
    <w:rsid w:val="00412D75"/>
    <w:rsid w:val="004134E3"/>
    <w:rsid w:val="004138BA"/>
    <w:rsid w:val="00413E0E"/>
    <w:rsid w:val="00414179"/>
    <w:rsid w:val="0041429B"/>
    <w:rsid w:val="00414664"/>
    <w:rsid w:val="00415595"/>
    <w:rsid w:val="00415B68"/>
    <w:rsid w:val="00415EFF"/>
    <w:rsid w:val="00416A1D"/>
    <w:rsid w:val="00416B5B"/>
    <w:rsid w:val="00417478"/>
    <w:rsid w:val="00417E48"/>
    <w:rsid w:val="004209EC"/>
    <w:rsid w:val="0042140F"/>
    <w:rsid w:val="004217AB"/>
    <w:rsid w:val="00421B8F"/>
    <w:rsid w:val="0042204E"/>
    <w:rsid w:val="004233F0"/>
    <w:rsid w:val="00423431"/>
    <w:rsid w:val="0042363C"/>
    <w:rsid w:val="00423E1B"/>
    <w:rsid w:val="00424588"/>
    <w:rsid w:val="004245E9"/>
    <w:rsid w:val="00424ADD"/>
    <w:rsid w:val="00424B2C"/>
    <w:rsid w:val="004262FA"/>
    <w:rsid w:val="00426A2E"/>
    <w:rsid w:val="00426A59"/>
    <w:rsid w:val="00426EAF"/>
    <w:rsid w:val="00427351"/>
    <w:rsid w:val="004274ED"/>
    <w:rsid w:val="00430FF6"/>
    <w:rsid w:val="00431910"/>
    <w:rsid w:val="00432737"/>
    <w:rsid w:val="00433A27"/>
    <w:rsid w:val="00433B17"/>
    <w:rsid w:val="0043516F"/>
    <w:rsid w:val="004355FA"/>
    <w:rsid w:val="00435747"/>
    <w:rsid w:val="00435F88"/>
    <w:rsid w:val="00437085"/>
    <w:rsid w:val="004379EE"/>
    <w:rsid w:val="00437D81"/>
    <w:rsid w:val="00437F7E"/>
    <w:rsid w:val="00440771"/>
    <w:rsid w:val="00440FAD"/>
    <w:rsid w:val="00441067"/>
    <w:rsid w:val="0044139E"/>
    <w:rsid w:val="004422C3"/>
    <w:rsid w:val="0044249B"/>
    <w:rsid w:val="0044275F"/>
    <w:rsid w:val="00443DDD"/>
    <w:rsid w:val="00443E79"/>
    <w:rsid w:val="00443EFD"/>
    <w:rsid w:val="00444F5C"/>
    <w:rsid w:val="00445413"/>
    <w:rsid w:val="00445BDA"/>
    <w:rsid w:val="00445EF4"/>
    <w:rsid w:val="00445F30"/>
    <w:rsid w:val="00446193"/>
    <w:rsid w:val="0044684E"/>
    <w:rsid w:val="00446960"/>
    <w:rsid w:val="00447552"/>
    <w:rsid w:val="00447A06"/>
    <w:rsid w:val="00447DAF"/>
    <w:rsid w:val="00450C51"/>
    <w:rsid w:val="00450EAD"/>
    <w:rsid w:val="00451415"/>
    <w:rsid w:val="00451901"/>
    <w:rsid w:val="00451CE5"/>
    <w:rsid w:val="00451F81"/>
    <w:rsid w:val="004522E6"/>
    <w:rsid w:val="0045230F"/>
    <w:rsid w:val="00452344"/>
    <w:rsid w:val="00452575"/>
    <w:rsid w:val="00452A80"/>
    <w:rsid w:val="00452BF7"/>
    <w:rsid w:val="00452C2F"/>
    <w:rsid w:val="00453F36"/>
    <w:rsid w:val="004542A1"/>
    <w:rsid w:val="00454542"/>
    <w:rsid w:val="004548C0"/>
    <w:rsid w:val="00455209"/>
    <w:rsid w:val="00455BF3"/>
    <w:rsid w:val="00455CA3"/>
    <w:rsid w:val="00456368"/>
    <w:rsid w:val="004566FA"/>
    <w:rsid w:val="00456C88"/>
    <w:rsid w:val="00456D4C"/>
    <w:rsid w:val="0045703C"/>
    <w:rsid w:val="00457416"/>
    <w:rsid w:val="0045761F"/>
    <w:rsid w:val="004577FC"/>
    <w:rsid w:val="0046105D"/>
    <w:rsid w:val="00461EBE"/>
    <w:rsid w:val="0046216D"/>
    <w:rsid w:val="00462886"/>
    <w:rsid w:val="00463965"/>
    <w:rsid w:val="00463B09"/>
    <w:rsid w:val="004641A1"/>
    <w:rsid w:val="00464E2C"/>
    <w:rsid w:val="0046521D"/>
    <w:rsid w:val="00465956"/>
    <w:rsid w:val="00465B8E"/>
    <w:rsid w:val="00465D75"/>
    <w:rsid w:val="00465DA5"/>
    <w:rsid w:val="00466044"/>
    <w:rsid w:val="004667DB"/>
    <w:rsid w:val="00467D5C"/>
    <w:rsid w:val="004704DE"/>
    <w:rsid w:val="0047148F"/>
    <w:rsid w:val="00471BA1"/>
    <w:rsid w:val="0047201D"/>
    <w:rsid w:val="004720D3"/>
    <w:rsid w:val="004721DC"/>
    <w:rsid w:val="00472A1A"/>
    <w:rsid w:val="00473DA9"/>
    <w:rsid w:val="004743A6"/>
    <w:rsid w:val="00474BC8"/>
    <w:rsid w:val="00474F19"/>
    <w:rsid w:val="00475100"/>
    <w:rsid w:val="004757EB"/>
    <w:rsid w:val="00480057"/>
    <w:rsid w:val="00480586"/>
    <w:rsid w:val="00480E60"/>
    <w:rsid w:val="004812F8"/>
    <w:rsid w:val="004815AE"/>
    <w:rsid w:val="0048161F"/>
    <w:rsid w:val="004816A3"/>
    <w:rsid w:val="004819BF"/>
    <w:rsid w:val="00481A8C"/>
    <w:rsid w:val="00481CD8"/>
    <w:rsid w:val="00481E02"/>
    <w:rsid w:val="0048285B"/>
    <w:rsid w:val="00482863"/>
    <w:rsid w:val="00482A3B"/>
    <w:rsid w:val="00483C5F"/>
    <w:rsid w:val="00484696"/>
    <w:rsid w:val="00485B40"/>
    <w:rsid w:val="00485D23"/>
    <w:rsid w:val="00485E9B"/>
    <w:rsid w:val="004864C3"/>
    <w:rsid w:val="0048658B"/>
    <w:rsid w:val="0048675A"/>
    <w:rsid w:val="00486A30"/>
    <w:rsid w:val="004910A1"/>
    <w:rsid w:val="00491135"/>
    <w:rsid w:val="00491144"/>
    <w:rsid w:val="00491321"/>
    <w:rsid w:val="0049146C"/>
    <w:rsid w:val="004918CE"/>
    <w:rsid w:val="00491CCF"/>
    <w:rsid w:val="0049232B"/>
    <w:rsid w:val="0049476C"/>
    <w:rsid w:val="00494A21"/>
    <w:rsid w:val="00494AA7"/>
    <w:rsid w:val="00495490"/>
    <w:rsid w:val="00495E44"/>
    <w:rsid w:val="00496039"/>
    <w:rsid w:val="004963DF"/>
    <w:rsid w:val="0049712D"/>
    <w:rsid w:val="004971B0"/>
    <w:rsid w:val="004971CE"/>
    <w:rsid w:val="004976E9"/>
    <w:rsid w:val="00497700"/>
    <w:rsid w:val="00497A91"/>
    <w:rsid w:val="004A121F"/>
    <w:rsid w:val="004A242F"/>
    <w:rsid w:val="004A26B1"/>
    <w:rsid w:val="004A277D"/>
    <w:rsid w:val="004A2A73"/>
    <w:rsid w:val="004A2B6A"/>
    <w:rsid w:val="004A3DCB"/>
    <w:rsid w:val="004A3DD0"/>
    <w:rsid w:val="004A3FF0"/>
    <w:rsid w:val="004A4763"/>
    <w:rsid w:val="004A489F"/>
    <w:rsid w:val="004A4BD9"/>
    <w:rsid w:val="004A4DEC"/>
    <w:rsid w:val="004A5299"/>
    <w:rsid w:val="004A5F4C"/>
    <w:rsid w:val="004A618D"/>
    <w:rsid w:val="004A664F"/>
    <w:rsid w:val="004A6BEF"/>
    <w:rsid w:val="004A6E96"/>
    <w:rsid w:val="004A7DEB"/>
    <w:rsid w:val="004A7FB3"/>
    <w:rsid w:val="004A7FE9"/>
    <w:rsid w:val="004B0152"/>
    <w:rsid w:val="004B0752"/>
    <w:rsid w:val="004B0A58"/>
    <w:rsid w:val="004B160E"/>
    <w:rsid w:val="004B1DDB"/>
    <w:rsid w:val="004B319D"/>
    <w:rsid w:val="004B3207"/>
    <w:rsid w:val="004B3525"/>
    <w:rsid w:val="004B40FC"/>
    <w:rsid w:val="004B52EA"/>
    <w:rsid w:val="004B59F0"/>
    <w:rsid w:val="004B5C85"/>
    <w:rsid w:val="004B6AF7"/>
    <w:rsid w:val="004B6CA8"/>
    <w:rsid w:val="004B6E29"/>
    <w:rsid w:val="004B71CE"/>
    <w:rsid w:val="004B7787"/>
    <w:rsid w:val="004C006F"/>
    <w:rsid w:val="004C0413"/>
    <w:rsid w:val="004C06C6"/>
    <w:rsid w:val="004C0A67"/>
    <w:rsid w:val="004C13DE"/>
    <w:rsid w:val="004C1BCD"/>
    <w:rsid w:val="004C1C4D"/>
    <w:rsid w:val="004C3018"/>
    <w:rsid w:val="004C3770"/>
    <w:rsid w:val="004C37C6"/>
    <w:rsid w:val="004C38FB"/>
    <w:rsid w:val="004C4F58"/>
    <w:rsid w:val="004C506A"/>
    <w:rsid w:val="004C5127"/>
    <w:rsid w:val="004C72DC"/>
    <w:rsid w:val="004D0424"/>
    <w:rsid w:val="004D0D2C"/>
    <w:rsid w:val="004D0FB8"/>
    <w:rsid w:val="004D1222"/>
    <w:rsid w:val="004D12FA"/>
    <w:rsid w:val="004D1A41"/>
    <w:rsid w:val="004D1DCB"/>
    <w:rsid w:val="004D22B9"/>
    <w:rsid w:val="004D35A9"/>
    <w:rsid w:val="004D3951"/>
    <w:rsid w:val="004D4376"/>
    <w:rsid w:val="004D517D"/>
    <w:rsid w:val="004D51E3"/>
    <w:rsid w:val="004D5E2A"/>
    <w:rsid w:val="004D5EFC"/>
    <w:rsid w:val="004D6165"/>
    <w:rsid w:val="004D6D9D"/>
    <w:rsid w:val="004D7CA1"/>
    <w:rsid w:val="004E012A"/>
    <w:rsid w:val="004E0B96"/>
    <w:rsid w:val="004E36C4"/>
    <w:rsid w:val="004E3BD1"/>
    <w:rsid w:val="004E5400"/>
    <w:rsid w:val="004E584C"/>
    <w:rsid w:val="004E6051"/>
    <w:rsid w:val="004E6442"/>
    <w:rsid w:val="004E653E"/>
    <w:rsid w:val="004E79FE"/>
    <w:rsid w:val="004E7A7E"/>
    <w:rsid w:val="004E7C6C"/>
    <w:rsid w:val="004F0704"/>
    <w:rsid w:val="004F0AF4"/>
    <w:rsid w:val="004F0C6F"/>
    <w:rsid w:val="004F146E"/>
    <w:rsid w:val="004F1682"/>
    <w:rsid w:val="004F1952"/>
    <w:rsid w:val="004F1AF4"/>
    <w:rsid w:val="004F1EC9"/>
    <w:rsid w:val="004F201A"/>
    <w:rsid w:val="004F2257"/>
    <w:rsid w:val="004F2582"/>
    <w:rsid w:val="004F2DB5"/>
    <w:rsid w:val="004F3278"/>
    <w:rsid w:val="004F3C81"/>
    <w:rsid w:val="004F3CD7"/>
    <w:rsid w:val="004F3F8F"/>
    <w:rsid w:val="004F4F05"/>
    <w:rsid w:val="004F61AA"/>
    <w:rsid w:val="004F6AB1"/>
    <w:rsid w:val="004F78F3"/>
    <w:rsid w:val="00501E21"/>
    <w:rsid w:val="00502275"/>
    <w:rsid w:val="00502725"/>
    <w:rsid w:val="005028CD"/>
    <w:rsid w:val="00502936"/>
    <w:rsid w:val="005030D1"/>
    <w:rsid w:val="00504B9D"/>
    <w:rsid w:val="00504E42"/>
    <w:rsid w:val="00504E76"/>
    <w:rsid w:val="005060A7"/>
    <w:rsid w:val="00506EF8"/>
    <w:rsid w:val="005074B4"/>
    <w:rsid w:val="005076C8"/>
    <w:rsid w:val="00507778"/>
    <w:rsid w:val="005113DF"/>
    <w:rsid w:val="005113F2"/>
    <w:rsid w:val="00511FB8"/>
    <w:rsid w:val="005128E1"/>
    <w:rsid w:val="00512CDC"/>
    <w:rsid w:val="00512FEB"/>
    <w:rsid w:val="00513327"/>
    <w:rsid w:val="00514681"/>
    <w:rsid w:val="00514817"/>
    <w:rsid w:val="00515432"/>
    <w:rsid w:val="00516584"/>
    <w:rsid w:val="00516A06"/>
    <w:rsid w:val="00516E93"/>
    <w:rsid w:val="005170BB"/>
    <w:rsid w:val="00517221"/>
    <w:rsid w:val="005178B8"/>
    <w:rsid w:val="005178F2"/>
    <w:rsid w:val="00517E21"/>
    <w:rsid w:val="00520AAC"/>
    <w:rsid w:val="00520CD9"/>
    <w:rsid w:val="00521DAB"/>
    <w:rsid w:val="00522180"/>
    <w:rsid w:val="00522287"/>
    <w:rsid w:val="0052248F"/>
    <w:rsid w:val="005231EC"/>
    <w:rsid w:val="00523261"/>
    <w:rsid w:val="00523E13"/>
    <w:rsid w:val="005244EE"/>
    <w:rsid w:val="005248F5"/>
    <w:rsid w:val="0052575C"/>
    <w:rsid w:val="005262EF"/>
    <w:rsid w:val="00526FF4"/>
    <w:rsid w:val="005271DC"/>
    <w:rsid w:val="00527341"/>
    <w:rsid w:val="00527646"/>
    <w:rsid w:val="005277FE"/>
    <w:rsid w:val="00527EB1"/>
    <w:rsid w:val="00530000"/>
    <w:rsid w:val="00530AFC"/>
    <w:rsid w:val="00530B1A"/>
    <w:rsid w:val="00530BBF"/>
    <w:rsid w:val="005311B0"/>
    <w:rsid w:val="00531BB5"/>
    <w:rsid w:val="00532D31"/>
    <w:rsid w:val="0053330D"/>
    <w:rsid w:val="00534048"/>
    <w:rsid w:val="00534171"/>
    <w:rsid w:val="005344DF"/>
    <w:rsid w:val="00534D18"/>
    <w:rsid w:val="00535452"/>
    <w:rsid w:val="0053583D"/>
    <w:rsid w:val="00535B58"/>
    <w:rsid w:val="00536008"/>
    <w:rsid w:val="005377F7"/>
    <w:rsid w:val="00537F26"/>
    <w:rsid w:val="005408B1"/>
    <w:rsid w:val="00540B71"/>
    <w:rsid w:val="0054105C"/>
    <w:rsid w:val="00541C2E"/>
    <w:rsid w:val="00542205"/>
    <w:rsid w:val="0054232D"/>
    <w:rsid w:val="0054239C"/>
    <w:rsid w:val="005426C4"/>
    <w:rsid w:val="00542D7D"/>
    <w:rsid w:val="005434F2"/>
    <w:rsid w:val="00543C22"/>
    <w:rsid w:val="00543E77"/>
    <w:rsid w:val="00544C62"/>
    <w:rsid w:val="00544CC3"/>
    <w:rsid w:val="00544FB7"/>
    <w:rsid w:val="00545048"/>
    <w:rsid w:val="005458B4"/>
    <w:rsid w:val="00546461"/>
    <w:rsid w:val="00547233"/>
    <w:rsid w:val="00547673"/>
    <w:rsid w:val="00547837"/>
    <w:rsid w:val="00547AA8"/>
    <w:rsid w:val="00547C01"/>
    <w:rsid w:val="00550AAF"/>
    <w:rsid w:val="00551BD2"/>
    <w:rsid w:val="00552171"/>
    <w:rsid w:val="00552284"/>
    <w:rsid w:val="0055236F"/>
    <w:rsid w:val="005523E6"/>
    <w:rsid w:val="00553302"/>
    <w:rsid w:val="00554009"/>
    <w:rsid w:val="00554516"/>
    <w:rsid w:val="0055476B"/>
    <w:rsid w:val="005554DF"/>
    <w:rsid w:val="00555AAF"/>
    <w:rsid w:val="00556601"/>
    <w:rsid w:val="005567E6"/>
    <w:rsid w:val="00556AED"/>
    <w:rsid w:val="005571BD"/>
    <w:rsid w:val="00557724"/>
    <w:rsid w:val="0055785E"/>
    <w:rsid w:val="00557B24"/>
    <w:rsid w:val="00557EC0"/>
    <w:rsid w:val="005608FF"/>
    <w:rsid w:val="00560F59"/>
    <w:rsid w:val="00561AF7"/>
    <w:rsid w:val="0056290A"/>
    <w:rsid w:val="00562CDD"/>
    <w:rsid w:val="00563CD1"/>
    <w:rsid w:val="0056415B"/>
    <w:rsid w:val="005641C3"/>
    <w:rsid w:val="0056437F"/>
    <w:rsid w:val="00564E91"/>
    <w:rsid w:val="00564F8A"/>
    <w:rsid w:val="0056526C"/>
    <w:rsid w:val="005653C5"/>
    <w:rsid w:val="005657A9"/>
    <w:rsid w:val="00565834"/>
    <w:rsid w:val="00565BC3"/>
    <w:rsid w:val="00566437"/>
    <w:rsid w:val="00566F79"/>
    <w:rsid w:val="0056705E"/>
    <w:rsid w:val="005704A9"/>
    <w:rsid w:val="00570C6B"/>
    <w:rsid w:val="005710DD"/>
    <w:rsid w:val="00572039"/>
    <w:rsid w:val="0057274E"/>
    <w:rsid w:val="005734E0"/>
    <w:rsid w:val="005739A8"/>
    <w:rsid w:val="005740F4"/>
    <w:rsid w:val="005745D8"/>
    <w:rsid w:val="00575BB1"/>
    <w:rsid w:val="00576BDB"/>
    <w:rsid w:val="005773FC"/>
    <w:rsid w:val="0057761A"/>
    <w:rsid w:val="005777BE"/>
    <w:rsid w:val="00582EB7"/>
    <w:rsid w:val="005840D2"/>
    <w:rsid w:val="005844FB"/>
    <w:rsid w:val="00584D06"/>
    <w:rsid w:val="005851E3"/>
    <w:rsid w:val="00585D5C"/>
    <w:rsid w:val="00586DE7"/>
    <w:rsid w:val="00586F6F"/>
    <w:rsid w:val="005876E0"/>
    <w:rsid w:val="00587923"/>
    <w:rsid w:val="00587E42"/>
    <w:rsid w:val="0059022D"/>
    <w:rsid w:val="0059176E"/>
    <w:rsid w:val="0059190D"/>
    <w:rsid w:val="005921EB"/>
    <w:rsid w:val="00592ACA"/>
    <w:rsid w:val="00592ACF"/>
    <w:rsid w:val="00593839"/>
    <w:rsid w:val="00593A64"/>
    <w:rsid w:val="00593BEC"/>
    <w:rsid w:val="00593CC4"/>
    <w:rsid w:val="00593E98"/>
    <w:rsid w:val="005955A1"/>
    <w:rsid w:val="00595B69"/>
    <w:rsid w:val="00596CCF"/>
    <w:rsid w:val="00597EC6"/>
    <w:rsid w:val="005A0341"/>
    <w:rsid w:val="005A0795"/>
    <w:rsid w:val="005A090F"/>
    <w:rsid w:val="005A0FE1"/>
    <w:rsid w:val="005A187D"/>
    <w:rsid w:val="005A1D50"/>
    <w:rsid w:val="005A35D1"/>
    <w:rsid w:val="005A3A7D"/>
    <w:rsid w:val="005A3BCB"/>
    <w:rsid w:val="005A3FC0"/>
    <w:rsid w:val="005A412D"/>
    <w:rsid w:val="005A41A4"/>
    <w:rsid w:val="005A41D4"/>
    <w:rsid w:val="005A4466"/>
    <w:rsid w:val="005A58F2"/>
    <w:rsid w:val="005A59FC"/>
    <w:rsid w:val="005A5BC9"/>
    <w:rsid w:val="005A63DC"/>
    <w:rsid w:val="005A6BAE"/>
    <w:rsid w:val="005A7650"/>
    <w:rsid w:val="005A7965"/>
    <w:rsid w:val="005B00F1"/>
    <w:rsid w:val="005B0549"/>
    <w:rsid w:val="005B0B5D"/>
    <w:rsid w:val="005B0DA4"/>
    <w:rsid w:val="005B2405"/>
    <w:rsid w:val="005B28B3"/>
    <w:rsid w:val="005B2910"/>
    <w:rsid w:val="005B2CC0"/>
    <w:rsid w:val="005B4719"/>
    <w:rsid w:val="005B4B2B"/>
    <w:rsid w:val="005B52F0"/>
    <w:rsid w:val="005B5704"/>
    <w:rsid w:val="005B5E27"/>
    <w:rsid w:val="005B5F9A"/>
    <w:rsid w:val="005B6959"/>
    <w:rsid w:val="005B6BA4"/>
    <w:rsid w:val="005B7418"/>
    <w:rsid w:val="005C0488"/>
    <w:rsid w:val="005C0545"/>
    <w:rsid w:val="005C0725"/>
    <w:rsid w:val="005C0D23"/>
    <w:rsid w:val="005C0E9A"/>
    <w:rsid w:val="005C346E"/>
    <w:rsid w:val="005C3F1F"/>
    <w:rsid w:val="005C4961"/>
    <w:rsid w:val="005C540D"/>
    <w:rsid w:val="005C5EB3"/>
    <w:rsid w:val="005C5EE5"/>
    <w:rsid w:val="005C6342"/>
    <w:rsid w:val="005C7791"/>
    <w:rsid w:val="005C7E2E"/>
    <w:rsid w:val="005D15F7"/>
    <w:rsid w:val="005D1614"/>
    <w:rsid w:val="005D1699"/>
    <w:rsid w:val="005D16D5"/>
    <w:rsid w:val="005D1776"/>
    <w:rsid w:val="005D180B"/>
    <w:rsid w:val="005D1D51"/>
    <w:rsid w:val="005D231E"/>
    <w:rsid w:val="005D2D4D"/>
    <w:rsid w:val="005D2DF6"/>
    <w:rsid w:val="005D58D8"/>
    <w:rsid w:val="005D6E25"/>
    <w:rsid w:val="005D77F6"/>
    <w:rsid w:val="005D7E24"/>
    <w:rsid w:val="005E1462"/>
    <w:rsid w:val="005E1744"/>
    <w:rsid w:val="005E1A83"/>
    <w:rsid w:val="005E2129"/>
    <w:rsid w:val="005E261E"/>
    <w:rsid w:val="005E30D1"/>
    <w:rsid w:val="005E34AB"/>
    <w:rsid w:val="005E34E7"/>
    <w:rsid w:val="005E3581"/>
    <w:rsid w:val="005E411C"/>
    <w:rsid w:val="005E5527"/>
    <w:rsid w:val="005E58E6"/>
    <w:rsid w:val="005E5A54"/>
    <w:rsid w:val="005E61A7"/>
    <w:rsid w:val="005E63DC"/>
    <w:rsid w:val="005E7D90"/>
    <w:rsid w:val="005E7F03"/>
    <w:rsid w:val="005E7F41"/>
    <w:rsid w:val="005F22EA"/>
    <w:rsid w:val="005F291A"/>
    <w:rsid w:val="005F2BF4"/>
    <w:rsid w:val="005F49E0"/>
    <w:rsid w:val="005F57D0"/>
    <w:rsid w:val="005F59F2"/>
    <w:rsid w:val="005F5A78"/>
    <w:rsid w:val="005F5C2A"/>
    <w:rsid w:val="005F676C"/>
    <w:rsid w:val="005F747E"/>
    <w:rsid w:val="005F7D16"/>
    <w:rsid w:val="00600221"/>
    <w:rsid w:val="0060035C"/>
    <w:rsid w:val="0060123A"/>
    <w:rsid w:val="0060156F"/>
    <w:rsid w:val="00601EC1"/>
    <w:rsid w:val="00601EFC"/>
    <w:rsid w:val="006020AA"/>
    <w:rsid w:val="00602F13"/>
    <w:rsid w:val="006033AD"/>
    <w:rsid w:val="006035CF"/>
    <w:rsid w:val="0060376B"/>
    <w:rsid w:val="00603C3D"/>
    <w:rsid w:val="00604171"/>
    <w:rsid w:val="0060426F"/>
    <w:rsid w:val="006044B1"/>
    <w:rsid w:val="00606A8F"/>
    <w:rsid w:val="00606B4F"/>
    <w:rsid w:val="00610435"/>
    <w:rsid w:val="00610639"/>
    <w:rsid w:val="00610695"/>
    <w:rsid w:val="0061148E"/>
    <w:rsid w:val="00611DF7"/>
    <w:rsid w:val="006128CD"/>
    <w:rsid w:val="00613F5C"/>
    <w:rsid w:val="0061459D"/>
    <w:rsid w:val="00614C88"/>
    <w:rsid w:val="006152D5"/>
    <w:rsid w:val="0061691A"/>
    <w:rsid w:val="006175BF"/>
    <w:rsid w:val="00617CD7"/>
    <w:rsid w:val="00617D29"/>
    <w:rsid w:val="0062029C"/>
    <w:rsid w:val="00620900"/>
    <w:rsid w:val="00620A5F"/>
    <w:rsid w:val="00622A6E"/>
    <w:rsid w:val="00622D63"/>
    <w:rsid w:val="006235FC"/>
    <w:rsid w:val="006236D4"/>
    <w:rsid w:val="00623850"/>
    <w:rsid w:val="00624125"/>
    <w:rsid w:val="00624342"/>
    <w:rsid w:val="006244E7"/>
    <w:rsid w:val="0062484C"/>
    <w:rsid w:val="006248CB"/>
    <w:rsid w:val="006249DA"/>
    <w:rsid w:val="00624DA0"/>
    <w:rsid w:val="00625592"/>
    <w:rsid w:val="0062592A"/>
    <w:rsid w:val="00625962"/>
    <w:rsid w:val="00626415"/>
    <w:rsid w:val="0062684D"/>
    <w:rsid w:val="0062709C"/>
    <w:rsid w:val="006272F2"/>
    <w:rsid w:val="00627838"/>
    <w:rsid w:val="0063093C"/>
    <w:rsid w:val="00630961"/>
    <w:rsid w:val="00630D7D"/>
    <w:rsid w:val="006313FD"/>
    <w:rsid w:val="00631553"/>
    <w:rsid w:val="00631557"/>
    <w:rsid w:val="00631C48"/>
    <w:rsid w:val="00632220"/>
    <w:rsid w:val="00632779"/>
    <w:rsid w:val="006329EB"/>
    <w:rsid w:val="00633411"/>
    <w:rsid w:val="00633457"/>
    <w:rsid w:val="006342D7"/>
    <w:rsid w:val="00634761"/>
    <w:rsid w:val="00634AFA"/>
    <w:rsid w:val="0063571C"/>
    <w:rsid w:val="00635749"/>
    <w:rsid w:val="006357F6"/>
    <w:rsid w:val="00636111"/>
    <w:rsid w:val="006369FA"/>
    <w:rsid w:val="0063730C"/>
    <w:rsid w:val="00640155"/>
    <w:rsid w:val="00640797"/>
    <w:rsid w:val="00640954"/>
    <w:rsid w:val="006409AD"/>
    <w:rsid w:val="00641853"/>
    <w:rsid w:val="0064245E"/>
    <w:rsid w:val="006424E9"/>
    <w:rsid w:val="0064288D"/>
    <w:rsid w:val="00644104"/>
    <w:rsid w:val="00644CF2"/>
    <w:rsid w:val="0064537E"/>
    <w:rsid w:val="00645CC1"/>
    <w:rsid w:val="00645CD8"/>
    <w:rsid w:val="00646271"/>
    <w:rsid w:val="00646B1B"/>
    <w:rsid w:val="006475D8"/>
    <w:rsid w:val="00647940"/>
    <w:rsid w:val="00650457"/>
    <w:rsid w:val="006504EF"/>
    <w:rsid w:val="006509DB"/>
    <w:rsid w:val="006511F2"/>
    <w:rsid w:val="006517BD"/>
    <w:rsid w:val="00651AA6"/>
    <w:rsid w:val="00651EE2"/>
    <w:rsid w:val="00652144"/>
    <w:rsid w:val="00652590"/>
    <w:rsid w:val="00652E5F"/>
    <w:rsid w:val="00653012"/>
    <w:rsid w:val="0065375F"/>
    <w:rsid w:val="006539D5"/>
    <w:rsid w:val="00654138"/>
    <w:rsid w:val="006553C8"/>
    <w:rsid w:val="006554C4"/>
    <w:rsid w:val="00655994"/>
    <w:rsid w:val="006573AF"/>
    <w:rsid w:val="00657D7A"/>
    <w:rsid w:val="00657E4D"/>
    <w:rsid w:val="0066016B"/>
    <w:rsid w:val="006604F9"/>
    <w:rsid w:val="006607B0"/>
    <w:rsid w:val="00660A6F"/>
    <w:rsid w:val="00661B5F"/>
    <w:rsid w:val="00662044"/>
    <w:rsid w:val="006625F7"/>
    <w:rsid w:val="00662824"/>
    <w:rsid w:val="00662D41"/>
    <w:rsid w:val="00663317"/>
    <w:rsid w:val="00664F3B"/>
    <w:rsid w:val="0066616A"/>
    <w:rsid w:val="006665F7"/>
    <w:rsid w:val="00666EEC"/>
    <w:rsid w:val="006670F4"/>
    <w:rsid w:val="006674C6"/>
    <w:rsid w:val="00667803"/>
    <w:rsid w:val="0067032B"/>
    <w:rsid w:val="00670651"/>
    <w:rsid w:val="006708AF"/>
    <w:rsid w:val="00671E9F"/>
    <w:rsid w:val="006725F5"/>
    <w:rsid w:val="00673015"/>
    <w:rsid w:val="006740AA"/>
    <w:rsid w:val="00674827"/>
    <w:rsid w:val="006754C6"/>
    <w:rsid w:val="00675522"/>
    <w:rsid w:val="00677FB5"/>
    <w:rsid w:val="0068021C"/>
    <w:rsid w:val="00680260"/>
    <w:rsid w:val="00680959"/>
    <w:rsid w:val="00680AB5"/>
    <w:rsid w:val="00680FEC"/>
    <w:rsid w:val="006811C8"/>
    <w:rsid w:val="00681756"/>
    <w:rsid w:val="00681E32"/>
    <w:rsid w:val="00681FA8"/>
    <w:rsid w:val="00682A8D"/>
    <w:rsid w:val="00683542"/>
    <w:rsid w:val="0068472D"/>
    <w:rsid w:val="006856CE"/>
    <w:rsid w:val="0068586F"/>
    <w:rsid w:val="0068626E"/>
    <w:rsid w:val="00686487"/>
    <w:rsid w:val="00686991"/>
    <w:rsid w:val="0068787E"/>
    <w:rsid w:val="00687AA2"/>
    <w:rsid w:val="00687B79"/>
    <w:rsid w:val="006919B3"/>
    <w:rsid w:val="00692204"/>
    <w:rsid w:val="00692A81"/>
    <w:rsid w:val="0069326C"/>
    <w:rsid w:val="0069349C"/>
    <w:rsid w:val="00694245"/>
    <w:rsid w:val="0069458A"/>
    <w:rsid w:val="00695547"/>
    <w:rsid w:val="006968AD"/>
    <w:rsid w:val="0069764E"/>
    <w:rsid w:val="00697B61"/>
    <w:rsid w:val="00697D4A"/>
    <w:rsid w:val="006A02BE"/>
    <w:rsid w:val="006A0689"/>
    <w:rsid w:val="006A06EE"/>
    <w:rsid w:val="006A0891"/>
    <w:rsid w:val="006A20A2"/>
    <w:rsid w:val="006A2711"/>
    <w:rsid w:val="006A28F5"/>
    <w:rsid w:val="006A2EA8"/>
    <w:rsid w:val="006A335D"/>
    <w:rsid w:val="006A3820"/>
    <w:rsid w:val="006A52BB"/>
    <w:rsid w:val="006A5346"/>
    <w:rsid w:val="006A56CC"/>
    <w:rsid w:val="006A5964"/>
    <w:rsid w:val="006A5C33"/>
    <w:rsid w:val="006A69DA"/>
    <w:rsid w:val="006A733D"/>
    <w:rsid w:val="006A74DA"/>
    <w:rsid w:val="006A77BC"/>
    <w:rsid w:val="006A7A0B"/>
    <w:rsid w:val="006A7D2A"/>
    <w:rsid w:val="006B0E63"/>
    <w:rsid w:val="006B11C4"/>
    <w:rsid w:val="006B1A27"/>
    <w:rsid w:val="006B1AA0"/>
    <w:rsid w:val="006B2224"/>
    <w:rsid w:val="006B2E0A"/>
    <w:rsid w:val="006B3685"/>
    <w:rsid w:val="006B3C1E"/>
    <w:rsid w:val="006B3C77"/>
    <w:rsid w:val="006B47D2"/>
    <w:rsid w:val="006B4A21"/>
    <w:rsid w:val="006B5DC1"/>
    <w:rsid w:val="006B681A"/>
    <w:rsid w:val="006B6E9A"/>
    <w:rsid w:val="006B78EA"/>
    <w:rsid w:val="006B7E2F"/>
    <w:rsid w:val="006C0243"/>
    <w:rsid w:val="006C0D04"/>
    <w:rsid w:val="006C0ECC"/>
    <w:rsid w:val="006C108B"/>
    <w:rsid w:val="006C1AE0"/>
    <w:rsid w:val="006C1E0D"/>
    <w:rsid w:val="006C1E1E"/>
    <w:rsid w:val="006C1F98"/>
    <w:rsid w:val="006C20CD"/>
    <w:rsid w:val="006C20D5"/>
    <w:rsid w:val="006C26FA"/>
    <w:rsid w:val="006C2A59"/>
    <w:rsid w:val="006C37C8"/>
    <w:rsid w:val="006C495F"/>
    <w:rsid w:val="006C5158"/>
    <w:rsid w:val="006C5391"/>
    <w:rsid w:val="006C60BC"/>
    <w:rsid w:val="006C645C"/>
    <w:rsid w:val="006C7537"/>
    <w:rsid w:val="006C7C51"/>
    <w:rsid w:val="006D0695"/>
    <w:rsid w:val="006D17CE"/>
    <w:rsid w:val="006D1BF0"/>
    <w:rsid w:val="006D1C60"/>
    <w:rsid w:val="006D20BF"/>
    <w:rsid w:val="006D20D5"/>
    <w:rsid w:val="006D2103"/>
    <w:rsid w:val="006D2169"/>
    <w:rsid w:val="006D3067"/>
    <w:rsid w:val="006D3562"/>
    <w:rsid w:val="006D369D"/>
    <w:rsid w:val="006D600C"/>
    <w:rsid w:val="006D6245"/>
    <w:rsid w:val="006D6410"/>
    <w:rsid w:val="006D64ED"/>
    <w:rsid w:val="006D6765"/>
    <w:rsid w:val="006D67ED"/>
    <w:rsid w:val="006D6B32"/>
    <w:rsid w:val="006D78B4"/>
    <w:rsid w:val="006D7C33"/>
    <w:rsid w:val="006E026C"/>
    <w:rsid w:val="006E02F2"/>
    <w:rsid w:val="006E035D"/>
    <w:rsid w:val="006E05DF"/>
    <w:rsid w:val="006E11F1"/>
    <w:rsid w:val="006E1496"/>
    <w:rsid w:val="006E16C6"/>
    <w:rsid w:val="006E2508"/>
    <w:rsid w:val="006E4DA7"/>
    <w:rsid w:val="006E511A"/>
    <w:rsid w:val="006E5360"/>
    <w:rsid w:val="006E559D"/>
    <w:rsid w:val="006E6877"/>
    <w:rsid w:val="006E68F5"/>
    <w:rsid w:val="006E6CD9"/>
    <w:rsid w:val="006E71E6"/>
    <w:rsid w:val="006E7362"/>
    <w:rsid w:val="006F0785"/>
    <w:rsid w:val="006F08FA"/>
    <w:rsid w:val="006F0CEC"/>
    <w:rsid w:val="006F0EB2"/>
    <w:rsid w:val="006F1A85"/>
    <w:rsid w:val="006F1FCC"/>
    <w:rsid w:val="006F3243"/>
    <w:rsid w:val="006F333B"/>
    <w:rsid w:val="006F3346"/>
    <w:rsid w:val="006F35AB"/>
    <w:rsid w:val="006F3AE7"/>
    <w:rsid w:val="006F54AB"/>
    <w:rsid w:val="006F572D"/>
    <w:rsid w:val="006F589F"/>
    <w:rsid w:val="006F5E0C"/>
    <w:rsid w:val="006F66BB"/>
    <w:rsid w:val="006F6E5E"/>
    <w:rsid w:val="006F73F6"/>
    <w:rsid w:val="006F7440"/>
    <w:rsid w:val="00700083"/>
    <w:rsid w:val="0070036D"/>
    <w:rsid w:val="00700891"/>
    <w:rsid w:val="00701554"/>
    <w:rsid w:val="0070191F"/>
    <w:rsid w:val="00701BAF"/>
    <w:rsid w:val="00702948"/>
    <w:rsid w:val="007034D6"/>
    <w:rsid w:val="00703C7C"/>
    <w:rsid w:val="00704127"/>
    <w:rsid w:val="00704C1A"/>
    <w:rsid w:val="00705335"/>
    <w:rsid w:val="00705569"/>
    <w:rsid w:val="00705A7C"/>
    <w:rsid w:val="00705C3B"/>
    <w:rsid w:val="00705DF6"/>
    <w:rsid w:val="007066F8"/>
    <w:rsid w:val="00710163"/>
    <w:rsid w:val="00710795"/>
    <w:rsid w:val="007113D9"/>
    <w:rsid w:val="007128D8"/>
    <w:rsid w:val="007135E7"/>
    <w:rsid w:val="00713DBE"/>
    <w:rsid w:val="00715EC9"/>
    <w:rsid w:val="00715FF3"/>
    <w:rsid w:val="00716681"/>
    <w:rsid w:val="007174AA"/>
    <w:rsid w:val="00717701"/>
    <w:rsid w:val="00717B27"/>
    <w:rsid w:val="0072098A"/>
    <w:rsid w:val="00720B38"/>
    <w:rsid w:val="0072116E"/>
    <w:rsid w:val="0072167C"/>
    <w:rsid w:val="0072199E"/>
    <w:rsid w:val="00722420"/>
    <w:rsid w:val="00723DE0"/>
    <w:rsid w:val="00724A5C"/>
    <w:rsid w:val="0072508A"/>
    <w:rsid w:val="007254C4"/>
    <w:rsid w:val="00725ECC"/>
    <w:rsid w:val="00726849"/>
    <w:rsid w:val="00727253"/>
    <w:rsid w:val="00727299"/>
    <w:rsid w:val="00727816"/>
    <w:rsid w:val="007278BC"/>
    <w:rsid w:val="00727B94"/>
    <w:rsid w:val="007307C2"/>
    <w:rsid w:val="00730887"/>
    <w:rsid w:val="0073089B"/>
    <w:rsid w:val="0073144B"/>
    <w:rsid w:val="0073207C"/>
    <w:rsid w:val="00732C3E"/>
    <w:rsid w:val="00732D38"/>
    <w:rsid w:val="00733633"/>
    <w:rsid w:val="007337A0"/>
    <w:rsid w:val="00733B99"/>
    <w:rsid w:val="0073432C"/>
    <w:rsid w:val="0073568F"/>
    <w:rsid w:val="007362AF"/>
    <w:rsid w:val="007365AF"/>
    <w:rsid w:val="007370BC"/>
    <w:rsid w:val="007372CA"/>
    <w:rsid w:val="007401F8"/>
    <w:rsid w:val="007405D7"/>
    <w:rsid w:val="00740B9C"/>
    <w:rsid w:val="00740DAC"/>
    <w:rsid w:val="00741F8C"/>
    <w:rsid w:val="0074208F"/>
    <w:rsid w:val="007429F8"/>
    <w:rsid w:val="00742EA9"/>
    <w:rsid w:val="00744ED2"/>
    <w:rsid w:val="007451D8"/>
    <w:rsid w:val="00745358"/>
    <w:rsid w:val="007457F4"/>
    <w:rsid w:val="00746060"/>
    <w:rsid w:val="007460E6"/>
    <w:rsid w:val="00746C33"/>
    <w:rsid w:val="00747282"/>
    <w:rsid w:val="00747294"/>
    <w:rsid w:val="00750821"/>
    <w:rsid w:val="00750889"/>
    <w:rsid w:val="00751064"/>
    <w:rsid w:val="007517F8"/>
    <w:rsid w:val="00751DA4"/>
    <w:rsid w:val="007520C1"/>
    <w:rsid w:val="007525FE"/>
    <w:rsid w:val="00752715"/>
    <w:rsid w:val="00752848"/>
    <w:rsid w:val="007530E6"/>
    <w:rsid w:val="00754080"/>
    <w:rsid w:val="00754A3F"/>
    <w:rsid w:val="00757A7B"/>
    <w:rsid w:val="007601C2"/>
    <w:rsid w:val="00762ED0"/>
    <w:rsid w:val="00763458"/>
    <w:rsid w:val="00763550"/>
    <w:rsid w:val="007637B2"/>
    <w:rsid w:val="00763A41"/>
    <w:rsid w:val="007641D7"/>
    <w:rsid w:val="0076420B"/>
    <w:rsid w:val="007643F4"/>
    <w:rsid w:val="007644A6"/>
    <w:rsid w:val="00766ECA"/>
    <w:rsid w:val="00770394"/>
    <w:rsid w:val="007715ED"/>
    <w:rsid w:val="0077176A"/>
    <w:rsid w:val="00771BAB"/>
    <w:rsid w:val="00772072"/>
    <w:rsid w:val="00772490"/>
    <w:rsid w:val="0077279F"/>
    <w:rsid w:val="00772878"/>
    <w:rsid w:val="00772C2D"/>
    <w:rsid w:val="00773E01"/>
    <w:rsid w:val="00773FBD"/>
    <w:rsid w:val="0077475A"/>
    <w:rsid w:val="00774791"/>
    <w:rsid w:val="0077528D"/>
    <w:rsid w:val="007753D2"/>
    <w:rsid w:val="00775F57"/>
    <w:rsid w:val="007762DF"/>
    <w:rsid w:val="007771DE"/>
    <w:rsid w:val="00777D7A"/>
    <w:rsid w:val="00777F71"/>
    <w:rsid w:val="00780288"/>
    <w:rsid w:val="0078039B"/>
    <w:rsid w:val="00780433"/>
    <w:rsid w:val="00780A89"/>
    <w:rsid w:val="00781D56"/>
    <w:rsid w:val="007838AD"/>
    <w:rsid w:val="00783EF5"/>
    <w:rsid w:val="007840A8"/>
    <w:rsid w:val="00784899"/>
    <w:rsid w:val="00785472"/>
    <w:rsid w:val="007862EC"/>
    <w:rsid w:val="007863C5"/>
    <w:rsid w:val="007864C1"/>
    <w:rsid w:val="00786512"/>
    <w:rsid w:val="00786D92"/>
    <w:rsid w:val="00787289"/>
    <w:rsid w:val="00787A4C"/>
    <w:rsid w:val="00787EB1"/>
    <w:rsid w:val="007904E1"/>
    <w:rsid w:val="00790738"/>
    <w:rsid w:val="00790E70"/>
    <w:rsid w:val="007910DB"/>
    <w:rsid w:val="00791409"/>
    <w:rsid w:val="0079195C"/>
    <w:rsid w:val="0079267D"/>
    <w:rsid w:val="007936DA"/>
    <w:rsid w:val="00793E80"/>
    <w:rsid w:val="00794143"/>
    <w:rsid w:val="00795BF4"/>
    <w:rsid w:val="00796573"/>
    <w:rsid w:val="0079708E"/>
    <w:rsid w:val="00797B64"/>
    <w:rsid w:val="00797DEE"/>
    <w:rsid w:val="007A13CF"/>
    <w:rsid w:val="007A1A7B"/>
    <w:rsid w:val="007A219C"/>
    <w:rsid w:val="007A29D4"/>
    <w:rsid w:val="007A2D47"/>
    <w:rsid w:val="007A33AE"/>
    <w:rsid w:val="007A39BD"/>
    <w:rsid w:val="007A41B3"/>
    <w:rsid w:val="007A4EBE"/>
    <w:rsid w:val="007A5CE6"/>
    <w:rsid w:val="007A6639"/>
    <w:rsid w:val="007A66AF"/>
    <w:rsid w:val="007A69C3"/>
    <w:rsid w:val="007A707A"/>
    <w:rsid w:val="007A74EB"/>
    <w:rsid w:val="007A7814"/>
    <w:rsid w:val="007A7A41"/>
    <w:rsid w:val="007A7F36"/>
    <w:rsid w:val="007B0CE9"/>
    <w:rsid w:val="007B0FA0"/>
    <w:rsid w:val="007B1453"/>
    <w:rsid w:val="007B198A"/>
    <w:rsid w:val="007B2A49"/>
    <w:rsid w:val="007B2B99"/>
    <w:rsid w:val="007B35D2"/>
    <w:rsid w:val="007B3B17"/>
    <w:rsid w:val="007B4268"/>
    <w:rsid w:val="007B4419"/>
    <w:rsid w:val="007B5114"/>
    <w:rsid w:val="007B5E8C"/>
    <w:rsid w:val="007B643A"/>
    <w:rsid w:val="007B6844"/>
    <w:rsid w:val="007B68B2"/>
    <w:rsid w:val="007B734B"/>
    <w:rsid w:val="007B7B76"/>
    <w:rsid w:val="007C00ED"/>
    <w:rsid w:val="007C0391"/>
    <w:rsid w:val="007C056A"/>
    <w:rsid w:val="007C0C37"/>
    <w:rsid w:val="007C0F0D"/>
    <w:rsid w:val="007C1BDE"/>
    <w:rsid w:val="007C28A1"/>
    <w:rsid w:val="007C2923"/>
    <w:rsid w:val="007C2AC2"/>
    <w:rsid w:val="007C2F50"/>
    <w:rsid w:val="007C2F75"/>
    <w:rsid w:val="007C3946"/>
    <w:rsid w:val="007C3963"/>
    <w:rsid w:val="007C3A2D"/>
    <w:rsid w:val="007C3BFE"/>
    <w:rsid w:val="007C400B"/>
    <w:rsid w:val="007C45CB"/>
    <w:rsid w:val="007C47C8"/>
    <w:rsid w:val="007C5235"/>
    <w:rsid w:val="007C537C"/>
    <w:rsid w:val="007C5FD2"/>
    <w:rsid w:val="007C608D"/>
    <w:rsid w:val="007C7E09"/>
    <w:rsid w:val="007D0C75"/>
    <w:rsid w:val="007D0C94"/>
    <w:rsid w:val="007D1BF5"/>
    <w:rsid w:val="007D1DB9"/>
    <w:rsid w:val="007D1E93"/>
    <w:rsid w:val="007D25AD"/>
    <w:rsid w:val="007D30C0"/>
    <w:rsid w:val="007D35E3"/>
    <w:rsid w:val="007D3F0C"/>
    <w:rsid w:val="007D464B"/>
    <w:rsid w:val="007D47F3"/>
    <w:rsid w:val="007D4B1D"/>
    <w:rsid w:val="007D4E80"/>
    <w:rsid w:val="007D5C42"/>
    <w:rsid w:val="007E04AD"/>
    <w:rsid w:val="007E09B9"/>
    <w:rsid w:val="007E19DE"/>
    <w:rsid w:val="007E1D3D"/>
    <w:rsid w:val="007E2858"/>
    <w:rsid w:val="007E2FFC"/>
    <w:rsid w:val="007E421C"/>
    <w:rsid w:val="007E438B"/>
    <w:rsid w:val="007E43EC"/>
    <w:rsid w:val="007E4E29"/>
    <w:rsid w:val="007E4E9D"/>
    <w:rsid w:val="007E4EF2"/>
    <w:rsid w:val="007E5FEE"/>
    <w:rsid w:val="007E663F"/>
    <w:rsid w:val="007E6FBF"/>
    <w:rsid w:val="007E7001"/>
    <w:rsid w:val="007E7522"/>
    <w:rsid w:val="007E7B4E"/>
    <w:rsid w:val="007E7D88"/>
    <w:rsid w:val="007F0ADC"/>
    <w:rsid w:val="007F0C8B"/>
    <w:rsid w:val="007F1761"/>
    <w:rsid w:val="007F1CA5"/>
    <w:rsid w:val="007F1F45"/>
    <w:rsid w:val="007F25BF"/>
    <w:rsid w:val="007F26C7"/>
    <w:rsid w:val="007F36D1"/>
    <w:rsid w:val="007F40D1"/>
    <w:rsid w:val="007F47F4"/>
    <w:rsid w:val="007F4E1E"/>
    <w:rsid w:val="007F511F"/>
    <w:rsid w:val="007F5154"/>
    <w:rsid w:val="007F799F"/>
    <w:rsid w:val="00801C18"/>
    <w:rsid w:val="00801CC2"/>
    <w:rsid w:val="00801D00"/>
    <w:rsid w:val="008020C0"/>
    <w:rsid w:val="00802443"/>
    <w:rsid w:val="008025C0"/>
    <w:rsid w:val="00802F30"/>
    <w:rsid w:val="00803BA3"/>
    <w:rsid w:val="00804D81"/>
    <w:rsid w:val="0080504A"/>
    <w:rsid w:val="008057CE"/>
    <w:rsid w:val="00805A29"/>
    <w:rsid w:val="00805AAC"/>
    <w:rsid w:val="00806515"/>
    <w:rsid w:val="00806EFB"/>
    <w:rsid w:val="008070CE"/>
    <w:rsid w:val="00807DE0"/>
    <w:rsid w:val="0081092A"/>
    <w:rsid w:val="00811463"/>
    <w:rsid w:val="00811467"/>
    <w:rsid w:val="00811C7F"/>
    <w:rsid w:val="00812E4D"/>
    <w:rsid w:val="00813E5B"/>
    <w:rsid w:val="008145B6"/>
    <w:rsid w:val="00814A08"/>
    <w:rsid w:val="00814E56"/>
    <w:rsid w:val="0081606E"/>
    <w:rsid w:val="008163F2"/>
    <w:rsid w:val="008166AE"/>
    <w:rsid w:val="00816AB0"/>
    <w:rsid w:val="008204F5"/>
    <w:rsid w:val="00820558"/>
    <w:rsid w:val="00820D93"/>
    <w:rsid w:val="008221AF"/>
    <w:rsid w:val="008221EA"/>
    <w:rsid w:val="00822D9C"/>
    <w:rsid w:val="00822E0D"/>
    <w:rsid w:val="00823BF7"/>
    <w:rsid w:val="00823C4F"/>
    <w:rsid w:val="0082463A"/>
    <w:rsid w:val="00824FE8"/>
    <w:rsid w:val="0082507D"/>
    <w:rsid w:val="00826458"/>
    <w:rsid w:val="008271C6"/>
    <w:rsid w:val="00827769"/>
    <w:rsid w:val="00830465"/>
    <w:rsid w:val="00830523"/>
    <w:rsid w:val="00830635"/>
    <w:rsid w:val="00830691"/>
    <w:rsid w:val="00830807"/>
    <w:rsid w:val="008310E8"/>
    <w:rsid w:val="00831327"/>
    <w:rsid w:val="00831607"/>
    <w:rsid w:val="00831E7E"/>
    <w:rsid w:val="00831F36"/>
    <w:rsid w:val="00832363"/>
    <w:rsid w:val="0083316F"/>
    <w:rsid w:val="008332F0"/>
    <w:rsid w:val="00833A35"/>
    <w:rsid w:val="00834B0A"/>
    <w:rsid w:val="00834FC0"/>
    <w:rsid w:val="008354C6"/>
    <w:rsid w:val="008401FF"/>
    <w:rsid w:val="00840F33"/>
    <w:rsid w:val="008415C0"/>
    <w:rsid w:val="00841825"/>
    <w:rsid w:val="00841B82"/>
    <w:rsid w:val="00841E10"/>
    <w:rsid w:val="00841E36"/>
    <w:rsid w:val="008423C1"/>
    <w:rsid w:val="00842F17"/>
    <w:rsid w:val="00843769"/>
    <w:rsid w:val="00843BA9"/>
    <w:rsid w:val="00845DD5"/>
    <w:rsid w:val="00845E3F"/>
    <w:rsid w:val="00845E44"/>
    <w:rsid w:val="008465CC"/>
    <w:rsid w:val="008477E5"/>
    <w:rsid w:val="0084780A"/>
    <w:rsid w:val="008478AE"/>
    <w:rsid w:val="008478E4"/>
    <w:rsid w:val="00847BFD"/>
    <w:rsid w:val="00847C3F"/>
    <w:rsid w:val="00850449"/>
    <w:rsid w:val="00850785"/>
    <w:rsid w:val="008507C0"/>
    <w:rsid w:val="008511D5"/>
    <w:rsid w:val="0085211E"/>
    <w:rsid w:val="00853D37"/>
    <w:rsid w:val="0085441B"/>
    <w:rsid w:val="00854FB9"/>
    <w:rsid w:val="0085507D"/>
    <w:rsid w:val="00855213"/>
    <w:rsid w:val="008559BD"/>
    <w:rsid w:val="008559FF"/>
    <w:rsid w:val="00856BA7"/>
    <w:rsid w:val="00856C2F"/>
    <w:rsid w:val="008602A8"/>
    <w:rsid w:val="00860992"/>
    <w:rsid w:val="0086167D"/>
    <w:rsid w:val="00863152"/>
    <w:rsid w:val="0086432C"/>
    <w:rsid w:val="00865EFF"/>
    <w:rsid w:val="008662B0"/>
    <w:rsid w:val="00866798"/>
    <w:rsid w:val="00866BB1"/>
    <w:rsid w:val="00867786"/>
    <w:rsid w:val="00867851"/>
    <w:rsid w:val="00867CB7"/>
    <w:rsid w:val="00870B07"/>
    <w:rsid w:val="008710E3"/>
    <w:rsid w:val="008711DC"/>
    <w:rsid w:val="00871232"/>
    <w:rsid w:val="0087188C"/>
    <w:rsid w:val="00872867"/>
    <w:rsid w:val="00873976"/>
    <w:rsid w:val="00874978"/>
    <w:rsid w:val="00875242"/>
    <w:rsid w:val="0087671B"/>
    <w:rsid w:val="0087767E"/>
    <w:rsid w:val="008776E7"/>
    <w:rsid w:val="00880EE9"/>
    <w:rsid w:val="008810D6"/>
    <w:rsid w:val="00881481"/>
    <w:rsid w:val="00881CE0"/>
    <w:rsid w:val="008839A8"/>
    <w:rsid w:val="00883B63"/>
    <w:rsid w:val="00883FB2"/>
    <w:rsid w:val="00884FA7"/>
    <w:rsid w:val="008872CA"/>
    <w:rsid w:val="0088768C"/>
    <w:rsid w:val="00887CD1"/>
    <w:rsid w:val="0089009D"/>
    <w:rsid w:val="008903EE"/>
    <w:rsid w:val="00890A03"/>
    <w:rsid w:val="00891723"/>
    <w:rsid w:val="00891F79"/>
    <w:rsid w:val="008921EC"/>
    <w:rsid w:val="008924EF"/>
    <w:rsid w:val="00892565"/>
    <w:rsid w:val="008927D0"/>
    <w:rsid w:val="0089439E"/>
    <w:rsid w:val="00894861"/>
    <w:rsid w:val="00894904"/>
    <w:rsid w:val="00894CCA"/>
    <w:rsid w:val="00895280"/>
    <w:rsid w:val="00895841"/>
    <w:rsid w:val="00895936"/>
    <w:rsid w:val="00896236"/>
    <w:rsid w:val="008964C4"/>
    <w:rsid w:val="00896847"/>
    <w:rsid w:val="00896D11"/>
    <w:rsid w:val="00896E70"/>
    <w:rsid w:val="00896EA2"/>
    <w:rsid w:val="00897112"/>
    <w:rsid w:val="00897244"/>
    <w:rsid w:val="0089754D"/>
    <w:rsid w:val="0089784A"/>
    <w:rsid w:val="008A1163"/>
    <w:rsid w:val="008A13B9"/>
    <w:rsid w:val="008A1725"/>
    <w:rsid w:val="008A1B3C"/>
    <w:rsid w:val="008A1C04"/>
    <w:rsid w:val="008A1C80"/>
    <w:rsid w:val="008A20A3"/>
    <w:rsid w:val="008A2916"/>
    <w:rsid w:val="008A4475"/>
    <w:rsid w:val="008A49E0"/>
    <w:rsid w:val="008A5131"/>
    <w:rsid w:val="008A5D5A"/>
    <w:rsid w:val="008A6175"/>
    <w:rsid w:val="008A6828"/>
    <w:rsid w:val="008A7767"/>
    <w:rsid w:val="008B0541"/>
    <w:rsid w:val="008B08FB"/>
    <w:rsid w:val="008B14D7"/>
    <w:rsid w:val="008B1804"/>
    <w:rsid w:val="008B1FB0"/>
    <w:rsid w:val="008B3940"/>
    <w:rsid w:val="008B50A4"/>
    <w:rsid w:val="008B52EA"/>
    <w:rsid w:val="008B54B3"/>
    <w:rsid w:val="008B60E9"/>
    <w:rsid w:val="008B6365"/>
    <w:rsid w:val="008B6494"/>
    <w:rsid w:val="008B64E8"/>
    <w:rsid w:val="008B66B5"/>
    <w:rsid w:val="008B6DD7"/>
    <w:rsid w:val="008B7255"/>
    <w:rsid w:val="008B7267"/>
    <w:rsid w:val="008B7D9D"/>
    <w:rsid w:val="008B7ED4"/>
    <w:rsid w:val="008C1749"/>
    <w:rsid w:val="008C228E"/>
    <w:rsid w:val="008C4617"/>
    <w:rsid w:val="008C4EA2"/>
    <w:rsid w:val="008C5405"/>
    <w:rsid w:val="008C5BBF"/>
    <w:rsid w:val="008C5FF7"/>
    <w:rsid w:val="008C6A35"/>
    <w:rsid w:val="008C6AF3"/>
    <w:rsid w:val="008C6CD6"/>
    <w:rsid w:val="008C6CE0"/>
    <w:rsid w:val="008C7A09"/>
    <w:rsid w:val="008C7A64"/>
    <w:rsid w:val="008C7FFD"/>
    <w:rsid w:val="008D03A1"/>
    <w:rsid w:val="008D087E"/>
    <w:rsid w:val="008D0F8D"/>
    <w:rsid w:val="008D1101"/>
    <w:rsid w:val="008D1586"/>
    <w:rsid w:val="008D16ED"/>
    <w:rsid w:val="008D1B96"/>
    <w:rsid w:val="008D1FF4"/>
    <w:rsid w:val="008D2EC9"/>
    <w:rsid w:val="008D2F94"/>
    <w:rsid w:val="008D3414"/>
    <w:rsid w:val="008D3767"/>
    <w:rsid w:val="008D3F03"/>
    <w:rsid w:val="008D4A43"/>
    <w:rsid w:val="008D4BE7"/>
    <w:rsid w:val="008D4C3B"/>
    <w:rsid w:val="008D4ED8"/>
    <w:rsid w:val="008D5A24"/>
    <w:rsid w:val="008D5EA5"/>
    <w:rsid w:val="008D6034"/>
    <w:rsid w:val="008D610B"/>
    <w:rsid w:val="008D61BC"/>
    <w:rsid w:val="008D6AAA"/>
    <w:rsid w:val="008D6F6B"/>
    <w:rsid w:val="008D74E1"/>
    <w:rsid w:val="008D76A0"/>
    <w:rsid w:val="008D7B67"/>
    <w:rsid w:val="008E021B"/>
    <w:rsid w:val="008E12C5"/>
    <w:rsid w:val="008E1BC2"/>
    <w:rsid w:val="008E20C6"/>
    <w:rsid w:val="008E2516"/>
    <w:rsid w:val="008E2866"/>
    <w:rsid w:val="008E2D08"/>
    <w:rsid w:val="008E33E0"/>
    <w:rsid w:val="008E3531"/>
    <w:rsid w:val="008E3551"/>
    <w:rsid w:val="008E3B01"/>
    <w:rsid w:val="008E3B89"/>
    <w:rsid w:val="008E40A1"/>
    <w:rsid w:val="008E4119"/>
    <w:rsid w:val="008E4D8B"/>
    <w:rsid w:val="008E6538"/>
    <w:rsid w:val="008E73F4"/>
    <w:rsid w:val="008E76A8"/>
    <w:rsid w:val="008F020C"/>
    <w:rsid w:val="008F09E5"/>
    <w:rsid w:val="008F10F4"/>
    <w:rsid w:val="008F153C"/>
    <w:rsid w:val="008F195E"/>
    <w:rsid w:val="008F1A6E"/>
    <w:rsid w:val="008F1C99"/>
    <w:rsid w:val="008F1F4D"/>
    <w:rsid w:val="008F2511"/>
    <w:rsid w:val="008F2555"/>
    <w:rsid w:val="008F2E53"/>
    <w:rsid w:val="008F39FD"/>
    <w:rsid w:val="008F3BC4"/>
    <w:rsid w:val="008F4994"/>
    <w:rsid w:val="008F4FF5"/>
    <w:rsid w:val="008F67D8"/>
    <w:rsid w:val="008F6B1E"/>
    <w:rsid w:val="008F7007"/>
    <w:rsid w:val="008F76E0"/>
    <w:rsid w:val="008F7904"/>
    <w:rsid w:val="008F7A53"/>
    <w:rsid w:val="008F7ADB"/>
    <w:rsid w:val="00900E2E"/>
    <w:rsid w:val="00900E68"/>
    <w:rsid w:val="009014CD"/>
    <w:rsid w:val="009015E4"/>
    <w:rsid w:val="009022AB"/>
    <w:rsid w:val="0090244F"/>
    <w:rsid w:val="009026DD"/>
    <w:rsid w:val="00902830"/>
    <w:rsid w:val="00903663"/>
    <w:rsid w:val="009039A4"/>
    <w:rsid w:val="00903B5F"/>
    <w:rsid w:val="00903DF0"/>
    <w:rsid w:val="009046BC"/>
    <w:rsid w:val="0090527D"/>
    <w:rsid w:val="00905EF1"/>
    <w:rsid w:val="00907FEA"/>
    <w:rsid w:val="00911B09"/>
    <w:rsid w:val="00911D76"/>
    <w:rsid w:val="009129B7"/>
    <w:rsid w:val="0091381D"/>
    <w:rsid w:val="0091412D"/>
    <w:rsid w:val="0091417C"/>
    <w:rsid w:val="0091469C"/>
    <w:rsid w:val="00914DCD"/>
    <w:rsid w:val="00915026"/>
    <w:rsid w:val="00915201"/>
    <w:rsid w:val="0091551C"/>
    <w:rsid w:val="00916ADD"/>
    <w:rsid w:val="00916F73"/>
    <w:rsid w:val="0091707C"/>
    <w:rsid w:val="00917E2B"/>
    <w:rsid w:val="00917FBC"/>
    <w:rsid w:val="00920000"/>
    <w:rsid w:val="0092062D"/>
    <w:rsid w:val="0092154A"/>
    <w:rsid w:val="00921A3C"/>
    <w:rsid w:val="00921E93"/>
    <w:rsid w:val="00921FAE"/>
    <w:rsid w:val="009221D7"/>
    <w:rsid w:val="009224F6"/>
    <w:rsid w:val="00922896"/>
    <w:rsid w:val="00922C07"/>
    <w:rsid w:val="00922EBD"/>
    <w:rsid w:val="0092314F"/>
    <w:rsid w:val="00923657"/>
    <w:rsid w:val="0092368D"/>
    <w:rsid w:val="00923D1A"/>
    <w:rsid w:val="00923D64"/>
    <w:rsid w:val="00924466"/>
    <w:rsid w:val="00924603"/>
    <w:rsid w:val="00924C09"/>
    <w:rsid w:val="0092679A"/>
    <w:rsid w:val="00926E27"/>
    <w:rsid w:val="0092713F"/>
    <w:rsid w:val="0092727F"/>
    <w:rsid w:val="00930131"/>
    <w:rsid w:val="00930B3B"/>
    <w:rsid w:val="00930BE8"/>
    <w:rsid w:val="009318B6"/>
    <w:rsid w:val="00931FA0"/>
    <w:rsid w:val="009325B0"/>
    <w:rsid w:val="00932A7C"/>
    <w:rsid w:val="00933208"/>
    <w:rsid w:val="009338F4"/>
    <w:rsid w:val="00933BC3"/>
    <w:rsid w:val="00933FEC"/>
    <w:rsid w:val="00934003"/>
    <w:rsid w:val="00934320"/>
    <w:rsid w:val="00934C4D"/>
    <w:rsid w:val="00934EC3"/>
    <w:rsid w:val="00935182"/>
    <w:rsid w:val="009351AD"/>
    <w:rsid w:val="009351E1"/>
    <w:rsid w:val="00935B0C"/>
    <w:rsid w:val="00935E4F"/>
    <w:rsid w:val="00936435"/>
    <w:rsid w:val="009372AB"/>
    <w:rsid w:val="00940072"/>
    <w:rsid w:val="00940561"/>
    <w:rsid w:val="00941D6B"/>
    <w:rsid w:val="00941DDE"/>
    <w:rsid w:val="0094307D"/>
    <w:rsid w:val="00943113"/>
    <w:rsid w:val="00943A38"/>
    <w:rsid w:val="00943FF7"/>
    <w:rsid w:val="009441B5"/>
    <w:rsid w:val="009448B7"/>
    <w:rsid w:val="00944D75"/>
    <w:rsid w:val="009459D7"/>
    <w:rsid w:val="009463EC"/>
    <w:rsid w:val="009468C4"/>
    <w:rsid w:val="00946B5D"/>
    <w:rsid w:val="00946F60"/>
    <w:rsid w:val="00947639"/>
    <w:rsid w:val="009476B5"/>
    <w:rsid w:val="00947ADA"/>
    <w:rsid w:val="00947BB4"/>
    <w:rsid w:val="009518EB"/>
    <w:rsid w:val="00951CB0"/>
    <w:rsid w:val="00952365"/>
    <w:rsid w:val="00952A41"/>
    <w:rsid w:val="00952BF8"/>
    <w:rsid w:val="00953255"/>
    <w:rsid w:val="00953317"/>
    <w:rsid w:val="00953644"/>
    <w:rsid w:val="00953C82"/>
    <w:rsid w:val="009570BD"/>
    <w:rsid w:val="009574E8"/>
    <w:rsid w:val="00957FCC"/>
    <w:rsid w:val="00960F8C"/>
    <w:rsid w:val="009614F9"/>
    <w:rsid w:val="00961B26"/>
    <w:rsid w:val="00961C52"/>
    <w:rsid w:val="00961FEF"/>
    <w:rsid w:val="00962EAB"/>
    <w:rsid w:val="00962FFA"/>
    <w:rsid w:val="00963952"/>
    <w:rsid w:val="00963A5B"/>
    <w:rsid w:val="009643E5"/>
    <w:rsid w:val="00964870"/>
    <w:rsid w:val="00964F3A"/>
    <w:rsid w:val="009654BF"/>
    <w:rsid w:val="0096552C"/>
    <w:rsid w:val="009656B2"/>
    <w:rsid w:val="00965D1A"/>
    <w:rsid w:val="00967013"/>
    <w:rsid w:val="0096745A"/>
    <w:rsid w:val="009704D8"/>
    <w:rsid w:val="00970C0A"/>
    <w:rsid w:val="00970D75"/>
    <w:rsid w:val="00970EF2"/>
    <w:rsid w:val="009711C2"/>
    <w:rsid w:val="009717B6"/>
    <w:rsid w:val="00973ADF"/>
    <w:rsid w:val="00973EB8"/>
    <w:rsid w:val="0097440A"/>
    <w:rsid w:val="00974F96"/>
    <w:rsid w:val="00974FD7"/>
    <w:rsid w:val="0097536E"/>
    <w:rsid w:val="0097537B"/>
    <w:rsid w:val="00975B46"/>
    <w:rsid w:val="00976486"/>
    <w:rsid w:val="009765FE"/>
    <w:rsid w:val="00976AE0"/>
    <w:rsid w:val="00976D19"/>
    <w:rsid w:val="0098031B"/>
    <w:rsid w:val="00981107"/>
    <w:rsid w:val="00982091"/>
    <w:rsid w:val="00982B3E"/>
    <w:rsid w:val="00982B7A"/>
    <w:rsid w:val="009833DF"/>
    <w:rsid w:val="00983D2D"/>
    <w:rsid w:val="00983DE6"/>
    <w:rsid w:val="00983E61"/>
    <w:rsid w:val="00984546"/>
    <w:rsid w:val="00984F97"/>
    <w:rsid w:val="00985F2B"/>
    <w:rsid w:val="009866FD"/>
    <w:rsid w:val="00987848"/>
    <w:rsid w:val="009901D6"/>
    <w:rsid w:val="0099196C"/>
    <w:rsid w:val="009922D2"/>
    <w:rsid w:val="0099297C"/>
    <w:rsid w:val="00992ABE"/>
    <w:rsid w:val="00992C57"/>
    <w:rsid w:val="00992C64"/>
    <w:rsid w:val="009935BD"/>
    <w:rsid w:val="00994692"/>
    <w:rsid w:val="0099478B"/>
    <w:rsid w:val="00994B94"/>
    <w:rsid w:val="0099510F"/>
    <w:rsid w:val="0099532A"/>
    <w:rsid w:val="00995E82"/>
    <w:rsid w:val="009964CD"/>
    <w:rsid w:val="00996783"/>
    <w:rsid w:val="00997585"/>
    <w:rsid w:val="00997590"/>
    <w:rsid w:val="0099768D"/>
    <w:rsid w:val="009A0089"/>
    <w:rsid w:val="009A0AE4"/>
    <w:rsid w:val="009A0CDE"/>
    <w:rsid w:val="009A1812"/>
    <w:rsid w:val="009A1C73"/>
    <w:rsid w:val="009A2037"/>
    <w:rsid w:val="009A2096"/>
    <w:rsid w:val="009A2442"/>
    <w:rsid w:val="009A2E6E"/>
    <w:rsid w:val="009A3408"/>
    <w:rsid w:val="009A62F0"/>
    <w:rsid w:val="009A72ED"/>
    <w:rsid w:val="009A73E1"/>
    <w:rsid w:val="009A774E"/>
    <w:rsid w:val="009A7921"/>
    <w:rsid w:val="009A7CAD"/>
    <w:rsid w:val="009A7EEF"/>
    <w:rsid w:val="009B0AEE"/>
    <w:rsid w:val="009B0BF6"/>
    <w:rsid w:val="009B2333"/>
    <w:rsid w:val="009B2AA2"/>
    <w:rsid w:val="009B2CF4"/>
    <w:rsid w:val="009B2D9E"/>
    <w:rsid w:val="009B2FE6"/>
    <w:rsid w:val="009B30E2"/>
    <w:rsid w:val="009B5586"/>
    <w:rsid w:val="009B55B4"/>
    <w:rsid w:val="009B58EE"/>
    <w:rsid w:val="009B5C24"/>
    <w:rsid w:val="009B5FBE"/>
    <w:rsid w:val="009B6080"/>
    <w:rsid w:val="009B60B5"/>
    <w:rsid w:val="009B69CB"/>
    <w:rsid w:val="009B7199"/>
    <w:rsid w:val="009B7B61"/>
    <w:rsid w:val="009B7C3E"/>
    <w:rsid w:val="009B7F65"/>
    <w:rsid w:val="009C0474"/>
    <w:rsid w:val="009C0730"/>
    <w:rsid w:val="009C0751"/>
    <w:rsid w:val="009C0C71"/>
    <w:rsid w:val="009C1816"/>
    <w:rsid w:val="009C29DB"/>
    <w:rsid w:val="009C2A2B"/>
    <w:rsid w:val="009C2B8C"/>
    <w:rsid w:val="009C6E30"/>
    <w:rsid w:val="009D0CE6"/>
    <w:rsid w:val="009D119A"/>
    <w:rsid w:val="009D14BA"/>
    <w:rsid w:val="009D1607"/>
    <w:rsid w:val="009D176A"/>
    <w:rsid w:val="009D25C9"/>
    <w:rsid w:val="009D4740"/>
    <w:rsid w:val="009D5403"/>
    <w:rsid w:val="009D59F5"/>
    <w:rsid w:val="009D5ACC"/>
    <w:rsid w:val="009D5C8B"/>
    <w:rsid w:val="009D63D3"/>
    <w:rsid w:val="009D66C1"/>
    <w:rsid w:val="009D6AF6"/>
    <w:rsid w:val="009D7170"/>
    <w:rsid w:val="009D7A15"/>
    <w:rsid w:val="009E028E"/>
    <w:rsid w:val="009E0831"/>
    <w:rsid w:val="009E1DDF"/>
    <w:rsid w:val="009E2685"/>
    <w:rsid w:val="009E2727"/>
    <w:rsid w:val="009E2FF9"/>
    <w:rsid w:val="009E3221"/>
    <w:rsid w:val="009E3624"/>
    <w:rsid w:val="009E3F01"/>
    <w:rsid w:val="009E53A9"/>
    <w:rsid w:val="009E53F3"/>
    <w:rsid w:val="009E5401"/>
    <w:rsid w:val="009E6095"/>
    <w:rsid w:val="009E6E6D"/>
    <w:rsid w:val="009E7666"/>
    <w:rsid w:val="009E7685"/>
    <w:rsid w:val="009E7A30"/>
    <w:rsid w:val="009E7AF4"/>
    <w:rsid w:val="009F0600"/>
    <w:rsid w:val="009F068B"/>
    <w:rsid w:val="009F0821"/>
    <w:rsid w:val="009F0A72"/>
    <w:rsid w:val="009F0C75"/>
    <w:rsid w:val="009F0F11"/>
    <w:rsid w:val="009F21DE"/>
    <w:rsid w:val="009F2C22"/>
    <w:rsid w:val="009F2D6F"/>
    <w:rsid w:val="009F34B7"/>
    <w:rsid w:val="009F388A"/>
    <w:rsid w:val="009F49F9"/>
    <w:rsid w:val="009F6244"/>
    <w:rsid w:val="009F6487"/>
    <w:rsid w:val="009F64DE"/>
    <w:rsid w:val="009F653E"/>
    <w:rsid w:val="009F67E7"/>
    <w:rsid w:val="009F6C1E"/>
    <w:rsid w:val="009F6E59"/>
    <w:rsid w:val="009F7F11"/>
    <w:rsid w:val="00A005C1"/>
    <w:rsid w:val="00A00CC1"/>
    <w:rsid w:val="00A0114B"/>
    <w:rsid w:val="00A011B5"/>
    <w:rsid w:val="00A01C96"/>
    <w:rsid w:val="00A029DD"/>
    <w:rsid w:val="00A039DC"/>
    <w:rsid w:val="00A044CC"/>
    <w:rsid w:val="00A04E3C"/>
    <w:rsid w:val="00A04FB3"/>
    <w:rsid w:val="00A0542C"/>
    <w:rsid w:val="00A075F1"/>
    <w:rsid w:val="00A1176E"/>
    <w:rsid w:val="00A119D2"/>
    <w:rsid w:val="00A131F6"/>
    <w:rsid w:val="00A136CD"/>
    <w:rsid w:val="00A1441A"/>
    <w:rsid w:val="00A145C4"/>
    <w:rsid w:val="00A14937"/>
    <w:rsid w:val="00A149AE"/>
    <w:rsid w:val="00A15363"/>
    <w:rsid w:val="00A16329"/>
    <w:rsid w:val="00A16F8A"/>
    <w:rsid w:val="00A20436"/>
    <w:rsid w:val="00A215FE"/>
    <w:rsid w:val="00A21D1A"/>
    <w:rsid w:val="00A21E6C"/>
    <w:rsid w:val="00A2225C"/>
    <w:rsid w:val="00A2258B"/>
    <w:rsid w:val="00A228B6"/>
    <w:rsid w:val="00A23984"/>
    <w:rsid w:val="00A2494B"/>
    <w:rsid w:val="00A24A8A"/>
    <w:rsid w:val="00A24B5D"/>
    <w:rsid w:val="00A25418"/>
    <w:rsid w:val="00A25622"/>
    <w:rsid w:val="00A257F8"/>
    <w:rsid w:val="00A259A7"/>
    <w:rsid w:val="00A2632A"/>
    <w:rsid w:val="00A26BA3"/>
    <w:rsid w:val="00A27AA3"/>
    <w:rsid w:val="00A27BDA"/>
    <w:rsid w:val="00A30637"/>
    <w:rsid w:val="00A3077E"/>
    <w:rsid w:val="00A316DD"/>
    <w:rsid w:val="00A31C7E"/>
    <w:rsid w:val="00A321C7"/>
    <w:rsid w:val="00A32338"/>
    <w:rsid w:val="00A32738"/>
    <w:rsid w:val="00A327CF"/>
    <w:rsid w:val="00A33390"/>
    <w:rsid w:val="00A337CC"/>
    <w:rsid w:val="00A33D28"/>
    <w:rsid w:val="00A34CE4"/>
    <w:rsid w:val="00A34D4A"/>
    <w:rsid w:val="00A3595A"/>
    <w:rsid w:val="00A36CBA"/>
    <w:rsid w:val="00A370A3"/>
    <w:rsid w:val="00A40A82"/>
    <w:rsid w:val="00A41486"/>
    <w:rsid w:val="00A4278A"/>
    <w:rsid w:val="00A42902"/>
    <w:rsid w:val="00A42C1C"/>
    <w:rsid w:val="00A42DAA"/>
    <w:rsid w:val="00A42EDB"/>
    <w:rsid w:val="00A439BD"/>
    <w:rsid w:val="00A43B0F"/>
    <w:rsid w:val="00A43C89"/>
    <w:rsid w:val="00A44297"/>
    <w:rsid w:val="00A44D8B"/>
    <w:rsid w:val="00A44E55"/>
    <w:rsid w:val="00A4505C"/>
    <w:rsid w:val="00A453C5"/>
    <w:rsid w:val="00A457AD"/>
    <w:rsid w:val="00A45F34"/>
    <w:rsid w:val="00A46453"/>
    <w:rsid w:val="00A464C4"/>
    <w:rsid w:val="00A468B9"/>
    <w:rsid w:val="00A46938"/>
    <w:rsid w:val="00A46B9F"/>
    <w:rsid w:val="00A47226"/>
    <w:rsid w:val="00A47779"/>
    <w:rsid w:val="00A477DD"/>
    <w:rsid w:val="00A47A82"/>
    <w:rsid w:val="00A50B54"/>
    <w:rsid w:val="00A51E56"/>
    <w:rsid w:val="00A5227E"/>
    <w:rsid w:val="00A52641"/>
    <w:rsid w:val="00A52F74"/>
    <w:rsid w:val="00A53832"/>
    <w:rsid w:val="00A54CCF"/>
    <w:rsid w:val="00A55553"/>
    <w:rsid w:val="00A55D1B"/>
    <w:rsid w:val="00A5711D"/>
    <w:rsid w:val="00A571B0"/>
    <w:rsid w:val="00A57415"/>
    <w:rsid w:val="00A57B4C"/>
    <w:rsid w:val="00A602E0"/>
    <w:rsid w:val="00A60362"/>
    <w:rsid w:val="00A60983"/>
    <w:rsid w:val="00A6099A"/>
    <w:rsid w:val="00A60D72"/>
    <w:rsid w:val="00A60E33"/>
    <w:rsid w:val="00A60EF3"/>
    <w:rsid w:val="00A61410"/>
    <w:rsid w:val="00A61FB6"/>
    <w:rsid w:val="00A62087"/>
    <w:rsid w:val="00A6229A"/>
    <w:rsid w:val="00A62485"/>
    <w:rsid w:val="00A628A8"/>
    <w:rsid w:val="00A62A84"/>
    <w:rsid w:val="00A634DA"/>
    <w:rsid w:val="00A639B2"/>
    <w:rsid w:val="00A64639"/>
    <w:rsid w:val="00A64A76"/>
    <w:rsid w:val="00A64AF2"/>
    <w:rsid w:val="00A6634A"/>
    <w:rsid w:val="00A665FD"/>
    <w:rsid w:val="00A66675"/>
    <w:rsid w:val="00A666A7"/>
    <w:rsid w:val="00A66A6B"/>
    <w:rsid w:val="00A672F5"/>
    <w:rsid w:val="00A67936"/>
    <w:rsid w:val="00A67CF9"/>
    <w:rsid w:val="00A705C7"/>
    <w:rsid w:val="00A70B55"/>
    <w:rsid w:val="00A71006"/>
    <w:rsid w:val="00A71114"/>
    <w:rsid w:val="00A71D36"/>
    <w:rsid w:val="00A720DC"/>
    <w:rsid w:val="00A723A7"/>
    <w:rsid w:val="00A72702"/>
    <w:rsid w:val="00A7291F"/>
    <w:rsid w:val="00A72988"/>
    <w:rsid w:val="00A73496"/>
    <w:rsid w:val="00A73B29"/>
    <w:rsid w:val="00A73D0F"/>
    <w:rsid w:val="00A73DA6"/>
    <w:rsid w:val="00A74692"/>
    <w:rsid w:val="00A74B07"/>
    <w:rsid w:val="00A7544B"/>
    <w:rsid w:val="00A75DF8"/>
    <w:rsid w:val="00A76333"/>
    <w:rsid w:val="00A76C15"/>
    <w:rsid w:val="00A775A9"/>
    <w:rsid w:val="00A775FE"/>
    <w:rsid w:val="00A77666"/>
    <w:rsid w:val="00A77781"/>
    <w:rsid w:val="00A778A5"/>
    <w:rsid w:val="00A806DF"/>
    <w:rsid w:val="00A80B0B"/>
    <w:rsid w:val="00A80B19"/>
    <w:rsid w:val="00A80D5B"/>
    <w:rsid w:val="00A81B54"/>
    <w:rsid w:val="00A826F0"/>
    <w:rsid w:val="00A82FEE"/>
    <w:rsid w:val="00A83067"/>
    <w:rsid w:val="00A83432"/>
    <w:rsid w:val="00A83483"/>
    <w:rsid w:val="00A835D2"/>
    <w:rsid w:val="00A8569E"/>
    <w:rsid w:val="00A85BFB"/>
    <w:rsid w:val="00A85CDE"/>
    <w:rsid w:val="00A85DA9"/>
    <w:rsid w:val="00A86137"/>
    <w:rsid w:val="00A86876"/>
    <w:rsid w:val="00A872D3"/>
    <w:rsid w:val="00A874FA"/>
    <w:rsid w:val="00A87535"/>
    <w:rsid w:val="00A87C7D"/>
    <w:rsid w:val="00A87FC2"/>
    <w:rsid w:val="00A903D2"/>
    <w:rsid w:val="00A9062B"/>
    <w:rsid w:val="00A90E71"/>
    <w:rsid w:val="00A9157B"/>
    <w:rsid w:val="00A91685"/>
    <w:rsid w:val="00A933F9"/>
    <w:rsid w:val="00A93F31"/>
    <w:rsid w:val="00A943F0"/>
    <w:rsid w:val="00A94878"/>
    <w:rsid w:val="00A94C21"/>
    <w:rsid w:val="00A94F86"/>
    <w:rsid w:val="00A951B5"/>
    <w:rsid w:val="00A9535D"/>
    <w:rsid w:val="00A9557D"/>
    <w:rsid w:val="00A95B48"/>
    <w:rsid w:val="00A9738C"/>
    <w:rsid w:val="00A973F6"/>
    <w:rsid w:val="00A97549"/>
    <w:rsid w:val="00A9770E"/>
    <w:rsid w:val="00A9781E"/>
    <w:rsid w:val="00A97874"/>
    <w:rsid w:val="00AA01E3"/>
    <w:rsid w:val="00AA0E64"/>
    <w:rsid w:val="00AA1B0D"/>
    <w:rsid w:val="00AA1F25"/>
    <w:rsid w:val="00AA1F57"/>
    <w:rsid w:val="00AA2D62"/>
    <w:rsid w:val="00AA4592"/>
    <w:rsid w:val="00AA50C2"/>
    <w:rsid w:val="00AA5225"/>
    <w:rsid w:val="00AA54E8"/>
    <w:rsid w:val="00AA5625"/>
    <w:rsid w:val="00AA5CD9"/>
    <w:rsid w:val="00AA6550"/>
    <w:rsid w:val="00AA6A51"/>
    <w:rsid w:val="00AA6C49"/>
    <w:rsid w:val="00AA730B"/>
    <w:rsid w:val="00AA77E4"/>
    <w:rsid w:val="00AB0749"/>
    <w:rsid w:val="00AB0BED"/>
    <w:rsid w:val="00AB0F70"/>
    <w:rsid w:val="00AB1185"/>
    <w:rsid w:val="00AB16CE"/>
    <w:rsid w:val="00AB1CBC"/>
    <w:rsid w:val="00AB1E9E"/>
    <w:rsid w:val="00AB39B1"/>
    <w:rsid w:val="00AB3C6C"/>
    <w:rsid w:val="00AB5699"/>
    <w:rsid w:val="00AB7E8D"/>
    <w:rsid w:val="00AC1629"/>
    <w:rsid w:val="00AC1C23"/>
    <w:rsid w:val="00AC287C"/>
    <w:rsid w:val="00AC3500"/>
    <w:rsid w:val="00AC42BE"/>
    <w:rsid w:val="00AC4B7E"/>
    <w:rsid w:val="00AC4CE4"/>
    <w:rsid w:val="00AC5308"/>
    <w:rsid w:val="00AC5313"/>
    <w:rsid w:val="00AC57BA"/>
    <w:rsid w:val="00AC66AE"/>
    <w:rsid w:val="00AC6EEA"/>
    <w:rsid w:val="00AC70E2"/>
    <w:rsid w:val="00AC7BDA"/>
    <w:rsid w:val="00AC7F4B"/>
    <w:rsid w:val="00AD00D1"/>
    <w:rsid w:val="00AD023E"/>
    <w:rsid w:val="00AD0873"/>
    <w:rsid w:val="00AD08E1"/>
    <w:rsid w:val="00AD1773"/>
    <w:rsid w:val="00AD2078"/>
    <w:rsid w:val="00AD2D44"/>
    <w:rsid w:val="00AD380A"/>
    <w:rsid w:val="00AD41DE"/>
    <w:rsid w:val="00AD4707"/>
    <w:rsid w:val="00AD4C72"/>
    <w:rsid w:val="00AD6871"/>
    <w:rsid w:val="00AD6F6E"/>
    <w:rsid w:val="00AD777B"/>
    <w:rsid w:val="00AD7995"/>
    <w:rsid w:val="00AE0268"/>
    <w:rsid w:val="00AE032D"/>
    <w:rsid w:val="00AE0344"/>
    <w:rsid w:val="00AE0B65"/>
    <w:rsid w:val="00AE1153"/>
    <w:rsid w:val="00AE16D4"/>
    <w:rsid w:val="00AE177D"/>
    <w:rsid w:val="00AE18B8"/>
    <w:rsid w:val="00AE1D72"/>
    <w:rsid w:val="00AE2A69"/>
    <w:rsid w:val="00AE2E2E"/>
    <w:rsid w:val="00AE2EF3"/>
    <w:rsid w:val="00AE3CF9"/>
    <w:rsid w:val="00AE3EC7"/>
    <w:rsid w:val="00AE4890"/>
    <w:rsid w:val="00AE5639"/>
    <w:rsid w:val="00AE6096"/>
    <w:rsid w:val="00AF0274"/>
    <w:rsid w:val="00AF1542"/>
    <w:rsid w:val="00AF19DE"/>
    <w:rsid w:val="00AF1D2D"/>
    <w:rsid w:val="00AF1D9E"/>
    <w:rsid w:val="00AF1F3A"/>
    <w:rsid w:val="00AF20F6"/>
    <w:rsid w:val="00AF2426"/>
    <w:rsid w:val="00AF37BD"/>
    <w:rsid w:val="00AF3E09"/>
    <w:rsid w:val="00AF64A9"/>
    <w:rsid w:val="00AF6BDA"/>
    <w:rsid w:val="00AF6CFE"/>
    <w:rsid w:val="00B00920"/>
    <w:rsid w:val="00B009C2"/>
    <w:rsid w:val="00B00AFE"/>
    <w:rsid w:val="00B0142C"/>
    <w:rsid w:val="00B01993"/>
    <w:rsid w:val="00B0380E"/>
    <w:rsid w:val="00B03A00"/>
    <w:rsid w:val="00B03A67"/>
    <w:rsid w:val="00B03EA4"/>
    <w:rsid w:val="00B04F05"/>
    <w:rsid w:val="00B05549"/>
    <w:rsid w:val="00B05790"/>
    <w:rsid w:val="00B059D2"/>
    <w:rsid w:val="00B05FED"/>
    <w:rsid w:val="00B0648D"/>
    <w:rsid w:val="00B070A9"/>
    <w:rsid w:val="00B073AA"/>
    <w:rsid w:val="00B074C4"/>
    <w:rsid w:val="00B076F6"/>
    <w:rsid w:val="00B0774F"/>
    <w:rsid w:val="00B07B49"/>
    <w:rsid w:val="00B07F29"/>
    <w:rsid w:val="00B10076"/>
    <w:rsid w:val="00B10210"/>
    <w:rsid w:val="00B1136A"/>
    <w:rsid w:val="00B11470"/>
    <w:rsid w:val="00B11A2F"/>
    <w:rsid w:val="00B11B28"/>
    <w:rsid w:val="00B1350F"/>
    <w:rsid w:val="00B13732"/>
    <w:rsid w:val="00B13F8E"/>
    <w:rsid w:val="00B15084"/>
    <w:rsid w:val="00B15589"/>
    <w:rsid w:val="00B15747"/>
    <w:rsid w:val="00B15B01"/>
    <w:rsid w:val="00B16684"/>
    <w:rsid w:val="00B166C3"/>
    <w:rsid w:val="00B175E2"/>
    <w:rsid w:val="00B17846"/>
    <w:rsid w:val="00B17902"/>
    <w:rsid w:val="00B17FC9"/>
    <w:rsid w:val="00B20335"/>
    <w:rsid w:val="00B222A6"/>
    <w:rsid w:val="00B228E5"/>
    <w:rsid w:val="00B234A0"/>
    <w:rsid w:val="00B2351B"/>
    <w:rsid w:val="00B23520"/>
    <w:rsid w:val="00B23A6B"/>
    <w:rsid w:val="00B23DDA"/>
    <w:rsid w:val="00B24399"/>
    <w:rsid w:val="00B248A9"/>
    <w:rsid w:val="00B24C02"/>
    <w:rsid w:val="00B2502E"/>
    <w:rsid w:val="00B25D85"/>
    <w:rsid w:val="00B27277"/>
    <w:rsid w:val="00B27D05"/>
    <w:rsid w:val="00B30AD1"/>
    <w:rsid w:val="00B30D32"/>
    <w:rsid w:val="00B31BA8"/>
    <w:rsid w:val="00B3221C"/>
    <w:rsid w:val="00B32978"/>
    <w:rsid w:val="00B32EB3"/>
    <w:rsid w:val="00B33044"/>
    <w:rsid w:val="00B33E9C"/>
    <w:rsid w:val="00B343B2"/>
    <w:rsid w:val="00B34A21"/>
    <w:rsid w:val="00B35981"/>
    <w:rsid w:val="00B360CC"/>
    <w:rsid w:val="00B362D4"/>
    <w:rsid w:val="00B36650"/>
    <w:rsid w:val="00B37D16"/>
    <w:rsid w:val="00B402C4"/>
    <w:rsid w:val="00B40DE6"/>
    <w:rsid w:val="00B4146E"/>
    <w:rsid w:val="00B414C0"/>
    <w:rsid w:val="00B41AE7"/>
    <w:rsid w:val="00B42DCB"/>
    <w:rsid w:val="00B43DB4"/>
    <w:rsid w:val="00B45550"/>
    <w:rsid w:val="00B4569A"/>
    <w:rsid w:val="00B45E9B"/>
    <w:rsid w:val="00B46232"/>
    <w:rsid w:val="00B46293"/>
    <w:rsid w:val="00B46410"/>
    <w:rsid w:val="00B465B4"/>
    <w:rsid w:val="00B46D2C"/>
    <w:rsid w:val="00B4741A"/>
    <w:rsid w:val="00B47BA4"/>
    <w:rsid w:val="00B47DB2"/>
    <w:rsid w:val="00B5082E"/>
    <w:rsid w:val="00B50C75"/>
    <w:rsid w:val="00B50FCC"/>
    <w:rsid w:val="00B51AB0"/>
    <w:rsid w:val="00B51B69"/>
    <w:rsid w:val="00B52451"/>
    <w:rsid w:val="00B52737"/>
    <w:rsid w:val="00B52BE7"/>
    <w:rsid w:val="00B5329E"/>
    <w:rsid w:val="00B5362E"/>
    <w:rsid w:val="00B540E7"/>
    <w:rsid w:val="00B54B5F"/>
    <w:rsid w:val="00B54C83"/>
    <w:rsid w:val="00B55183"/>
    <w:rsid w:val="00B563C0"/>
    <w:rsid w:val="00B5664B"/>
    <w:rsid w:val="00B577EA"/>
    <w:rsid w:val="00B57F19"/>
    <w:rsid w:val="00B57F8A"/>
    <w:rsid w:val="00B57FD0"/>
    <w:rsid w:val="00B60E34"/>
    <w:rsid w:val="00B622F3"/>
    <w:rsid w:val="00B62947"/>
    <w:rsid w:val="00B63447"/>
    <w:rsid w:val="00B63BC2"/>
    <w:rsid w:val="00B63D91"/>
    <w:rsid w:val="00B64361"/>
    <w:rsid w:val="00B646BB"/>
    <w:rsid w:val="00B64886"/>
    <w:rsid w:val="00B64B04"/>
    <w:rsid w:val="00B65641"/>
    <w:rsid w:val="00B65852"/>
    <w:rsid w:val="00B65FF3"/>
    <w:rsid w:val="00B661B7"/>
    <w:rsid w:val="00B66C16"/>
    <w:rsid w:val="00B67401"/>
    <w:rsid w:val="00B67C40"/>
    <w:rsid w:val="00B67D16"/>
    <w:rsid w:val="00B67D92"/>
    <w:rsid w:val="00B67DA2"/>
    <w:rsid w:val="00B7021A"/>
    <w:rsid w:val="00B70420"/>
    <w:rsid w:val="00B72ED7"/>
    <w:rsid w:val="00B731C2"/>
    <w:rsid w:val="00B732FF"/>
    <w:rsid w:val="00B73530"/>
    <w:rsid w:val="00B736DA"/>
    <w:rsid w:val="00B73D0F"/>
    <w:rsid w:val="00B74119"/>
    <w:rsid w:val="00B74190"/>
    <w:rsid w:val="00B74DDD"/>
    <w:rsid w:val="00B7529F"/>
    <w:rsid w:val="00B7545A"/>
    <w:rsid w:val="00B7581E"/>
    <w:rsid w:val="00B75886"/>
    <w:rsid w:val="00B75C79"/>
    <w:rsid w:val="00B75FAE"/>
    <w:rsid w:val="00B7602F"/>
    <w:rsid w:val="00B7671A"/>
    <w:rsid w:val="00B76B8A"/>
    <w:rsid w:val="00B76FBB"/>
    <w:rsid w:val="00B7728F"/>
    <w:rsid w:val="00B77715"/>
    <w:rsid w:val="00B77FB2"/>
    <w:rsid w:val="00B80D13"/>
    <w:rsid w:val="00B816CD"/>
    <w:rsid w:val="00B825AC"/>
    <w:rsid w:val="00B82B33"/>
    <w:rsid w:val="00B82D37"/>
    <w:rsid w:val="00B847F8"/>
    <w:rsid w:val="00B85405"/>
    <w:rsid w:val="00B85958"/>
    <w:rsid w:val="00B85C7C"/>
    <w:rsid w:val="00B862B1"/>
    <w:rsid w:val="00B86B67"/>
    <w:rsid w:val="00B87657"/>
    <w:rsid w:val="00B87B7F"/>
    <w:rsid w:val="00B87C1C"/>
    <w:rsid w:val="00B9068F"/>
    <w:rsid w:val="00B91837"/>
    <w:rsid w:val="00B92424"/>
    <w:rsid w:val="00B92590"/>
    <w:rsid w:val="00B933FE"/>
    <w:rsid w:val="00B94081"/>
    <w:rsid w:val="00B942F4"/>
    <w:rsid w:val="00B945BE"/>
    <w:rsid w:val="00B945D3"/>
    <w:rsid w:val="00B94848"/>
    <w:rsid w:val="00B94B02"/>
    <w:rsid w:val="00B954C5"/>
    <w:rsid w:val="00B9673C"/>
    <w:rsid w:val="00B96BE7"/>
    <w:rsid w:val="00B96D9B"/>
    <w:rsid w:val="00B96DBA"/>
    <w:rsid w:val="00B96F68"/>
    <w:rsid w:val="00B97D8B"/>
    <w:rsid w:val="00B97EBD"/>
    <w:rsid w:val="00BA0FEB"/>
    <w:rsid w:val="00BA10A0"/>
    <w:rsid w:val="00BA1427"/>
    <w:rsid w:val="00BA145A"/>
    <w:rsid w:val="00BA1FFE"/>
    <w:rsid w:val="00BA2122"/>
    <w:rsid w:val="00BA28D0"/>
    <w:rsid w:val="00BA295A"/>
    <w:rsid w:val="00BA3446"/>
    <w:rsid w:val="00BA3D55"/>
    <w:rsid w:val="00BA486A"/>
    <w:rsid w:val="00BA4B22"/>
    <w:rsid w:val="00BA4CD2"/>
    <w:rsid w:val="00BA5912"/>
    <w:rsid w:val="00BA634C"/>
    <w:rsid w:val="00BA65B1"/>
    <w:rsid w:val="00BA7B54"/>
    <w:rsid w:val="00BA7FCB"/>
    <w:rsid w:val="00BB0D60"/>
    <w:rsid w:val="00BB16E9"/>
    <w:rsid w:val="00BB1C70"/>
    <w:rsid w:val="00BB2447"/>
    <w:rsid w:val="00BB28E6"/>
    <w:rsid w:val="00BB2DDC"/>
    <w:rsid w:val="00BB3856"/>
    <w:rsid w:val="00BB4A9F"/>
    <w:rsid w:val="00BB4D13"/>
    <w:rsid w:val="00BB531E"/>
    <w:rsid w:val="00BB5341"/>
    <w:rsid w:val="00BB5CF8"/>
    <w:rsid w:val="00BB610C"/>
    <w:rsid w:val="00BB6576"/>
    <w:rsid w:val="00BB6762"/>
    <w:rsid w:val="00BB68F1"/>
    <w:rsid w:val="00BB6B76"/>
    <w:rsid w:val="00BB6C39"/>
    <w:rsid w:val="00BB6DBC"/>
    <w:rsid w:val="00BB7009"/>
    <w:rsid w:val="00BB7098"/>
    <w:rsid w:val="00BB7348"/>
    <w:rsid w:val="00BB776C"/>
    <w:rsid w:val="00BC0695"/>
    <w:rsid w:val="00BC0C46"/>
    <w:rsid w:val="00BC1610"/>
    <w:rsid w:val="00BC1A71"/>
    <w:rsid w:val="00BC26D8"/>
    <w:rsid w:val="00BC2F05"/>
    <w:rsid w:val="00BC33DA"/>
    <w:rsid w:val="00BC35EB"/>
    <w:rsid w:val="00BC3F56"/>
    <w:rsid w:val="00BC46D7"/>
    <w:rsid w:val="00BC4703"/>
    <w:rsid w:val="00BC4F1C"/>
    <w:rsid w:val="00BC514C"/>
    <w:rsid w:val="00BC5335"/>
    <w:rsid w:val="00BC56F6"/>
    <w:rsid w:val="00BC5E42"/>
    <w:rsid w:val="00BC5E52"/>
    <w:rsid w:val="00BD023F"/>
    <w:rsid w:val="00BD055C"/>
    <w:rsid w:val="00BD0E42"/>
    <w:rsid w:val="00BD10B4"/>
    <w:rsid w:val="00BD1150"/>
    <w:rsid w:val="00BD1457"/>
    <w:rsid w:val="00BD1498"/>
    <w:rsid w:val="00BD2340"/>
    <w:rsid w:val="00BD2665"/>
    <w:rsid w:val="00BD28F7"/>
    <w:rsid w:val="00BD31F8"/>
    <w:rsid w:val="00BD3257"/>
    <w:rsid w:val="00BD3352"/>
    <w:rsid w:val="00BD3A92"/>
    <w:rsid w:val="00BD42AF"/>
    <w:rsid w:val="00BD4F5F"/>
    <w:rsid w:val="00BD5094"/>
    <w:rsid w:val="00BD5902"/>
    <w:rsid w:val="00BD5BD6"/>
    <w:rsid w:val="00BD5E8A"/>
    <w:rsid w:val="00BD6938"/>
    <w:rsid w:val="00BD6F8D"/>
    <w:rsid w:val="00BD7496"/>
    <w:rsid w:val="00BD792E"/>
    <w:rsid w:val="00BE0E67"/>
    <w:rsid w:val="00BE1045"/>
    <w:rsid w:val="00BE1C84"/>
    <w:rsid w:val="00BE1FDC"/>
    <w:rsid w:val="00BE21BF"/>
    <w:rsid w:val="00BE2297"/>
    <w:rsid w:val="00BE25D6"/>
    <w:rsid w:val="00BE2801"/>
    <w:rsid w:val="00BE2900"/>
    <w:rsid w:val="00BE342E"/>
    <w:rsid w:val="00BE35B4"/>
    <w:rsid w:val="00BE3BC2"/>
    <w:rsid w:val="00BE3F30"/>
    <w:rsid w:val="00BE50A9"/>
    <w:rsid w:val="00BE514F"/>
    <w:rsid w:val="00BE667D"/>
    <w:rsid w:val="00BE6851"/>
    <w:rsid w:val="00BE6EEE"/>
    <w:rsid w:val="00BE7E59"/>
    <w:rsid w:val="00BF0862"/>
    <w:rsid w:val="00BF0BEA"/>
    <w:rsid w:val="00BF0D9E"/>
    <w:rsid w:val="00BF1556"/>
    <w:rsid w:val="00BF2844"/>
    <w:rsid w:val="00BF2AE7"/>
    <w:rsid w:val="00BF2DF5"/>
    <w:rsid w:val="00BF2E50"/>
    <w:rsid w:val="00BF365F"/>
    <w:rsid w:val="00BF391A"/>
    <w:rsid w:val="00BF3973"/>
    <w:rsid w:val="00BF3BE8"/>
    <w:rsid w:val="00BF4110"/>
    <w:rsid w:val="00BF429E"/>
    <w:rsid w:val="00BF4369"/>
    <w:rsid w:val="00BF4376"/>
    <w:rsid w:val="00BF460D"/>
    <w:rsid w:val="00BF4F98"/>
    <w:rsid w:val="00BF518D"/>
    <w:rsid w:val="00BF5716"/>
    <w:rsid w:val="00BF6345"/>
    <w:rsid w:val="00BF6976"/>
    <w:rsid w:val="00C00789"/>
    <w:rsid w:val="00C0092D"/>
    <w:rsid w:val="00C00D09"/>
    <w:rsid w:val="00C00D4F"/>
    <w:rsid w:val="00C012D1"/>
    <w:rsid w:val="00C021E3"/>
    <w:rsid w:val="00C03F8F"/>
    <w:rsid w:val="00C04CDF"/>
    <w:rsid w:val="00C053AE"/>
    <w:rsid w:val="00C05C4D"/>
    <w:rsid w:val="00C06137"/>
    <w:rsid w:val="00C06C22"/>
    <w:rsid w:val="00C078B0"/>
    <w:rsid w:val="00C10725"/>
    <w:rsid w:val="00C10D0A"/>
    <w:rsid w:val="00C12ACA"/>
    <w:rsid w:val="00C12DB5"/>
    <w:rsid w:val="00C13039"/>
    <w:rsid w:val="00C13221"/>
    <w:rsid w:val="00C13D6C"/>
    <w:rsid w:val="00C13E05"/>
    <w:rsid w:val="00C14150"/>
    <w:rsid w:val="00C145A5"/>
    <w:rsid w:val="00C14EC7"/>
    <w:rsid w:val="00C153B0"/>
    <w:rsid w:val="00C168A0"/>
    <w:rsid w:val="00C16E74"/>
    <w:rsid w:val="00C171C2"/>
    <w:rsid w:val="00C17205"/>
    <w:rsid w:val="00C1725E"/>
    <w:rsid w:val="00C17419"/>
    <w:rsid w:val="00C1756C"/>
    <w:rsid w:val="00C1772A"/>
    <w:rsid w:val="00C177C3"/>
    <w:rsid w:val="00C1787D"/>
    <w:rsid w:val="00C20090"/>
    <w:rsid w:val="00C21D84"/>
    <w:rsid w:val="00C22130"/>
    <w:rsid w:val="00C22AAA"/>
    <w:rsid w:val="00C24427"/>
    <w:rsid w:val="00C24DCF"/>
    <w:rsid w:val="00C2500D"/>
    <w:rsid w:val="00C25124"/>
    <w:rsid w:val="00C25734"/>
    <w:rsid w:val="00C25953"/>
    <w:rsid w:val="00C261B0"/>
    <w:rsid w:val="00C269D5"/>
    <w:rsid w:val="00C26CCD"/>
    <w:rsid w:val="00C26D49"/>
    <w:rsid w:val="00C27EB6"/>
    <w:rsid w:val="00C30003"/>
    <w:rsid w:val="00C30BD4"/>
    <w:rsid w:val="00C30FA8"/>
    <w:rsid w:val="00C31C1C"/>
    <w:rsid w:val="00C32AE0"/>
    <w:rsid w:val="00C331A6"/>
    <w:rsid w:val="00C3359C"/>
    <w:rsid w:val="00C33741"/>
    <w:rsid w:val="00C3386E"/>
    <w:rsid w:val="00C33D01"/>
    <w:rsid w:val="00C349BC"/>
    <w:rsid w:val="00C34FC6"/>
    <w:rsid w:val="00C35025"/>
    <w:rsid w:val="00C35088"/>
    <w:rsid w:val="00C35D3E"/>
    <w:rsid w:val="00C368B6"/>
    <w:rsid w:val="00C36E12"/>
    <w:rsid w:val="00C37104"/>
    <w:rsid w:val="00C37528"/>
    <w:rsid w:val="00C3784A"/>
    <w:rsid w:val="00C379C0"/>
    <w:rsid w:val="00C37C06"/>
    <w:rsid w:val="00C40217"/>
    <w:rsid w:val="00C40569"/>
    <w:rsid w:val="00C41453"/>
    <w:rsid w:val="00C42312"/>
    <w:rsid w:val="00C42655"/>
    <w:rsid w:val="00C42EB5"/>
    <w:rsid w:val="00C4350E"/>
    <w:rsid w:val="00C4354A"/>
    <w:rsid w:val="00C43579"/>
    <w:rsid w:val="00C437A7"/>
    <w:rsid w:val="00C43883"/>
    <w:rsid w:val="00C446A3"/>
    <w:rsid w:val="00C44DC4"/>
    <w:rsid w:val="00C45552"/>
    <w:rsid w:val="00C45B00"/>
    <w:rsid w:val="00C45F1C"/>
    <w:rsid w:val="00C46785"/>
    <w:rsid w:val="00C46CED"/>
    <w:rsid w:val="00C4702F"/>
    <w:rsid w:val="00C47103"/>
    <w:rsid w:val="00C47429"/>
    <w:rsid w:val="00C475C0"/>
    <w:rsid w:val="00C50FF0"/>
    <w:rsid w:val="00C52146"/>
    <w:rsid w:val="00C521E8"/>
    <w:rsid w:val="00C52895"/>
    <w:rsid w:val="00C5312F"/>
    <w:rsid w:val="00C53223"/>
    <w:rsid w:val="00C53569"/>
    <w:rsid w:val="00C53C89"/>
    <w:rsid w:val="00C54237"/>
    <w:rsid w:val="00C548CB"/>
    <w:rsid w:val="00C5496E"/>
    <w:rsid w:val="00C5626F"/>
    <w:rsid w:val="00C57171"/>
    <w:rsid w:val="00C573F1"/>
    <w:rsid w:val="00C57D85"/>
    <w:rsid w:val="00C601A2"/>
    <w:rsid w:val="00C6020F"/>
    <w:rsid w:val="00C6066A"/>
    <w:rsid w:val="00C609B1"/>
    <w:rsid w:val="00C60DCA"/>
    <w:rsid w:val="00C612A2"/>
    <w:rsid w:val="00C62B45"/>
    <w:rsid w:val="00C63554"/>
    <w:rsid w:val="00C636D7"/>
    <w:rsid w:val="00C65B05"/>
    <w:rsid w:val="00C66106"/>
    <w:rsid w:val="00C66EE6"/>
    <w:rsid w:val="00C66FC7"/>
    <w:rsid w:val="00C66FF7"/>
    <w:rsid w:val="00C67167"/>
    <w:rsid w:val="00C674E3"/>
    <w:rsid w:val="00C67994"/>
    <w:rsid w:val="00C67A8D"/>
    <w:rsid w:val="00C71A72"/>
    <w:rsid w:val="00C72688"/>
    <w:rsid w:val="00C72B18"/>
    <w:rsid w:val="00C72CFF"/>
    <w:rsid w:val="00C73533"/>
    <w:rsid w:val="00C73AEE"/>
    <w:rsid w:val="00C73B93"/>
    <w:rsid w:val="00C73FD6"/>
    <w:rsid w:val="00C74442"/>
    <w:rsid w:val="00C757EB"/>
    <w:rsid w:val="00C76002"/>
    <w:rsid w:val="00C76E1C"/>
    <w:rsid w:val="00C76F0D"/>
    <w:rsid w:val="00C77BFD"/>
    <w:rsid w:val="00C80122"/>
    <w:rsid w:val="00C80965"/>
    <w:rsid w:val="00C82102"/>
    <w:rsid w:val="00C82174"/>
    <w:rsid w:val="00C82321"/>
    <w:rsid w:val="00C83000"/>
    <w:rsid w:val="00C830FF"/>
    <w:rsid w:val="00C847C1"/>
    <w:rsid w:val="00C84E94"/>
    <w:rsid w:val="00C853F0"/>
    <w:rsid w:val="00C857B5"/>
    <w:rsid w:val="00C85C19"/>
    <w:rsid w:val="00C86424"/>
    <w:rsid w:val="00C864EE"/>
    <w:rsid w:val="00C87A53"/>
    <w:rsid w:val="00C92679"/>
    <w:rsid w:val="00C93490"/>
    <w:rsid w:val="00C942AC"/>
    <w:rsid w:val="00C9512E"/>
    <w:rsid w:val="00C952F2"/>
    <w:rsid w:val="00C954C8"/>
    <w:rsid w:val="00C95571"/>
    <w:rsid w:val="00C96140"/>
    <w:rsid w:val="00C96B0A"/>
    <w:rsid w:val="00C96B15"/>
    <w:rsid w:val="00C96BE8"/>
    <w:rsid w:val="00C97C05"/>
    <w:rsid w:val="00CA0001"/>
    <w:rsid w:val="00CA027A"/>
    <w:rsid w:val="00CA092B"/>
    <w:rsid w:val="00CA125F"/>
    <w:rsid w:val="00CA140E"/>
    <w:rsid w:val="00CA16A5"/>
    <w:rsid w:val="00CA1B8C"/>
    <w:rsid w:val="00CA2D14"/>
    <w:rsid w:val="00CA4DA6"/>
    <w:rsid w:val="00CA64A1"/>
    <w:rsid w:val="00CB03FE"/>
    <w:rsid w:val="00CB0410"/>
    <w:rsid w:val="00CB0C42"/>
    <w:rsid w:val="00CB1262"/>
    <w:rsid w:val="00CB1648"/>
    <w:rsid w:val="00CB174D"/>
    <w:rsid w:val="00CB1AC4"/>
    <w:rsid w:val="00CB1F0E"/>
    <w:rsid w:val="00CB2338"/>
    <w:rsid w:val="00CB26D3"/>
    <w:rsid w:val="00CB3092"/>
    <w:rsid w:val="00CB3E0D"/>
    <w:rsid w:val="00CB47FC"/>
    <w:rsid w:val="00CB4BFB"/>
    <w:rsid w:val="00CB54F5"/>
    <w:rsid w:val="00CB5991"/>
    <w:rsid w:val="00CB5FA5"/>
    <w:rsid w:val="00CB6430"/>
    <w:rsid w:val="00CB6EFB"/>
    <w:rsid w:val="00CC00E9"/>
    <w:rsid w:val="00CC0C6B"/>
    <w:rsid w:val="00CC106C"/>
    <w:rsid w:val="00CC139C"/>
    <w:rsid w:val="00CC184D"/>
    <w:rsid w:val="00CC1A1B"/>
    <w:rsid w:val="00CC2E33"/>
    <w:rsid w:val="00CC3193"/>
    <w:rsid w:val="00CC3A73"/>
    <w:rsid w:val="00CC407C"/>
    <w:rsid w:val="00CC47AD"/>
    <w:rsid w:val="00CC4D6B"/>
    <w:rsid w:val="00CC590C"/>
    <w:rsid w:val="00CC5CE5"/>
    <w:rsid w:val="00CC5E61"/>
    <w:rsid w:val="00CC75A7"/>
    <w:rsid w:val="00CC784C"/>
    <w:rsid w:val="00CC7AB1"/>
    <w:rsid w:val="00CD02DA"/>
    <w:rsid w:val="00CD1051"/>
    <w:rsid w:val="00CD1A0D"/>
    <w:rsid w:val="00CD1E72"/>
    <w:rsid w:val="00CD27AE"/>
    <w:rsid w:val="00CD36EF"/>
    <w:rsid w:val="00CD383C"/>
    <w:rsid w:val="00CD39E4"/>
    <w:rsid w:val="00CD4564"/>
    <w:rsid w:val="00CD4DFB"/>
    <w:rsid w:val="00CD5F1F"/>
    <w:rsid w:val="00CD7382"/>
    <w:rsid w:val="00CD74A6"/>
    <w:rsid w:val="00CD7624"/>
    <w:rsid w:val="00CE0AD3"/>
    <w:rsid w:val="00CE0C26"/>
    <w:rsid w:val="00CE1504"/>
    <w:rsid w:val="00CE1535"/>
    <w:rsid w:val="00CE22B4"/>
    <w:rsid w:val="00CE23AA"/>
    <w:rsid w:val="00CE24CA"/>
    <w:rsid w:val="00CE348E"/>
    <w:rsid w:val="00CE3E6B"/>
    <w:rsid w:val="00CE416C"/>
    <w:rsid w:val="00CE5232"/>
    <w:rsid w:val="00CE541E"/>
    <w:rsid w:val="00CE54DC"/>
    <w:rsid w:val="00CE56CC"/>
    <w:rsid w:val="00CE5A09"/>
    <w:rsid w:val="00CE5AF2"/>
    <w:rsid w:val="00CE688E"/>
    <w:rsid w:val="00CE79F8"/>
    <w:rsid w:val="00CF1DAE"/>
    <w:rsid w:val="00CF1DE8"/>
    <w:rsid w:val="00CF1E3E"/>
    <w:rsid w:val="00CF1FFF"/>
    <w:rsid w:val="00CF208C"/>
    <w:rsid w:val="00CF2E91"/>
    <w:rsid w:val="00CF3381"/>
    <w:rsid w:val="00CF364A"/>
    <w:rsid w:val="00CF3677"/>
    <w:rsid w:val="00CF3E53"/>
    <w:rsid w:val="00CF439A"/>
    <w:rsid w:val="00CF4A0A"/>
    <w:rsid w:val="00CF4B29"/>
    <w:rsid w:val="00CF4E79"/>
    <w:rsid w:val="00CF503B"/>
    <w:rsid w:val="00CF5C09"/>
    <w:rsid w:val="00CF5D13"/>
    <w:rsid w:val="00CF705B"/>
    <w:rsid w:val="00CF734A"/>
    <w:rsid w:val="00D004EA"/>
    <w:rsid w:val="00D0085F"/>
    <w:rsid w:val="00D00C64"/>
    <w:rsid w:val="00D00CF2"/>
    <w:rsid w:val="00D02653"/>
    <w:rsid w:val="00D030E7"/>
    <w:rsid w:val="00D031D0"/>
    <w:rsid w:val="00D03638"/>
    <w:rsid w:val="00D03891"/>
    <w:rsid w:val="00D03A9A"/>
    <w:rsid w:val="00D0432C"/>
    <w:rsid w:val="00D04A3C"/>
    <w:rsid w:val="00D050FC"/>
    <w:rsid w:val="00D0526D"/>
    <w:rsid w:val="00D05904"/>
    <w:rsid w:val="00D06D12"/>
    <w:rsid w:val="00D07D92"/>
    <w:rsid w:val="00D07D9A"/>
    <w:rsid w:val="00D10AF3"/>
    <w:rsid w:val="00D10DE3"/>
    <w:rsid w:val="00D11A48"/>
    <w:rsid w:val="00D11F2E"/>
    <w:rsid w:val="00D1221E"/>
    <w:rsid w:val="00D1276A"/>
    <w:rsid w:val="00D129D3"/>
    <w:rsid w:val="00D131FA"/>
    <w:rsid w:val="00D14572"/>
    <w:rsid w:val="00D14ADC"/>
    <w:rsid w:val="00D14E8B"/>
    <w:rsid w:val="00D14ED8"/>
    <w:rsid w:val="00D15417"/>
    <w:rsid w:val="00D165DB"/>
    <w:rsid w:val="00D16B6D"/>
    <w:rsid w:val="00D1703D"/>
    <w:rsid w:val="00D1712B"/>
    <w:rsid w:val="00D20F8C"/>
    <w:rsid w:val="00D211F4"/>
    <w:rsid w:val="00D212FA"/>
    <w:rsid w:val="00D215F6"/>
    <w:rsid w:val="00D2172B"/>
    <w:rsid w:val="00D21AD1"/>
    <w:rsid w:val="00D21F37"/>
    <w:rsid w:val="00D22C7D"/>
    <w:rsid w:val="00D23A2E"/>
    <w:rsid w:val="00D23B39"/>
    <w:rsid w:val="00D23B60"/>
    <w:rsid w:val="00D23BB2"/>
    <w:rsid w:val="00D23C63"/>
    <w:rsid w:val="00D23CDD"/>
    <w:rsid w:val="00D23EFE"/>
    <w:rsid w:val="00D244AA"/>
    <w:rsid w:val="00D247AD"/>
    <w:rsid w:val="00D24F3D"/>
    <w:rsid w:val="00D2574E"/>
    <w:rsid w:val="00D25B43"/>
    <w:rsid w:val="00D25CFC"/>
    <w:rsid w:val="00D26006"/>
    <w:rsid w:val="00D2626B"/>
    <w:rsid w:val="00D27266"/>
    <w:rsid w:val="00D27E3A"/>
    <w:rsid w:val="00D3025B"/>
    <w:rsid w:val="00D30BE1"/>
    <w:rsid w:val="00D31AEA"/>
    <w:rsid w:val="00D34D57"/>
    <w:rsid w:val="00D351CC"/>
    <w:rsid w:val="00D3550F"/>
    <w:rsid w:val="00D35879"/>
    <w:rsid w:val="00D35D2F"/>
    <w:rsid w:val="00D35E60"/>
    <w:rsid w:val="00D36714"/>
    <w:rsid w:val="00D368F5"/>
    <w:rsid w:val="00D36D26"/>
    <w:rsid w:val="00D372A7"/>
    <w:rsid w:val="00D37390"/>
    <w:rsid w:val="00D374D4"/>
    <w:rsid w:val="00D37B0C"/>
    <w:rsid w:val="00D37D52"/>
    <w:rsid w:val="00D37D98"/>
    <w:rsid w:val="00D37E2B"/>
    <w:rsid w:val="00D405AD"/>
    <w:rsid w:val="00D40968"/>
    <w:rsid w:val="00D41652"/>
    <w:rsid w:val="00D4199B"/>
    <w:rsid w:val="00D41AEE"/>
    <w:rsid w:val="00D42568"/>
    <w:rsid w:val="00D4344C"/>
    <w:rsid w:val="00D450B1"/>
    <w:rsid w:val="00D452B1"/>
    <w:rsid w:val="00D4604E"/>
    <w:rsid w:val="00D46E57"/>
    <w:rsid w:val="00D46E75"/>
    <w:rsid w:val="00D479BE"/>
    <w:rsid w:val="00D47ABB"/>
    <w:rsid w:val="00D50934"/>
    <w:rsid w:val="00D50F0B"/>
    <w:rsid w:val="00D51088"/>
    <w:rsid w:val="00D51283"/>
    <w:rsid w:val="00D517CA"/>
    <w:rsid w:val="00D51D45"/>
    <w:rsid w:val="00D51F04"/>
    <w:rsid w:val="00D5249F"/>
    <w:rsid w:val="00D524CC"/>
    <w:rsid w:val="00D52D64"/>
    <w:rsid w:val="00D52EF0"/>
    <w:rsid w:val="00D53E2B"/>
    <w:rsid w:val="00D53EE2"/>
    <w:rsid w:val="00D53FCE"/>
    <w:rsid w:val="00D54423"/>
    <w:rsid w:val="00D5480C"/>
    <w:rsid w:val="00D54B19"/>
    <w:rsid w:val="00D54D09"/>
    <w:rsid w:val="00D55062"/>
    <w:rsid w:val="00D56167"/>
    <w:rsid w:val="00D56737"/>
    <w:rsid w:val="00D569C7"/>
    <w:rsid w:val="00D5706F"/>
    <w:rsid w:val="00D57763"/>
    <w:rsid w:val="00D5793E"/>
    <w:rsid w:val="00D57D93"/>
    <w:rsid w:val="00D6018B"/>
    <w:rsid w:val="00D604E7"/>
    <w:rsid w:val="00D60AA7"/>
    <w:rsid w:val="00D61CD1"/>
    <w:rsid w:val="00D62006"/>
    <w:rsid w:val="00D629B1"/>
    <w:rsid w:val="00D62D3F"/>
    <w:rsid w:val="00D63AAA"/>
    <w:rsid w:val="00D65088"/>
    <w:rsid w:val="00D65E53"/>
    <w:rsid w:val="00D660EB"/>
    <w:rsid w:val="00D660FD"/>
    <w:rsid w:val="00D6615E"/>
    <w:rsid w:val="00D7159A"/>
    <w:rsid w:val="00D718CB"/>
    <w:rsid w:val="00D72311"/>
    <w:rsid w:val="00D73022"/>
    <w:rsid w:val="00D7385A"/>
    <w:rsid w:val="00D73BEB"/>
    <w:rsid w:val="00D73D8E"/>
    <w:rsid w:val="00D742FD"/>
    <w:rsid w:val="00D74C2A"/>
    <w:rsid w:val="00D74DB4"/>
    <w:rsid w:val="00D7507B"/>
    <w:rsid w:val="00D75080"/>
    <w:rsid w:val="00D76A38"/>
    <w:rsid w:val="00D7774C"/>
    <w:rsid w:val="00D77F39"/>
    <w:rsid w:val="00D80186"/>
    <w:rsid w:val="00D80BF7"/>
    <w:rsid w:val="00D81B56"/>
    <w:rsid w:val="00D81E3B"/>
    <w:rsid w:val="00D82CD9"/>
    <w:rsid w:val="00D8440D"/>
    <w:rsid w:val="00D8490F"/>
    <w:rsid w:val="00D84E93"/>
    <w:rsid w:val="00D852A3"/>
    <w:rsid w:val="00D8576F"/>
    <w:rsid w:val="00D859CA"/>
    <w:rsid w:val="00D8616C"/>
    <w:rsid w:val="00D87C46"/>
    <w:rsid w:val="00D87F7B"/>
    <w:rsid w:val="00D87FCE"/>
    <w:rsid w:val="00D90088"/>
    <w:rsid w:val="00D9194B"/>
    <w:rsid w:val="00D91BC1"/>
    <w:rsid w:val="00D92AD1"/>
    <w:rsid w:val="00D93C58"/>
    <w:rsid w:val="00D94275"/>
    <w:rsid w:val="00D946C7"/>
    <w:rsid w:val="00D949E0"/>
    <w:rsid w:val="00D957E9"/>
    <w:rsid w:val="00D95DF4"/>
    <w:rsid w:val="00D95E20"/>
    <w:rsid w:val="00D96E66"/>
    <w:rsid w:val="00D9715C"/>
    <w:rsid w:val="00D972BD"/>
    <w:rsid w:val="00D972FD"/>
    <w:rsid w:val="00DA07C8"/>
    <w:rsid w:val="00DA0CC4"/>
    <w:rsid w:val="00DA186D"/>
    <w:rsid w:val="00DA1902"/>
    <w:rsid w:val="00DA1D69"/>
    <w:rsid w:val="00DA1D9E"/>
    <w:rsid w:val="00DA26A2"/>
    <w:rsid w:val="00DA3542"/>
    <w:rsid w:val="00DA38F1"/>
    <w:rsid w:val="00DA60F7"/>
    <w:rsid w:val="00DA61CA"/>
    <w:rsid w:val="00DA66CD"/>
    <w:rsid w:val="00DA743E"/>
    <w:rsid w:val="00DA7F70"/>
    <w:rsid w:val="00DB0047"/>
    <w:rsid w:val="00DB0710"/>
    <w:rsid w:val="00DB090E"/>
    <w:rsid w:val="00DB1ABA"/>
    <w:rsid w:val="00DB2CE1"/>
    <w:rsid w:val="00DB2DF1"/>
    <w:rsid w:val="00DB2E6A"/>
    <w:rsid w:val="00DB3162"/>
    <w:rsid w:val="00DB441D"/>
    <w:rsid w:val="00DB4AD5"/>
    <w:rsid w:val="00DB58B7"/>
    <w:rsid w:val="00DB5B57"/>
    <w:rsid w:val="00DB5DBC"/>
    <w:rsid w:val="00DB623D"/>
    <w:rsid w:val="00DB656E"/>
    <w:rsid w:val="00DB66A8"/>
    <w:rsid w:val="00DB7118"/>
    <w:rsid w:val="00DC02BE"/>
    <w:rsid w:val="00DC0E8A"/>
    <w:rsid w:val="00DC1850"/>
    <w:rsid w:val="00DC1B61"/>
    <w:rsid w:val="00DC3117"/>
    <w:rsid w:val="00DC3AE7"/>
    <w:rsid w:val="00DC3B8C"/>
    <w:rsid w:val="00DC3BD9"/>
    <w:rsid w:val="00DC4099"/>
    <w:rsid w:val="00DC42DD"/>
    <w:rsid w:val="00DC4A75"/>
    <w:rsid w:val="00DC54FF"/>
    <w:rsid w:val="00DC581E"/>
    <w:rsid w:val="00DC59D1"/>
    <w:rsid w:val="00DC65AC"/>
    <w:rsid w:val="00DC6C7A"/>
    <w:rsid w:val="00DC7085"/>
    <w:rsid w:val="00DC737B"/>
    <w:rsid w:val="00DD0219"/>
    <w:rsid w:val="00DD0464"/>
    <w:rsid w:val="00DD08E6"/>
    <w:rsid w:val="00DD0CA1"/>
    <w:rsid w:val="00DD116D"/>
    <w:rsid w:val="00DD21DE"/>
    <w:rsid w:val="00DD2480"/>
    <w:rsid w:val="00DD2ECB"/>
    <w:rsid w:val="00DD3062"/>
    <w:rsid w:val="00DD3162"/>
    <w:rsid w:val="00DD32A6"/>
    <w:rsid w:val="00DD3686"/>
    <w:rsid w:val="00DD3D1E"/>
    <w:rsid w:val="00DD3D3D"/>
    <w:rsid w:val="00DD4161"/>
    <w:rsid w:val="00DD4C0D"/>
    <w:rsid w:val="00DD503C"/>
    <w:rsid w:val="00DD54A1"/>
    <w:rsid w:val="00DD5560"/>
    <w:rsid w:val="00DD612D"/>
    <w:rsid w:val="00DD67D7"/>
    <w:rsid w:val="00DD6804"/>
    <w:rsid w:val="00DD76A6"/>
    <w:rsid w:val="00DE008D"/>
    <w:rsid w:val="00DE0283"/>
    <w:rsid w:val="00DE0868"/>
    <w:rsid w:val="00DE1524"/>
    <w:rsid w:val="00DE1F71"/>
    <w:rsid w:val="00DE38AB"/>
    <w:rsid w:val="00DE3FEA"/>
    <w:rsid w:val="00DE4861"/>
    <w:rsid w:val="00DE5813"/>
    <w:rsid w:val="00DE6ACE"/>
    <w:rsid w:val="00DE70F0"/>
    <w:rsid w:val="00DE79B5"/>
    <w:rsid w:val="00DE7A1A"/>
    <w:rsid w:val="00DE7DC8"/>
    <w:rsid w:val="00DE7E2C"/>
    <w:rsid w:val="00DF08DE"/>
    <w:rsid w:val="00DF10F6"/>
    <w:rsid w:val="00DF1761"/>
    <w:rsid w:val="00DF1A07"/>
    <w:rsid w:val="00DF2165"/>
    <w:rsid w:val="00DF2F60"/>
    <w:rsid w:val="00DF30CC"/>
    <w:rsid w:val="00DF38F2"/>
    <w:rsid w:val="00DF3D34"/>
    <w:rsid w:val="00DF425D"/>
    <w:rsid w:val="00DF6366"/>
    <w:rsid w:val="00DF640A"/>
    <w:rsid w:val="00DF64A1"/>
    <w:rsid w:val="00DF74BC"/>
    <w:rsid w:val="00E00BEE"/>
    <w:rsid w:val="00E010B6"/>
    <w:rsid w:val="00E0222B"/>
    <w:rsid w:val="00E024AE"/>
    <w:rsid w:val="00E02CD8"/>
    <w:rsid w:val="00E02F07"/>
    <w:rsid w:val="00E030D7"/>
    <w:rsid w:val="00E03419"/>
    <w:rsid w:val="00E03CB4"/>
    <w:rsid w:val="00E041E1"/>
    <w:rsid w:val="00E04247"/>
    <w:rsid w:val="00E05050"/>
    <w:rsid w:val="00E059DE"/>
    <w:rsid w:val="00E05EB0"/>
    <w:rsid w:val="00E05FE0"/>
    <w:rsid w:val="00E06654"/>
    <w:rsid w:val="00E070B6"/>
    <w:rsid w:val="00E071D2"/>
    <w:rsid w:val="00E07228"/>
    <w:rsid w:val="00E0766E"/>
    <w:rsid w:val="00E10370"/>
    <w:rsid w:val="00E10771"/>
    <w:rsid w:val="00E10AE2"/>
    <w:rsid w:val="00E11D4B"/>
    <w:rsid w:val="00E11FDC"/>
    <w:rsid w:val="00E12088"/>
    <w:rsid w:val="00E12C2A"/>
    <w:rsid w:val="00E12F85"/>
    <w:rsid w:val="00E13438"/>
    <w:rsid w:val="00E13501"/>
    <w:rsid w:val="00E13A1B"/>
    <w:rsid w:val="00E13E8B"/>
    <w:rsid w:val="00E1404A"/>
    <w:rsid w:val="00E1416D"/>
    <w:rsid w:val="00E146A7"/>
    <w:rsid w:val="00E14DFC"/>
    <w:rsid w:val="00E16124"/>
    <w:rsid w:val="00E167E7"/>
    <w:rsid w:val="00E16C4A"/>
    <w:rsid w:val="00E17544"/>
    <w:rsid w:val="00E17559"/>
    <w:rsid w:val="00E20031"/>
    <w:rsid w:val="00E2044F"/>
    <w:rsid w:val="00E206BB"/>
    <w:rsid w:val="00E20CE3"/>
    <w:rsid w:val="00E20E62"/>
    <w:rsid w:val="00E215E1"/>
    <w:rsid w:val="00E21A16"/>
    <w:rsid w:val="00E22021"/>
    <w:rsid w:val="00E2286F"/>
    <w:rsid w:val="00E232A0"/>
    <w:rsid w:val="00E23879"/>
    <w:rsid w:val="00E23991"/>
    <w:rsid w:val="00E23DC1"/>
    <w:rsid w:val="00E23E1C"/>
    <w:rsid w:val="00E2445F"/>
    <w:rsid w:val="00E245BE"/>
    <w:rsid w:val="00E24B87"/>
    <w:rsid w:val="00E25087"/>
    <w:rsid w:val="00E252FC"/>
    <w:rsid w:val="00E26D03"/>
    <w:rsid w:val="00E27C47"/>
    <w:rsid w:val="00E27FE1"/>
    <w:rsid w:val="00E30417"/>
    <w:rsid w:val="00E30A48"/>
    <w:rsid w:val="00E30CE0"/>
    <w:rsid w:val="00E30DF1"/>
    <w:rsid w:val="00E30EAA"/>
    <w:rsid w:val="00E3174E"/>
    <w:rsid w:val="00E31F88"/>
    <w:rsid w:val="00E3248B"/>
    <w:rsid w:val="00E337B6"/>
    <w:rsid w:val="00E343D1"/>
    <w:rsid w:val="00E3493B"/>
    <w:rsid w:val="00E34C18"/>
    <w:rsid w:val="00E34EE3"/>
    <w:rsid w:val="00E351BE"/>
    <w:rsid w:val="00E360D7"/>
    <w:rsid w:val="00E368B0"/>
    <w:rsid w:val="00E368E0"/>
    <w:rsid w:val="00E36CA7"/>
    <w:rsid w:val="00E36FB5"/>
    <w:rsid w:val="00E3703E"/>
    <w:rsid w:val="00E40517"/>
    <w:rsid w:val="00E40761"/>
    <w:rsid w:val="00E40D04"/>
    <w:rsid w:val="00E4106C"/>
    <w:rsid w:val="00E4149A"/>
    <w:rsid w:val="00E41EDF"/>
    <w:rsid w:val="00E42688"/>
    <w:rsid w:val="00E427A1"/>
    <w:rsid w:val="00E42D18"/>
    <w:rsid w:val="00E43129"/>
    <w:rsid w:val="00E4341F"/>
    <w:rsid w:val="00E43949"/>
    <w:rsid w:val="00E43E0E"/>
    <w:rsid w:val="00E43FBB"/>
    <w:rsid w:val="00E440E1"/>
    <w:rsid w:val="00E465AB"/>
    <w:rsid w:val="00E465EA"/>
    <w:rsid w:val="00E4662B"/>
    <w:rsid w:val="00E47495"/>
    <w:rsid w:val="00E47558"/>
    <w:rsid w:val="00E50D1C"/>
    <w:rsid w:val="00E50D78"/>
    <w:rsid w:val="00E51265"/>
    <w:rsid w:val="00E52E9A"/>
    <w:rsid w:val="00E531D8"/>
    <w:rsid w:val="00E536EA"/>
    <w:rsid w:val="00E53B15"/>
    <w:rsid w:val="00E53D9A"/>
    <w:rsid w:val="00E5413A"/>
    <w:rsid w:val="00E54B95"/>
    <w:rsid w:val="00E54C3C"/>
    <w:rsid w:val="00E54F6B"/>
    <w:rsid w:val="00E552F2"/>
    <w:rsid w:val="00E5563D"/>
    <w:rsid w:val="00E56118"/>
    <w:rsid w:val="00E56424"/>
    <w:rsid w:val="00E571AD"/>
    <w:rsid w:val="00E60789"/>
    <w:rsid w:val="00E61B2B"/>
    <w:rsid w:val="00E61DB4"/>
    <w:rsid w:val="00E62821"/>
    <w:rsid w:val="00E628E1"/>
    <w:rsid w:val="00E62B5A"/>
    <w:rsid w:val="00E63A69"/>
    <w:rsid w:val="00E64A8B"/>
    <w:rsid w:val="00E652F0"/>
    <w:rsid w:val="00E65464"/>
    <w:rsid w:val="00E65FB5"/>
    <w:rsid w:val="00E6632F"/>
    <w:rsid w:val="00E669C1"/>
    <w:rsid w:val="00E672C0"/>
    <w:rsid w:val="00E6744F"/>
    <w:rsid w:val="00E67661"/>
    <w:rsid w:val="00E705DE"/>
    <w:rsid w:val="00E706A1"/>
    <w:rsid w:val="00E70CB1"/>
    <w:rsid w:val="00E7113D"/>
    <w:rsid w:val="00E72155"/>
    <w:rsid w:val="00E72DB0"/>
    <w:rsid w:val="00E73402"/>
    <w:rsid w:val="00E74253"/>
    <w:rsid w:val="00E75484"/>
    <w:rsid w:val="00E756BD"/>
    <w:rsid w:val="00E7633C"/>
    <w:rsid w:val="00E7689D"/>
    <w:rsid w:val="00E768AE"/>
    <w:rsid w:val="00E76C92"/>
    <w:rsid w:val="00E77C93"/>
    <w:rsid w:val="00E80D85"/>
    <w:rsid w:val="00E80EB7"/>
    <w:rsid w:val="00E811C6"/>
    <w:rsid w:val="00E81991"/>
    <w:rsid w:val="00E81C1C"/>
    <w:rsid w:val="00E8225C"/>
    <w:rsid w:val="00E82673"/>
    <w:rsid w:val="00E84095"/>
    <w:rsid w:val="00E841A1"/>
    <w:rsid w:val="00E84610"/>
    <w:rsid w:val="00E854F9"/>
    <w:rsid w:val="00E861B2"/>
    <w:rsid w:val="00E87293"/>
    <w:rsid w:val="00E87917"/>
    <w:rsid w:val="00E90B6D"/>
    <w:rsid w:val="00E90C13"/>
    <w:rsid w:val="00E913D4"/>
    <w:rsid w:val="00E916E3"/>
    <w:rsid w:val="00E91D5A"/>
    <w:rsid w:val="00E92FCA"/>
    <w:rsid w:val="00E93B1B"/>
    <w:rsid w:val="00E9454D"/>
    <w:rsid w:val="00E94CDE"/>
    <w:rsid w:val="00E9537C"/>
    <w:rsid w:val="00E95E3C"/>
    <w:rsid w:val="00E97943"/>
    <w:rsid w:val="00E979BE"/>
    <w:rsid w:val="00E97B80"/>
    <w:rsid w:val="00E97DA7"/>
    <w:rsid w:val="00EA049A"/>
    <w:rsid w:val="00EA0D0D"/>
    <w:rsid w:val="00EA1B39"/>
    <w:rsid w:val="00EA267E"/>
    <w:rsid w:val="00EA3492"/>
    <w:rsid w:val="00EA3E14"/>
    <w:rsid w:val="00EA3E6C"/>
    <w:rsid w:val="00EA40A7"/>
    <w:rsid w:val="00EA513E"/>
    <w:rsid w:val="00EA57BB"/>
    <w:rsid w:val="00EA5F76"/>
    <w:rsid w:val="00EA683F"/>
    <w:rsid w:val="00EA6A8C"/>
    <w:rsid w:val="00EA7119"/>
    <w:rsid w:val="00EB05A5"/>
    <w:rsid w:val="00EB07B5"/>
    <w:rsid w:val="00EB0876"/>
    <w:rsid w:val="00EB12C0"/>
    <w:rsid w:val="00EB17B0"/>
    <w:rsid w:val="00EB18F7"/>
    <w:rsid w:val="00EB4022"/>
    <w:rsid w:val="00EB4195"/>
    <w:rsid w:val="00EB475D"/>
    <w:rsid w:val="00EB5136"/>
    <w:rsid w:val="00EB53F0"/>
    <w:rsid w:val="00EB5C4F"/>
    <w:rsid w:val="00EB5E18"/>
    <w:rsid w:val="00EB5F15"/>
    <w:rsid w:val="00EB67B0"/>
    <w:rsid w:val="00EB6DD5"/>
    <w:rsid w:val="00EB7A7E"/>
    <w:rsid w:val="00EC087F"/>
    <w:rsid w:val="00EC1BA6"/>
    <w:rsid w:val="00EC3396"/>
    <w:rsid w:val="00EC40D7"/>
    <w:rsid w:val="00EC417F"/>
    <w:rsid w:val="00EC4CBB"/>
    <w:rsid w:val="00EC5068"/>
    <w:rsid w:val="00EC593C"/>
    <w:rsid w:val="00EC655D"/>
    <w:rsid w:val="00EC6E42"/>
    <w:rsid w:val="00EC7756"/>
    <w:rsid w:val="00EC77CC"/>
    <w:rsid w:val="00EC78CE"/>
    <w:rsid w:val="00EC7A9C"/>
    <w:rsid w:val="00EC7F78"/>
    <w:rsid w:val="00ED06DD"/>
    <w:rsid w:val="00ED0E4A"/>
    <w:rsid w:val="00ED12AD"/>
    <w:rsid w:val="00ED12FE"/>
    <w:rsid w:val="00ED131D"/>
    <w:rsid w:val="00ED17AB"/>
    <w:rsid w:val="00ED1BE1"/>
    <w:rsid w:val="00ED37D5"/>
    <w:rsid w:val="00ED3C39"/>
    <w:rsid w:val="00ED40A8"/>
    <w:rsid w:val="00ED544D"/>
    <w:rsid w:val="00ED55B8"/>
    <w:rsid w:val="00ED5725"/>
    <w:rsid w:val="00ED674E"/>
    <w:rsid w:val="00ED70A4"/>
    <w:rsid w:val="00ED7683"/>
    <w:rsid w:val="00ED7CBA"/>
    <w:rsid w:val="00ED7D27"/>
    <w:rsid w:val="00ED7FB3"/>
    <w:rsid w:val="00EE0095"/>
    <w:rsid w:val="00EE01E9"/>
    <w:rsid w:val="00EE0636"/>
    <w:rsid w:val="00EE14CF"/>
    <w:rsid w:val="00EE1734"/>
    <w:rsid w:val="00EE1FA8"/>
    <w:rsid w:val="00EE2052"/>
    <w:rsid w:val="00EE213E"/>
    <w:rsid w:val="00EE24E9"/>
    <w:rsid w:val="00EE29CF"/>
    <w:rsid w:val="00EE46DC"/>
    <w:rsid w:val="00EE47D3"/>
    <w:rsid w:val="00EE4BF3"/>
    <w:rsid w:val="00EE6389"/>
    <w:rsid w:val="00EE66C5"/>
    <w:rsid w:val="00EE72FC"/>
    <w:rsid w:val="00EE764C"/>
    <w:rsid w:val="00EE7E70"/>
    <w:rsid w:val="00EF0178"/>
    <w:rsid w:val="00EF0677"/>
    <w:rsid w:val="00EF0F95"/>
    <w:rsid w:val="00EF1218"/>
    <w:rsid w:val="00EF1240"/>
    <w:rsid w:val="00EF168E"/>
    <w:rsid w:val="00EF2144"/>
    <w:rsid w:val="00EF2177"/>
    <w:rsid w:val="00EF256A"/>
    <w:rsid w:val="00EF38DD"/>
    <w:rsid w:val="00EF42B4"/>
    <w:rsid w:val="00EF483F"/>
    <w:rsid w:val="00EF48DF"/>
    <w:rsid w:val="00EF5306"/>
    <w:rsid w:val="00EF560A"/>
    <w:rsid w:val="00EF565E"/>
    <w:rsid w:val="00EF5C81"/>
    <w:rsid w:val="00EF64DA"/>
    <w:rsid w:val="00EF68B9"/>
    <w:rsid w:val="00EF774D"/>
    <w:rsid w:val="00EF7B95"/>
    <w:rsid w:val="00EF7D63"/>
    <w:rsid w:val="00F0069E"/>
    <w:rsid w:val="00F0094E"/>
    <w:rsid w:val="00F009BD"/>
    <w:rsid w:val="00F00ABD"/>
    <w:rsid w:val="00F00B8D"/>
    <w:rsid w:val="00F01AAA"/>
    <w:rsid w:val="00F01DA9"/>
    <w:rsid w:val="00F01ED7"/>
    <w:rsid w:val="00F020FB"/>
    <w:rsid w:val="00F022D1"/>
    <w:rsid w:val="00F02DF8"/>
    <w:rsid w:val="00F033BD"/>
    <w:rsid w:val="00F034F8"/>
    <w:rsid w:val="00F039C0"/>
    <w:rsid w:val="00F03A1C"/>
    <w:rsid w:val="00F03ECE"/>
    <w:rsid w:val="00F040A0"/>
    <w:rsid w:val="00F049CC"/>
    <w:rsid w:val="00F04E63"/>
    <w:rsid w:val="00F04F8E"/>
    <w:rsid w:val="00F050DE"/>
    <w:rsid w:val="00F05B18"/>
    <w:rsid w:val="00F06029"/>
    <w:rsid w:val="00F06C7F"/>
    <w:rsid w:val="00F073A5"/>
    <w:rsid w:val="00F07C69"/>
    <w:rsid w:val="00F107F6"/>
    <w:rsid w:val="00F11550"/>
    <w:rsid w:val="00F128B9"/>
    <w:rsid w:val="00F12F8D"/>
    <w:rsid w:val="00F13D87"/>
    <w:rsid w:val="00F14149"/>
    <w:rsid w:val="00F141B8"/>
    <w:rsid w:val="00F145EE"/>
    <w:rsid w:val="00F15B9D"/>
    <w:rsid w:val="00F16184"/>
    <w:rsid w:val="00F162DE"/>
    <w:rsid w:val="00F16776"/>
    <w:rsid w:val="00F1733D"/>
    <w:rsid w:val="00F17B9C"/>
    <w:rsid w:val="00F22222"/>
    <w:rsid w:val="00F22828"/>
    <w:rsid w:val="00F2297C"/>
    <w:rsid w:val="00F22B34"/>
    <w:rsid w:val="00F22D99"/>
    <w:rsid w:val="00F232A3"/>
    <w:rsid w:val="00F2380B"/>
    <w:rsid w:val="00F23A7E"/>
    <w:rsid w:val="00F24908"/>
    <w:rsid w:val="00F24DEB"/>
    <w:rsid w:val="00F25355"/>
    <w:rsid w:val="00F253B7"/>
    <w:rsid w:val="00F25F5B"/>
    <w:rsid w:val="00F26875"/>
    <w:rsid w:val="00F26B46"/>
    <w:rsid w:val="00F27820"/>
    <w:rsid w:val="00F27D87"/>
    <w:rsid w:val="00F30588"/>
    <w:rsid w:val="00F30F12"/>
    <w:rsid w:val="00F31879"/>
    <w:rsid w:val="00F31A90"/>
    <w:rsid w:val="00F32C2A"/>
    <w:rsid w:val="00F32DC0"/>
    <w:rsid w:val="00F33187"/>
    <w:rsid w:val="00F33CE4"/>
    <w:rsid w:val="00F34D15"/>
    <w:rsid w:val="00F35A34"/>
    <w:rsid w:val="00F35A58"/>
    <w:rsid w:val="00F36AB7"/>
    <w:rsid w:val="00F36BC8"/>
    <w:rsid w:val="00F36C2C"/>
    <w:rsid w:val="00F37052"/>
    <w:rsid w:val="00F370B3"/>
    <w:rsid w:val="00F37DBA"/>
    <w:rsid w:val="00F37EFC"/>
    <w:rsid w:val="00F4014E"/>
    <w:rsid w:val="00F409D4"/>
    <w:rsid w:val="00F40F9F"/>
    <w:rsid w:val="00F4188B"/>
    <w:rsid w:val="00F41D65"/>
    <w:rsid w:val="00F430FC"/>
    <w:rsid w:val="00F43F6F"/>
    <w:rsid w:val="00F44DB3"/>
    <w:rsid w:val="00F45931"/>
    <w:rsid w:val="00F459A7"/>
    <w:rsid w:val="00F45E22"/>
    <w:rsid w:val="00F466EC"/>
    <w:rsid w:val="00F46AB9"/>
    <w:rsid w:val="00F46F43"/>
    <w:rsid w:val="00F471DD"/>
    <w:rsid w:val="00F509E5"/>
    <w:rsid w:val="00F50FFB"/>
    <w:rsid w:val="00F5108A"/>
    <w:rsid w:val="00F51782"/>
    <w:rsid w:val="00F51810"/>
    <w:rsid w:val="00F522AF"/>
    <w:rsid w:val="00F52CE6"/>
    <w:rsid w:val="00F5305E"/>
    <w:rsid w:val="00F533D6"/>
    <w:rsid w:val="00F53612"/>
    <w:rsid w:val="00F53B48"/>
    <w:rsid w:val="00F5586C"/>
    <w:rsid w:val="00F56C4F"/>
    <w:rsid w:val="00F570EF"/>
    <w:rsid w:val="00F572C7"/>
    <w:rsid w:val="00F5732F"/>
    <w:rsid w:val="00F57933"/>
    <w:rsid w:val="00F57BD0"/>
    <w:rsid w:val="00F6054B"/>
    <w:rsid w:val="00F60555"/>
    <w:rsid w:val="00F608DE"/>
    <w:rsid w:val="00F60DC4"/>
    <w:rsid w:val="00F61691"/>
    <w:rsid w:val="00F624AB"/>
    <w:rsid w:val="00F637E1"/>
    <w:rsid w:val="00F643CA"/>
    <w:rsid w:val="00F644F3"/>
    <w:rsid w:val="00F64A83"/>
    <w:rsid w:val="00F64E8F"/>
    <w:rsid w:val="00F6636A"/>
    <w:rsid w:val="00F663F0"/>
    <w:rsid w:val="00F6726F"/>
    <w:rsid w:val="00F675B8"/>
    <w:rsid w:val="00F706E3"/>
    <w:rsid w:val="00F70E23"/>
    <w:rsid w:val="00F70E4D"/>
    <w:rsid w:val="00F70E71"/>
    <w:rsid w:val="00F70FD2"/>
    <w:rsid w:val="00F71A08"/>
    <w:rsid w:val="00F71EE7"/>
    <w:rsid w:val="00F72268"/>
    <w:rsid w:val="00F73659"/>
    <w:rsid w:val="00F737FE"/>
    <w:rsid w:val="00F743F4"/>
    <w:rsid w:val="00F744A1"/>
    <w:rsid w:val="00F746E5"/>
    <w:rsid w:val="00F753E9"/>
    <w:rsid w:val="00F75F7F"/>
    <w:rsid w:val="00F76D3F"/>
    <w:rsid w:val="00F7744A"/>
    <w:rsid w:val="00F774EE"/>
    <w:rsid w:val="00F77D57"/>
    <w:rsid w:val="00F80449"/>
    <w:rsid w:val="00F809BC"/>
    <w:rsid w:val="00F82015"/>
    <w:rsid w:val="00F8285F"/>
    <w:rsid w:val="00F82BD5"/>
    <w:rsid w:val="00F82F3F"/>
    <w:rsid w:val="00F83054"/>
    <w:rsid w:val="00F830D0"/>
    <w:rsid w:val="00F84FD8"/>
    <w:rsid w:val="00F85AF2"/>
    <w:rsid w:val="00F86106"/>
    <w:rsid w:val="00F868C5"/>
    <w:rsid w:val="00F86FBF"/>
    <w:rsid w:val="00F87CDF"/>
    <w:rsid w:val="00F87E19"/>
    <w:rsid w:val="00F90DC6"/>
    <w:rsid w:val="00F916CE"/>
    <w:rsid w:val="00F919AF"/>
    <w:rsid w:val="00F92142"/>
    <w:rsid w:val="00F9269B"/>
    <w:rsid w:val="00F92A62"/>
    <w:rsid w:val="00F92A70"/>
    <w:rsid w:val="00F938D3"/>
    <w:rsid w:val="00F93FBD"/>
    <w:rsid w:val="00F94659"/>
    <w:rsid w:val="00F949CB"/>
    <w:rsid w:val="00F94CAF"/>
    <w:rsid w:val="00F94CCD"/>
    <w:rsid w:val="00F94F1F"/>
    <w:rsid w:val="00F95281"/>
    <w:rsid w:val="00F959F3"/>
    <w:rsid w:val="00F95B72"/>
    <w:rsid w:val="00F966B0"/>
    <w:rsid w:val="00F97868"/>
    <w:rsid w:val="00F97882"/>
    <w:rsid w:val="00FA037E"/>
    <w:rsid w:val="00FA0A79"/>
    <w:rsid w:val="00FA0D15"/>
    <w:rsid w:val="00FA0F9A"/>
    <w:rsid w:val="00FA1026"/>
    <w:rsid w:val="00FA1842"/>
    <w:rsid w:val="00FA2053"/>
    <w:rsid w:val="00FA211F"/>
    <w:rsid w:val="00FA2ECB"/>
    <w:rsid w:val="00FA3578"/>
    <w:rsid w:val="00FA3C8E"/>
    <w:rsid w:val="00FA416A"/>
    <w:rsid w:val="00FA5837"/>
    <w:rsid w:val="00FA589D"/>
    <w:rsid w:val="00FA5C4B"/>
    <w:rsid w:val="00FA7425"/>
    <w:rsid w:val="00FA78EB"/>
    <w:rsid w:val="00FA7A7A"/>
    <w:rsid w:val="00FB0547"/>
    <w:rsid w:val="00FB0BA6"/>
    <w:rsid w:val="00FB10FA"/>
    <w:rsid w:val="00FB17CC"/>
    <w:rsid w:val="00FB1E8F"/>
    <w:rsid w:val="00FB39B2"/>
    <w:rsid w:val="00FB3E1B"/>
    <w:rsid w:val="00FB682F"/>
    <w:rsid w:val="00FB6FEA"/>
    <w:rsid w:val="00FC13E1"/>
    <w:rsid w:val="00FC1C53"/>
    <w:rsid w:val="00FC1ED5"/>
    <w:rsid w:val="00FC21C5"/>
    <w:rsid w:val="00FC2204"/>
    <w:rsid w:val="00FC2B6B"/>
    <w:rsid w:val="00FC3D5F"/>
    <w:rsid w:val="00FC3E41"/>
    <w:rsid w:val="00FC4E48"/>
    <w:rsid w:val="00FC5194"/>
    <w:rsid w:val="00FD1C82"/>
    <w:rsid w:val="00FD1F2D"/>
    <w:rsid w:val="00FD214B"/>
    <w:rsid w:val="00FD2534"/>
    <w:rsid w:val="00FD30C4"/>
    <w:rsid w:val="00FD3125"/>
    <w:rsid w:val="00FD3177"/>
    <w:rsid w:val="00FD3624"/>
    <w:rsid w:val="00FD4D15"/>
    <w:rsid w:val="00FD59BE"/>
    <w:rsid w:val="00FD6243"/>
    <w:rsid w:val="00FE006C"/>
    <w:rsid w:val="00FE09B6"/>
    <w:rsid w:val="00FE0A40"/>
    <w:rsid w:val="00FE0E3E"/>
    <w:rsid w:val="00FE19E8"/>
    <w:rsid w:val="00FE1C6A"/>
    <w:rsid w:val="00FE2439"/>
    <w:rsid w:val="00FE24B5"/>
    <w:rsid w:val="00FE2559"/>
    <w:rsid w:val="00FE28CE"/>
    <w:rsid w:val="00FE2BE9"/>
    <w:rsid w:val="00FE3326"/>
    <w:rsid w:val="00FE386E"/>
    <w:rsid w:val="00FE3A6D"/>
    <w:rsid w:val="00FE3D14"/>
    <w:rsid w:val="00FE480B"/>
    <w:rsid w:val="00FE4F89"/>
    <w:rsid w:val="00FE5369"/>
    <w:rsid w:val="00FE5F50"/>
    <w:rsid w:val="00FE6B63"/>
    <w:rsid w:val="00FE6BBE"/>
    <w:rsid w:val="00FF0257"/>
    <w:rsid w:val="00FF0BD5"/>
    <w:rsid w:val="00FF1B83"/>
    <w:rsid w:val="00FF1DAD"/>
    <w:rsid w:val="00FF2191"/>
    <w:rsid w:val="00FF365B"/>
    <w:rsid w:val="00FF396A"/>
    <w:rsid w:val="00FF3E12"/>
    <w:rsid w:val="00FF3FE0"/>
    <w:rsid w:val="00FF41EE"/>
    <w:rsid w:val="00FF4C27"/>
    <w:rsid w:val="00FF52D3"/>
    <w:rsid w:val="00FF54D8"/>
    <w:rsid w:val="00FF5B4A"/>
    <w:rsid w:val="00FF632D"/>
    <w:rsid w:val="00FF64FE"/>
    <w:rsid w:val="00FF65F2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7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0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916E3"/>
    <w:pPr>
      <w:ind w:left="720"/>
      <w:contextualSpacing/>
    </w:pPr>
  </w:style>
  <w:style w:type="table" w:styleId="a4">
    <w:name w:val="Table Grid"/>
    <w:basedOn w:val="a1"/>
    <w:uiPriority w:val="99"/>
    <w:rsid w:val="00C53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3B4A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">
    <w:name w:val="Сетка таблицы1"/>
    <w:uiPriority w:val="99"/>
    <w:rsid w:val="006E1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A665FD"/>
    <w:pPr>
      <w:autoSpaceDE w:val="0"/>
      <w:autoSpaceDN w:val="0"/>
      <w:ind w:left="-284" w:right="-105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D15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15CA"/>
    <w:rPr>
      <w:rFonts w:ascii="Segoe UI" w:hAnsi="Segoe UI" w:cs="Segoe UI"/>
      <w:sz w:val="18"/>
      <w:szCs w:val="18"/>
      <w:lang w:eastAsia="ru-RU"/>
    </w:rPr>
  </w:style>
  <w:style w:type="character" w:customStyle="1" w:styleId="FontStyle76">
    <w:name w:val="Font Style76"/>
    <w:basedOn w:val="a0"/>
    <w:uiPriority w:val="99"/>
    <w:rsid w:val="00241BA7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rsid w:val="00B67D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E3B46"/>
    <w:rPr>
      <w:rFonts w:cs="Times New Roman"/>
    </w:rPr>
  </w:style>
  <w:style w:type="character" w:customStyle="1" w:styleId="auto-matches">
    <w:name w:val="auto-matches"/>
    <w:basedOn w:val="a0"/>
    <w:uiPriority w:val="99"/>
    <w:rsid w:val="001E3B46"/>
    <w:rPr>
      <w:rFonts w:cs="Times New Roman"/>
    </w:rPr>
  </w:style>
  <w:style w:type="paragraph" w:customStyle="1" w:styleId="copyright-info">
    <w:name w:val="copyright-info"/>
    <w:basedOn w:val="a"/>
    <w:uiPriority w:val="99"/>
    <w:rsid w:val="001E3B4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rsid w:val="001E3B46"/>
    <w:rPr>
      <w:rFonts w:cs="Times New Roman"/>
      <w:color w:val="800080"/>
      <w:u w:val="single"/>
    </w:rPr>
  </w:style>
  <w:style w:type="character" w:customStyle="1" w:styleId="BodyTextChar">
    <w:name w:val="Body Text Char"/>
    <w:aliases w:val="Char Char"/>
    <w:uiPriority w:val="99"/>
    <w:semiHidden/>
    <w:locked/>
    <w:rsid w:val="00A46453"/>
    <w:rPr>
      <w:sz w:val="24"/>
    </w:rPr>
  </w:style>
  <w:style w:type="paragraph" w:styleId="af">
    <w:name w:val="Body Text"/>
    <w:aliases w:val="Char"/>
    <w:basedOn w:val="a"/>
    <w:link w:val="10"/>
    <w:uiPriority w:val="99"/>
    <w:semiHidden/>
    <w:rsid w:val="00A46453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aliases w:val="Char Знак"/>
    <w:basedOn w:val="a0"/>
    <w:link w:val="af"/>
    <w:uiPriority w:val="99"/>
    <w:semiHidden/>
    <w:locked/>
    <w:rsid w:val="00556AED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46453"/>
    <w:rPr>
      <w:rFonts w:ascii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127B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7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0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916E3"/>
    <w:pPr>
      <w:ind w:left="720"/>
      <w:contextualSpacing/>
    </w:pPr>
  </w:style>
  <w:style w:type="table" w:styleId="a4">
    <w:name w:val="Table Grid"/>
    <w:basedOn w:val="a1"/>
    <w:uiPriority w:val="99"/>
    <w:rsid w:val="00C53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3B4A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">
    <w:name w:val="Сетка таблицы1"/>
    <w:uiPriority w:val="99"/>
    <w:rsid w:val="006E1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A665FD"/>
    <w:pPr>
      <w:autoSpaceDE w:val="0"/>
      <w:autoSpaceDN w:val="0"/>
      <w:ind w:left="-284" w:right="-105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D15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15CA"/>
    <w:rPr>
      <w:rFonts w:ascii="Segoe UI" w:hAnsi="Segoe UI" w:cs="Segoe UI"/>
      <w:sz w:val="18"/>
      <w:szCs w:val="18"/>
      <w:lang w:eastAsia="ru-RU"/>
    </w:rPr>
  </w:style>
  <w:style w:type="character" w:customStyle="1" w:styleId="FontStyle76">
    <w:name w:val="Font Style76"/>
    <w:basedOn w:val="a0"/>
    <w:uiPriority w:val="99"/>
    <w:rsid w:val="00241BA7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rsid w:val="00B67D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E3B46"/>
    <w:rPr>
      <w:rFonts w:cs="Times New Roman"/>
    </w:rPr>
  </w:style>
  <w:style w:type="character" w:customStyle="1" w:styleId="auto-matches">
    <w:name w:val="auto-matches"/>
    <w:basedOn w:val="a0"/>
    <w:uiPriority w:val="99"/>
    <w:rsid w:val="001E3B46"/>
    <w:rPr>
      <w:rFonts w:cs="Times New Roman"/>
    </w:rPr>
  </w:style>
  <w:style w:type="paragraph" w:customStyle="1" w:styleId="copyright-info">
    <w:name w:val="copyright-info"/>
    <w:basedOn w:val="a"/>
    <w:uiPriority w:val="99"/>
    <w:rsid w:val="001E3B4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rsid w:val="001E3B46"/>
    <w:rPr>
      <w:rFonts w:cs="Times New Roman"/>
      <w:color w:val="800080"/>
      <w:u w:val="single"/>
    </w:rPr>
  </w:style>
  <w:style w:type="character" w:customStyle="1" w:styleId="BodyTextChar">
    <w:name w:val="Body Text Char"/>
    <w:aliases w:val="Char Char"/>
    <w:uiPriority w:val="99"/>
    <w:semiHidden/>
    <w:locked/>
    <w:rsid w:val="00A46453"/>
    <w:rPr>
      <w:sz w:val="24"/>
    </w:rPr>
  </w:style>
  <w:style w:type="paragraph" w:styleId="af">
    <w:name w:val="Body Text"/>
    <w:aliases w:val="Char"/>
    <w:basedOn w:val="a"/>
    <w:link w:val="10"/>
    <w:uiPriority w:val="99"/>
    <w:semiHidden/>
    <w:rsid w:val="00A46453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aliases w:val="Char Знак"/>
    <w:basedOn w:val="a0"/>
    <w:link w:val="af"/>
    <w:uiPriority w:val="99"/>
    <w:semiHidden/>
    <w:locked/>
    <w:rsid w:val="00556AED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46453"/>
    <w:rPr>
      <w:rFonts w:ascii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127B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B4DD585446E064B07DAF45CA3EB634B3982D3C44B415E6B4E38EC9B87B723F21EEDF6AE132PBKBE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25346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01B3A1020E7174ACD2C461DE1CD31A4C5CB12E2AC9E48DDEF496FB5E0985E07C684B408922FEw05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827F-5997-40A6-A606-9839B24B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32402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26</cp:revision>
  <cp:lastPrinted>2017-12-13T06:17:00Z</cp:lastPrinted>
  <dcterms:created xsi:type="dcterms:W3CDTF">2017-12-12T05:00:00Z</dcterms:created>
  <dcterms:modified xsi:type="dcterms:W3CDTF">2017-12-13T06:20:00Z</dcterms:modified>
</cp:coreProperties>
</file>