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974" w:rsidRDefault="00202974" w:rsidP="00202974">
      <w:pPr>
        <w:spacing w:after="225"/>
        <w:outlineLvl w:val="0"/>
        <w:rPr>
          <w:rFonts w:ascii="Tahoma" w:hAnsi="Tahoma" w:cs="Tahoma"/>
          <w:color w:val="342E2F"/>
          <w:kern w:val="36"/>
          <w:sz w:val="36"/>
          <w:szCs w:val="36"/>
        </w:rPr>
      </w:pPr>
    </w:p>
    <w:p w:rsidR="00A56FC7" w:rsidRDefault="00A56FC7" w:rsidP="00202974"/>
    <w:p w:rsidR="00202974" w:rsidRPr="00D9406E" w:rsidRDefault="00202974" w:rsidP="00202974">
      <w:pPr>
        <w:pStyle w:val="1"/>
        <w:spacing w:before="0" w:beforeAutospacing="0" w:after="225" w:afterAutospacing="0"/>
        <w:rPr>
          <w:bCs w:val="0"/>
          <w:sz w:val="26"/>
          <w:szCs w:val="26"/>
        </w:rPr>
      </w:pPr>
      <w:r w:rsidRPr="00D9406E">
        <w:rPr>
          <w:bCs w:val="0"/>
          <w:sz w:val="26"/>
          <w:szCs w:val="26"/>
        </w:rPr>
        <w:t>Специалисты Контрольно</w:t>
      </w:r>
      <w:r w:rsidR="00E4101E" w:rsidRPr="00D9406E">
        <w:rPr>
          <w:bCs w:val="0"/>
          <w:sz w:val="26"/>
          <w:szCs w:val="26"/>
        </w:rPr>
        <w:t>-</w:t>
      </w:r>
      <w:proofErr w:type="spellStart"/>
      <w:r w:rsidR="00E4101E" w:rsidRPr="00D9406E">
        <w:rPr>
          <w:bCs w:val="0"/>
          <w:sz w:val="26"/>
          <w:szCs w:val="26"/>
        </w:rPr>
        <w:t>счетной</w:t>
      </w:r>
      <w:proofErr w:type="spellEnd"/>
      <w:r w:rsidR="00E4101E" w:rsidRPr="00D9406E">
        <w:rPr>
          <w:bCs w:val="0"/>
          <w:sz w:val="26"/>
          <w:szCs w:val="26"/>
        </w:rPr>
        <w:t xml:space="preserve"> палаты </w:t>
      </w:r>
      <w:r w:rsidRPr="00D9406E">
        <w:rPr>
          <w:bCs w:val="0"/>
          <w:sz w:val="26"/>
          <w:szCs w:val="26"/>
        </w:rPr>
        <w:t>приняли участие в</w:t>
      </w:r>
      <w:r w:rsidR="00767AD3" w:rsidRPr="00D9406E">
        <w:rPr>
          <w:bCs w:val="0"/>
          <w:sz w:val="26"/>
          <w:szCs w:val="26"/>
        </w:rPr>
        <w:t xml:space="preserve"> </w:t>
      </w:r>
      <w:r w:rsidR="00674EC4" w:rsidRPr="00D9406E">
        <w:rPr>
          <w:bCs w:val="0"/>
          <w:sz w:val="26"/>
          <w:szCs w:val="26"/>
        </w:rPr>
        <w:t>к</w:t>
      </w:r>
      <w:r w:rsidR="006B5AAD" w:rsidRPr="00D9406E">
        <w:rPr>
          <w:bCs w:val="0"/>
          <w:sz w:val="26"/>
          <w:szCs w:val="26"/>
        </w:rPr>
        <w:t>руглом столе</w:t>
      </w:r>
      <w:r w:rsidR="00D9406E">
        <w:rPr>
          <w:bCs w:val="0"/>
          <w:sz w:val="26"/>
          <w:szCs w:val="26"/>
        </w:rPr>
        <w:t xml:space="preserve"> по обсуждению </w:t>
      </w:r>
      <w:r w:rsidR="00926D57" w:rsidRPr="00D9406E">
        <w:rPr>
          <w:bCs w:val="0"/>
          <w:sz w:val="26"/>
          <w:szCs w:val="26"/>
        </w:rPr>
        <w:t>внедрения</w:t>
      </w:r>
      <w:r w:rsidR="00D9406E" w:rsidRPr="00D9406E">
        <w:rPr>
          <w:bCs w:val="0"/>
          <w:sz w:val="26"/>
          <w:szCs w:val="26"/>
        </w:rPr>
        <w:t xml:space="preserve"> федеральных стандартов бухучета для госсектора</w:t>
      </w:r>
    </w:p>
    <w:p w:rsidR="004E44E3" w:rsidRPr="00D9406E" w:rsidRDefault="0040339D" w:rsidP="00907067">
      <w:pPr>
        <w:shd w:val="clear" w:color="auto" w:fill="FFFFFF"/>
        <w:spacing w:before="384" w:after="384"/>
        <w:jc w:val="both"/>
        <w:rPr>
          <w:bCs/>
          <w:sz w:val="26"/>
          <w:szCs w:val="26"/>
        </w:rPr>
      </w:pPr>
      <w:r w:rsidRPr="00D9406E">
        <w:rPr>
          <w:sz w:val="26"/>
          <w:szCs w:val="26"/>
        </w:rPr>
        <w:t>С 5 по 7</w:t>
      </w:r>
      <w:r w:rsidR="00226C7B" w:rsidRPr="00D9406E">
        <w:rPr>
          <w:sz w:val="26"/>
          <w:szCs w:val="26"/>
        </w:rPr>
        <w:t xml:space="preserve"> июля с</w:t>
      </w:r>
      <w:r w:rsidR="004E44E3" w:rsidRPr="00D9406E">
        <w:rPr>
          <w:sz w:val="26"/>
          <w:szCs w:val="26"/>
        </w:rPr>
        <w:t>пециалисты Контрольно</w:t>
      </w:r>
      <w:r w:rsidR="006B5AAD" w:rsidRPr="00D9406E">
        <w:rPr>
          <w:sz w:val="26"/>
          <w:szCs w:val="26"/>
        </w:rPr>
        <w:t>-</w:t>
      </w:r>
      <w:proofErr w:type="spellStart"/>
      <w:r w:rsidR="006B5AAD" w:rsidRPr="00D9406E">
        <w:rPr>
          <w:sz w:val="26"/>
          <w:szCs w:val="26"/>
        </w:rPr>
        <w:t>счетной</w:t>
      </w:r>
      <w:proofErr w:type="spellEnd"/>
      <w:r w:rsidR="006B5AAD" w:rsidRPr="00D9406E">
        <w:rPr>
          <w:sz w:val="26"/>
          <w:szCs w:val="26"/>
        </w:rPr>
        <w:t xml:space="preserve"> палаты Томской области</w:t>
      </w:r>
      <w:r w:rsidR="00120AEA" w:rsidRPr="00D9406E">
        <w:rPr>
          <w:sz w:val="26"/>
          <w:szCs w:val="26"/>
        </w:rPr>
        <w:t>:</w:t>
      </w:r>
      <w:r w:rsidR="006B5AAD" w:rsidRPr="00D9406E">
        <w:rPr>
          <w:sz w:val="26"/>
          <w:szCs w:val="26"/>
        </w:rPr>
        <w:t xml:space="preserve"> аудитор Наталья Дайнеко, главный бухгалтер Валентина Сулейманова и стар</w:t>
      </w:r>
      <w:r w:rsidR="002A37FE" w:rsidRPr="00D9406E">
        <w:rPr>
          <w:sz w:val="26"/>
          <w:szCs w:val="26"/>
        </w:rPr>
        <w:t xml:space="preserve">ший инспектор Евгения Разумова </w:t>
      </w:r>
      <w:r w:rsidR="00120AEA" w:rsidRPr="00D9406E">
        <w:rPr>
          <w:sz w:val="26"/>
          <w:szCs w:val="26"/>
        </w:rPr>
        <w:t>приняли участие</w:t>
      </w:r>
      <w:r w:rsidR="00120AEA" w:rsidRPr="00D9406E">
        <w:rPr>
          <w:bCs/>
          <w:sz w:val="26"/>
          <w:szCs w:val="26"/>
        </w:rPr>
        <w:t xml:space="preserve"> в к</w:t>
      </w:r>
      <w:r w:rsidR="006B5AAD" w:rsidRPr="00D9406E">
        <w:rPr>
          <w:bCs/>
          <w:sz w:val="26"/>
          <w:szCs w:val="26"/>
        </w:rPr>
        <w:t xml:space="preserve">руглом столе </w:t>
      </w:r>
      <w:r w:rsidR="00120AEA" w:rsidRPr="00D9406E">
        <w:rPr>
          <w:bCs/>
          <w:sz w:val="26"/>
          <w:szCs w:val="26"/>
        </w:rPr>
        <w:t xml:space="preserve">по обсуждению проектов федеральных стандартов бухгалтерского </w:t>
      </w:r>
      <w:proofErr w:type="spellStart"/>
      <w:r w:rsidR="00120AEA" w:rsidRPr="00D9406E">
        <w:rPr>
          <w:bCs/>
          <w:sz w:val="26"/>
          <w:szCs w:val="26"/>
        </w:rPr>
        <w:t>учета</w:t>
      </w:r>
      <w:proofErr w:type="spellEnd"/>
      <w:r w:rsidR="00120AEA" w:rsidRPr="00D9406E">
        <w:rPr>
          <w:bCs/>
          <w:sz w:val="26"/>
          <w:szCs w:val="26"/>
        </w:rPr>
        <w:t xml:space="preserve"> для организаций государственного сектора.</w:t>
      </w:r>
      <w:r w:rsidR="006B5AAD" w:rsidRPr="00D9406E">
        <w:rPr>
          <w:bCs/>
          <w:sz w:val="26"/>
          <w:szCs w:val="26"/>
        </w:rPr>
        <w:t xml:space="preserve"> </w:t>
      </w:r>
    </w:p>
    <w:p w:rsidR="002A37FE" w:rsidRPr="00D9406E" w:rsidRDefault="002A37FE" w:rsidP="002A37FE">
      <w:pPr>
        <w:shd w:val="clear" w:color="auto" w:fill="FFFFFF"/>
        <w:spacing w:before="384" w:after="384"/>
        <w:jc w:val="both"/>
        <w:rPr>
          <w:sz w:val="26"/>
          <w:szCs w:val="26"/>
        </w:rPr>
      </w:pPr>
      <w:r w:rsidRPr="00D9406E">
        <w:rPr>
          <w:sz w:val="26"/>
          <w:szCs w:val="26"/>
        </w:rPr>
        <w:t xml:space="preserve">В рамках реализации положений Федерального закона от 6 декабря 2011 года № 402-ФЗ «О бухгалтерском </w:t>
      </w:r>
      <w:proofErr w:type="spellStart"/>
      <w:r w:rsidRPr="00D9406E">
        <w:rPr>
          <w:sz w:val="26"/>
          <w:szCs w:val="26"/>
        </w:rPr>
        <w:t>учете</w:t>
      </w:r>
      <w:proofErr w:type="spellEnd"/>
      <w:r w:rsidRPr="00D9406E">
        <w:rPr>
          <w:sz w:val="26"/>
          <w:szCs w:val="26"/>
        </w:rPr>
        <w:t xml:space="preserve">» Минфином России </w:t>
      </w:r>
      <w:proofErr w:type="spellStart"/>
      <w:r w:rsidRPr="00D9406E">
        <w:rPr>
          <w:sz w:val="26"/>
          <w:szCs w:val="26"/>
        </w:rPr>
        <w:t>ведется</w:t>
      </w:r>
      <w:proofErr w:type="spellEnd"/>
      <w:r w:rsidRPr="00D9406E">
        <w:rPr>
          <w:sz w:val="26"/>
          <w:szCs w:val="26"/>
        </w:rPr>
        <w:t xml:space="preserve"> работа по принятию федеральных стандартов бухгалтерского </w:t>
      </w:r>
      <w:proofErr w:type="spellStart"/>
      <w:r w:rsidRPr="00D9406E">
        <w:rPr>
          <w:sz w:val="26"/>
          <w:szCs w:val="26"/>
        </w:rPr>
        <w:t>учета</w:t>
      </w:r>
      <w:proofErr w:type="spellEnd"/>
      <w:r w:rsidRPr="00D9406E">
        <w:rPr>
          <w:sz w:val="26"/>
          <w:szCs w:val="26"/>
        </w:rPr>
        <w:t xml:space="preserve"> для организаций госсектора, а также по выработке единой методологии внедрения </w:t>
      </w:r>
      <w:proofErr w:type="spellStart"/>
      <w:r w:rsidRPr="00D9406E">
        <w:rPr>
          <w:sz w:val="26"/>
          <w:szCs w:val="26"/>
        </w:rPr>
        <w:t>утвержденных</w:t>
      </w:r>
      <w:proofErr w:type="spellEnd"/>
      <w:r w:rsidRPr="00D9406E">
        <w:rPr>
          <w:sz w:val="26"/>
          <w:szCs w:val="26"/>
        </w:rPr>
        <w:t xml:space="preserve"> федеральных стандартов.</w:t>
      </w:r>
    </w:p>
    <w:p w:rsidR="00154EDD" w:rsidRPr="00D9406E" w:rsidRDefault="00154EDD" w:rsidP="00154EDD">
      <w:pPr>
        <w:shd w:val="clear" w:color="auto" w:fill="FFFFFF"/>
        <w:spacing w:before="384" w:after="384"/>
        <w:jc w:val="both"/>
        <w:rPr>
          <w:sz w:val="26"/>
          <w:szCs w:val="26"/>
        </w:rPr>
      </w:pPr>
      <w:r w:rsidRPr="00D9406E">
        <w:rPr>
          <w:sz w:val="26"/>
          <w:szCs w:val="26"/>
        </w:rPr>
        <w:t>К</w:t>
      </w:r>
      <w:r w:rsidRPr="00D9406E">
        <w:rPr>
          <w:sz w:val="26"/>
          <w:szCs w:val="26"/>
        </w:rPr>
        <w:t>руглые столы проводятся во всех федеральных округах</w:t>
      </w:r>
      <w:r w:rsidRPr="00D9406E">
        <w:rPr>
          <w:sz w:val="26"/>
          <w:szCs w:val="26"/>
        </w:rPr>
        <w:t xml:space="preserve"> Российской Федерации с участием широкого круга специалистов. В Сибир</w:t>
      </w:r>
      <w:r w:rsidR="008316A1">
        <w:rPr>
          <w:sz w:val="26"/>
          <w:szCs w:val="26"/>
        </w:rPr>
        <w:t>ском федеральном округе дискуссионная площадка работала</w:t>
      </w:r>
      <w:r w:rsidRPr="00D9406E">
        <w:rPr>
          <w:sz w:val="26"/>
          <w:szCs w:val="26"/>
        </w:rPr>
        <w:t xml:space="preserve"> </w:t>
      </w:r>
      <w:r w:rsidR="002A37FE" w:rsidRPr="00D9406E">
        <w:rPr>
          <w:sz w:val="26"/>
          <w:szCs w:val="26"/>
        </w:rPr>
        <w:t>на территории Томской области, о</w:t>
      </w:r>
      <w:r w:rsidRPr="00D9406E">
        <w:rPr>
          <w:sz w:val="26"/>
          <w:szCs w:val="26"/>
        </w:rPr>
        <w:t>рганизатором выступил областной департамент финансов.</w:t>
      </w:r>
    </w:p>
    <w:p w:rsidR="002A37FE" w:rsidRPr="00D9406E" w:rsidRDefault="002A37FE" w:rsidP="002A37FE">
      <w:pPr>
        <w:shd w:val="clear" w:color="auto" w:fill="FFFFFF"/>
        <w:spacing w:before="384" w:after="384"/>
        <w:jc w:val="both"/>
        <w:rPr>
          <w:sz w:val="26"/>
          <w:szCs w:val="26"/>
        </w:rPr>
      </w:pPr>
      <w:proofErr w:type="gramStart"/>
      <w:r w:rsidRPr="00D9406E">
        <w:rPr>
          <w:sz w:val="26"/>
          <w:szCs w:val="26"/>
        </w:rPr>
        <w:t xml:space="preserve">В </w:t>
      </w:r>
      <w:r w:rsidR="008316A1">
        <w:rPr>
          <w:sz w:val="26"/>
          <w:szCs w:val="26"/>
        </w:rPr>
        <w:t>мероприятии</w:t>
      </w:r>
      <w:bookmarkStart w:id="0" w:name="_GoBack"/>
      <w:bookmarkEnd w:id="0"/>
      <w:r w:rsidR="002215FB" w:rsidRPr="00D9406E">
        <w:rPr>
          <w:sz w:val="26"/>
          <w:szCs w:val="26"/>
        </w:rPr>
        <w:t xml:space="preserve"> </w:t>
      </w:r>
      <w:r w:rsidRPr="00D9406E">
        <w:rPr>
          <w:sz w:val="26"/>
          <w:szCs w:val="26"/>
        </w:rPr>
        <w:t>приняли</w:t>
      </w:r>
      <w:r w:rsidRPr="00D9406E">
        <w:rPr>
          <w:sz w:val="26"/>
          <w:szCs w:val="26"/>
        </w:rPr>
        <w:t xml:space="preserve"> участие</w:t>
      </w:r>
      <w:r w:rsidR="002215FB" w:rsidRPr="00D9406E">
        <w:rPr>
          <w:sz w:val="26"/>
          <w:szCs w:val="26"/>
        </w:rPr>
        <w:t xml:space="preserve"> </w:t>
      </w:r>
      <w:r w:rsidR="002215FB" w:rsidRPr="00D9406E">
        <w:rPr>
          <w:sz w:val="26"/>
          <w:szCs w:val="26"/>
        </w:rPr>
        <w:t xml:space="preserve">директор департамента бюджетной методологии и финансовой </w:t>
      </w:r>
      <w:proofErr w:type="spellStart"/>
      <w:r w:rsidR="002215FB" w:rsidRPr="00D9406E">
        <w:rPr>
          <w:sz w:val="26"/>
          <w:szCs w:val="26"/>
        </w:rPr>
        <w:t>отчетности</w:t>
      </w:r>
      <w:proofErr w:type="spellEnd"/>
      <w:r w:rsidR="002215FB" w:rsidRPr="00D9406E">
        <w:rPr>
          <w:sz w:val="26"/>
          <w:szCs w:val="26"/>
        </w:rPr>
        <w:t xml:space="preserve"> в государственном секторе Министерства финансов РФ Светлана </w:t>
      </w:r>
      <w:proofErr w:type="spellStart"/>
      <w:r w:rsidR="002215FB" w:rsidRPr="00D9406E">
        <w:rPr>
          <w:sz w:val="26"/>
          <w:szCs w:val="26"/>
        </w:rPr>
        <w:t>Сивец</w:t>
      </w:r>
      <w:proofErr w:type="spellEnd"/>
      <w:r w:rsidR="002215FB" w:rsidRPr="00D9406E">
        <w:rPr>
          <w:sz w:val="26"/>
          <w:szCs w:val="26"/>
        </w:rPr>
        <w:t xml:space="preserve">, </w:t>
      </w:r>
      <w:r w:rsidRPr="00D9406E">
        <w:rPr>
          <w:sz w:val="26"/>
          <w:szCs w:val="26"/>
        </w:rPr>
        <w:t xml:space="preserve">заместитель начальника Управления бюджетного </w:t>
      </w:r>
      <w:proofErr w:type="spellStart"/>
      <w:r w:rsidRPr="00D9406E">
        <w:rPr>
          <w:sz w:val="26"/>
          <w:szCs w:val="26"/>
        </w:rPr>
        <w:t>учета</w:t>
      </w:r>
      <w:proofErr w:type="spellEnd"/>
      <w:r w:rsidRPr="00D9406E">
        <w:rPr>
          <w:sz w:val="26"/>
          <w:szCs w:val="26"/>
        </w:rPr>
        <w:t xml:space="preserve"> и </w:t>
      </w:r>
      <w:proofErr w:type="spellStart"/>
      <w:r w:rsidRPr="00D9406E">
        <w:rPr>
          <w:sz w:val="26"/>
          <w:szCs w:val="26"/>
        </w:rPr>
        <w:t>отчетности</w:t>
      </w:r>
      <w:proofErr w:type="spellEnd"/>
      <w:r w:rsidRPr="00D9406E">
        <w:rPr>
          <w:sz w:val="26"/>
          <w:szCs w:val="26"/>
        </w:rPr>
        <w:t xml:space="preserve"> Федерального казначейства РФ Евгений Васильев, исполнительный директор Союза развития государственных финансов Сергей Гапонов, член Совета по стандартам бухгалтерского </w:t>
      </w:r>
      <w:proofErr w:type="spellStart"/>
      <w:r w:rsidRPr="00D9406E">
        <w:rPr>
          <w:sz w:val="26"/>
          <w:szCs w:val="26"/>
        </w:rPr>
        <w:t>учета</w:t>
      </w:r>
      <w:proofErr w:type="spellEnd"/>
      <w:r w:rsidRPr="00D9406E">
        <w:rPr>
          <w:sz w:val="26"/>
          <w:szCs w:val="26"/>
        </w:rPr>
        <w:t xml:space="preserve"> Олег Андриенко, старший директор по финансовой работе Высшей школы экономики Елена Юдина, представители Центрального банка</w:t>
      </w:r>
      <w:proofErr w:type="gramEnd"/>
      <w:r w:rsidRPr="00D9406E">
        <w:rPr>
          <w:sz w:val="26"/>
          <w:szCs w:val="26"/>
        </w:rPr>
        <w:t xml:space="preserve"> и </w:t>
      </w:r>
      <w:proofErr w:type="spellStart"/>
      <w:r w:rsidRPr="00D9406E">
        <w:rPr>
          <w:sz w:val="26"/>
          <w:szCs w:val="26"/>
        </w:rPr>
        <w:t>Счетной</w:t>
      </w:r>
      <w:proofErr w:type="spellEnd"/>
      <w:r w:rsidRPr="00D9406E">
        <w:rPr>
          <w:sz w:val="26"/>
          <w:szCs w:val="26"/>
        </w:rPr>
        <w:t xml:space="preserve"> палаты РФ, территориальных органов Федерального казначейства.</w:t>
      </w:r>
    </w:p>
    <w:p w:rsidR="009C1BE3" w:rsidRPr="009C1BE3" w:rsidRDefault="009C1BE3" w:rsidP="009C1BE3">
      <w:pPr>
        <w:shd w:val="clear" w:color="auto" w:fill="FFFFFF"/>
        <w:spacing w:before="384" w:after="384"/>
        <w:jc w:val="both"/>
        <w:rPr>
          <w:color w:val="FF0000"/>
          <w:sz w:val="26"/>
          <w:szCs w:val="26"/>
        </w:rPr>
      </w:pPr>
    </w:p>
    <w:p w:rsidR="009C1BE3" w:rsidRPr="009C1BE3" w:rsidRDefault="009C1BE3" w:rsidP="009C1BE3">
      <w:pPr>
        <w:shd w:val="clear" w:color="auto" w:fill="FFFFFF"/>
        <w:spacing w:before="384" w:after="384"/>
        <w:jc w:val="both"/>
        <w:rPr>
          <w:color w:val="FF0000"/>
          <w:sz w:val="26"/>
          <w:szCs w:val="26"/>
        </w:rPr>
      </w:pPr>
    </w:p>
    <w:p w:rsidR="00B87F3C" w:rsidRPr="009C1BE3" w:rsidRDefault="00B87F3C" w:rsidP="00B87F3C">
      <w:pPr>
        <w:shd w:val="clear" w:color="auto" w:fill="FFFFFF"/>
        <w:spacing w:before="384" w:after="384"/>
        <w:jc w:val="both"/>
        <w:rPr>
          <w:bCs/>
          <w:color w:val="FF0000"/>
          <w:sz w:val="26"/>
          <w:szCs w:val="26"/>
        </w:rPr>
      </w:pPr>
    </w:p>
    <w:p w:rsidR="00B87F3C" w:rsidRPr="009C1BE3" w:rsidRDefault="00B87F3C" w:rsidP="00B87F3C">
      <w:pPr>
        <w:shd w:val="clear" w:color="auto" w:fill="FFFFFF"/>
        <w:spacing w:before="384" w:after="384"/>
        <w:jc w:val="both"/>
        <w:rPr>
          <w:bCs/>
          <w:color w:val="FF0000"/>
          <w:sz w:val="26"/>
          <w:szCs w:val="26"/>
        </w:rPr>
      </w:pPr>
    </w:p>
    <w:sectPr w:rsidR="00B87F3C" w:rsidRPr="009C1B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A586E"/>
    <w:multiLevelType w:val="multilevel"/>
    <w:tmpl w:val="5A980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EE6914"/>
    <w:multiLevelType w:val="multilevel"/>
    <w:tmpl w:val="E19A6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A21F0D"/>
    <w:multiLevelType w:val="multilevel"/>
    <w:tmpl w:val="C102D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6D5708"/>
    <w:multiLevelType w:val="multilevel"/>
    <w:tmpl w:val="370E6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D52"/>
    <w:rsid w:val="000329E2"/>
    <w:rsid w:val="00120AEA"/>
    <w:rsid w:val="00154EDD"/>
    <w:rsid w:val="00202974"/>
    <w:rsid w:val="002215FB"/>
    <w:rsid w:val="00226C7B"/>
    <w:rsid w:val="0026131B"/>
    <w:rsid w:val="002A37FE"/>
    <w:rsid w:val="002E2BEC"/>
    <w:rsid w:val="002E36D6"/>
    <w:rsid w:val="002F2294"/>
    <w:rsid w:val="003C7E21"/>
    <w:rsid w:val="0040339D"/>
    <w:rsid w:val="004243EC"/>
    <w:rsid w:val="00495A74"/>
    <w:rsid w:val="004E44E3"/>
    <w:rsid w:val="00536D26"/>
    <w:rsid w:val="00674EC4"/>
    <w:rsid w:val="006B5AAD"/>
    <w:rsid w:val="00767AD3"/>
    <w:rsid w:val="008316A1"/>
    <w:rsid w:val="00907067"/>
    <w:rsid w:val="00917787"/>
    <w:rsid w:val="00926D57"/>
    <w:rsid w:val="009C1BE3"/>
    <w:rsid w:val="00A24124"/>
    <w:rsid w:val="00A56FC7"/>
    <w:rsid w:val="00B85D52"/>
    <w:rsid w:val="00B87F3C"/>
    <w:rsid w:val="00CC614F"/>
    <w:rsid w:val="00D9406E"/>
    <w:rsid w:val="00E4101E"/>
    <w:rsid w:val="00E9095D"/>
    <w:rsid w:val="00EA40A5"/>
    <w:rsid w:val="00F67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D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20297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406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20297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7F3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297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0297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02974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Дата1"/>
    <w:basedOn w:val="a"/>
    <w:rsid w:val="00202974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02974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B87F3C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940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D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20297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406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20297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7F3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297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0297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02974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Дата1"/>
    <w:basedOn w:val="a"/>
    <w:rsid w:val="00202974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02974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B87F3C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940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1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5197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57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19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1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12370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80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81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98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6079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3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78766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66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25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0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3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90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561309">
          <w:marLeft w:val="0"/>
          <w:marRight w:val="0"/>
          <w:marTop w:val="0"/>
          <w:marBottom w:val="900"/>
          <w:divBdr>
            <w:top w:val="single" w:sz="6" w:space="31" w:color="EDEDED"/>
            <w:left w:val="single" w:sz="6" w:space="23" w:color="EDEDED"/>
            <w:bottom w:val="single" w:sz="6" w:space="31" w:color="EDEDED"/>
            <w:right w:val="single" w:sz="6" w:space="23" w:color="EDEDED"/>
          </w:divBdr>
        </w:div>
        <w:div w:id="34962625">
          <w:marLeft w:val="0"/>
          <w:marRight w:val="0"/>
          <w:marTop w:val="0"/>
          <w:marBottom w:val="900"/>
          <w:divBdr>
            <w:top w:val="single" w:sz="6" w:space="29" w:color="EDEDED"/>
            <w:left w:val="single" w:sz="6" w:space="23" w:color="EDEDED"/>
            <w:bottom w:val="single" w:sz="6" w:space="25" w:color="EDEDED"/>
            <w:right w:val="single" w:sz="6" w:space="23" w:color="EDEDED"/>
          </w:divBdr>
          <w:divsChild>
            <w:div w:id="184223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1862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498795">
          <w:marLeft w:val="0"/>
          <w:marRight w:val="0"/>
          <w:marTop w:val="0"/>
          <w:marBottom w:val="900"/>
          <w:divBdr>
            <w:top w:val="single" w:sz="6" w:space="31" w:color="EDEDED"/>
            <w:left w:val="single" w:sz="6" w:space="23" w:color="EDEDED"/>
            <w:bottom w:val="single" w:sz="6" w:space="31" w:color="EDEDED"/>
            <w:right w:val="single" w:sz="6" w:space="23" w:color="EDEDED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BB0FED-384D-4AE3-B5E6-0D2F2DAEF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Гуляева Надежда Геннадьевна</dc:creator>
  <cp:lastModifiedBy>Гуляева Надежда Геннадьевна</cp:lastModifiedBy>
  <cp:revision>8</cp:revision>
  <cp:lastPrinted>2018-07-09T03:24:00Z</cp:lastPrinted>
  <dcterms:created xsi:type="dcterms:W3CDTF">2018-07-09T02:46:00Z</dcterms:created>
  <dcterms:modified xsi:type="dcterms:W3CDTF">2018-07-09T03:24:00Z</dcterms:modified>
</cp:coreProperties>
</file>