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36" w:rsidRPr="0040288D" w:rsidRDefault="00906E36" w:rsidP="00494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288D">
        <w:rPr>
          <w:rFonts w:ascii="Times New Roman" w:hAnsi="Times New Roman" w:cs="Times New Roman"/>
          <w:sz w:val="24"/>
          <w:szCs w:val="24"/>
        </w:rPr>
        <w:t>ОТЧЕТ О РЕЗУЛЬТАТАХ ЭКСПЕРТНО-АНАЛИТИЧЕСКОГО МЕРОПРИЯТИЯ</w:t>
      </w:r>
    </w:p>
    <w:p w:rsidR="0040288D" w:rsidRDefault="0040288D" w:rsidP="00494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73">
        <w:rPr>
          <w:rFonts w:ascii="Times New Roman" w:hAnsi="Times New Roman" w:cs="Times New Roman"/>
          <w:b/>
          <w:sz w:val="24"/>
          <w:szCs w:val="24"/>
        </w:rPr>
        <w:t>«Анализ исполнения плановых назначений по доходам в областной бюджет по транспортному налогу»</w:t>
      </w:r>
    </w:p>
    <w:p w:rsidR="00494357" w:rsidRDefault="00494357" w:rsidP="00494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906E36" w:rsidRPr="0040288D">
        <w:rPr>
          <w:rFonts w:ascii="Times New Roman" w:hAnsi="Times New Roman" w:cs="Times New Roman"/>
          <w:sz w:val="24"/>
          <w:szCs w:val="24"/>
        </w:rPr>
        <w:t xml:space="preserve">утвержден Коллегией </w:t>
      </w:r>
      <w:r w:rsidR="0040288D">
        <w:rPr>
          <w:rFonts w:ascii="Times New Roman" w:hAnsi="Times New Roman" w:cs="Times New Roman"/>
          <w:sz w:val="24"/>
          <w:szCs w:val="24"/>
        </w:rPr>
        <w:t>Контрольно</w:t>
      </w:r>
      <w:r>
        <w:rPr>
          <w:rFonts w:ascii="Times New Roman" w:hAnsi="Times New Roman" w:cs="Times New Roman"/>
          <w:sz w:val="24"/>
          <w:szCs w:val="24"/>
        </w:rPr>
        <w:t xml:space="preserve">-счетной палаты Томской области, </w:t>
      </w:r>
      <w:r w:rsidR="00906E36" w:rsidRPr="0040288D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End"/>
    </w:p>
    <w:p w:rsidR="00906E36" w:rsidRDefault="00906E36" w:rsidP="00494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88D">
        <w:rPr>
          <w:rFonts w:ascii="Times New Roman" w:hAnsi="Times New Roman" w:cs="Times New Roman"/>
          <w:sz w:val="24"/>
          <w:szCs w:val="24"/>
        </w:rPr>
        <w:t xml:space="preserve">от </w:t>
      </w:r>
      <w:r w:rsidR="0040288D">
        <w:rPr>
          <w:rFonts w:ascii="Times New Roman" w:hAnsi="Times New Roman" w:cs="Times New Roman"/>
          <w:sz w:val="24"/>
          <w:szCs w:val="24"/>
        </w:rPr>
        <w:t>5</w:t>
      </w:r>
      <w:r w:rsidRPr="0040288D">
        <w:rPr>
          <w:rFonts w:ascii="Times New Roman" w:hAnsi="Times New Roman" w:cs="Times New Roman"/>
          <w:sz w:val="24"/>
          <w:szCs w:val="24"/>
        </w:rPr>
        <w:t xml:space="preserve"> </w:t>
      </w:r>
      <w:r w:rsidR="0040288D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40288D">
        <w:rPr>
          <w:rFonts w:ascii="Times New Roman" w:hAnsi="Times New Roman" w:cs="Times New Roman"/>
          <w:sz w:val="24"/>
          <w:szCs w:val="24"/>
        </w:rPr>
        <w:t>20</w:t>
      </w:r>
      <w:r w:rsidR="0040288D">
        <w:rPr>
          <w:rFonts w:ascii="Times New Roman" w:hAnsi="Times New Roman" w:cs="Times New Roman"/>
          <w:sz w:val="24"/>
          <w:szCs w:val="24"/>
        </w:rPr>
        <w:t>23</w:t>
      </w:r>
      <w:r w:rsidRPr="0040288D">
        <w:rPr>
          <w:rFonts w:ascii="Times New Roman" w:hAnsi="Times New Roman" w:cs="Times New Roman"/>
          <w:sz w:val="24"/>
          <w:szCs w:val="24"/>
        </w:rPr>
        <w:t xml:space="preserve"> г. № </w:t>
      </w:r>
      <w:r w:rsidR="0040288D">
        <w:rPr>
          <w:rFonts w:ascii="Times New Roman" w:hAnsi="Times New Roman" w:cs="Times New Roman"/>
          <w:sz w:val="24"/>
          <w:szCs w:val="24"/>
        </w:rPr>
        <w:t>10</w:t>
      </w:r>
      <w:r w:rsidRPr="0040288D">
        <w:rPr>
          <w:rFonts w:ascii="Times New Roman" w:hAnsi="Times New Roman" w:cs="Times New Roman"/>
          <w:sz w:val="24"/>
          <w:szCs w:val="24"/>
        </w:rPr>
        <w:t>)</w:t>
      </w:r>
    </w:p>
    <w:p w:rsidR="00494357" w:rsidRPr="0040288D" w:rsidRDefault="00494357" w:rsidP="00494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E36" w:rsidRDefault="00906E36" w:rsidP="00494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8D">
        <w:rPr>
          <w:rFonts w:ascii="Times New Roman" w:hAnsi="Times New Roman" w:cs="Times New Roman"/>
          <w:b/>
          <w:sz w:val="24"/>
          <w:szCs w:val="24"/>
        </w:rPr>
        <w:t>Основание для проведения мероприятия:</w:t>
      </w:r>
      <w:r w:rsidRPr="00402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88D" w:rsidRDefault="0040288D" w:rsidP="003A0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73">
        <w:rPr>
          <w:rFonts w:ascii="Times New Roman" w:hAnsi="Times New Roman" w:cs="Times New Roman"/>
          <w:sz w:val="24"/>
          <w:szCs w:val="24"/>
        </w:rPr>
        <w:t>пункт 15 плана работы Контрольно-счетной палаты на 2023 год</w:t>
      </w:r>
    </w:p>
    <w:p w:rsidR="0040288D" w:rsidRPr="0040288D" w:rsidRDefault="0040288D" w:rsidP="003A0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E36" w:rsidRDefault="00906E36" w:rsidP="003A0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8D">
        <w:rPr>
          <w:rFonts w:ascii="Times New Roman" w:hAnsi="Times New Roman" w:cs="Times New Roman"/>
          <w:b/>
          <w:sz w:val="24"/>
          <w:szCs w:val="24"/>
        </w:rPr>
        <w:t>Предмет мероприятия:</w:t>
      </w:r>
      <w:r w:rsidRPr="00402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88D" w:rsidRDefault="0040288D" w:rsidP="003A06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5973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Томской области, органов исполнительной власти Томской области, структурных подразделений федеральных органов исполнительной власти по Томской области по взаимодействию в целях исполнения плановых назначений по доходам в областной бюджет по транспортному налогу; </w:t>
      </w:r>
    </w:p>
    <w:p w:rsidR="0040288D" w:rsidRDefault="0040288D" w:rsidP="003A06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5973"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 w:rsidRPr="003517BB">
        <w:rPr>
          <w:rFonts w:ascii="Times New Roman" w:hAnsi="Times New Roman" w:cs="Times New Roman"/>
          <w:sz w:val="24"/>
          <w:szCs w:val="24"/>
        </w:rPr>
        <w:t xml:space="preserve"> </w:t>
      </w:r>
      <w:r w:rsidRPr="0003597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52612">
        <w:rPr>
          <w:rFonts w:ascii="Times New Roman" w:hAnsi="Times New Roman" w:cs="Times New Roman"/>
          <w:sz w:val="24"/>
          <w:szCs w:val="24"/>
        </w:rPr>
        <w:t>;</w:t>
      </w:r>
      <w:r w:rsidRPr="000359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288D" w:rsidRPr="00035973" w:rsidRDefault="0040288D" w:rsidP="003A066E">
      <w:pPr>
        <w:suppressAutoHyphens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5973">
        <w:rPr>
          <w:rFonts w:ascii="Times New Roman" w:hAnsi="Times New Roman" w:cs="Times New Roman"/>
          <w:sz w:val="24"/>
          <w:szCs w:val="24"/>
        </w:rPr>
        <w:t>ведомственные приказы и распоряжения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17BB">
        <w:rPr>
          <w:rFonts w:ascii="Times New Roman" w:hAnsi="Times New Roman" w:cs="Times New Roman"/>
          <w:sz w:val="24"/>
          <w:szCs w:val="24"/>
        </w:rPr>
        <w:t xml:space="preserve"> </w:t>
      </w:r>
      <w:r w:rsidRPr="00035973"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35973">
        <w:rPr>
          <w:rFonts w:ascii="Times New Roman" w:hAnsi="Times New Roman" w:cs="Times New Roman"/>
          <w:sz w:val="24"/>
          <w:szCs w:val="24"/>
        </w:rPr>
        <w:t>.</w:t>
      </w:r>
    </w:p>
    <w:p w:rsidR="0040288D" w:rsidRDefault="0040288D" w:rsidP="003A0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E36" w:rsidRDefault="00906E36" w:rsidP="003A0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8D">
        <w:rPr>
          <w:rFonts w:ascii="Times New Roman" w:hAnsi="Times New Roman" w:cs="Times New Roman"/>
          <w:b/>
          <w:sz w:val="24"/>
          <w:szCs w:val="24"/>
        </w:rPr>
        <w:t>Цели мероприятия:</w:t>
      </w:r>
      <w:r w:rsidRPr="00402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88D" w:rsidRPr="00035973" w:rsidRDefault="0040288D" w:rsidP="003A0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035973">
        <w:rPr>
          <w:rFonts w:ascii="Times New Roman" w:hAnsi="Times New Roman" w:cs="Times New Roman"/>
          <w:sz w:val="24"/>
          <w:szCs w:val="24"/>
        </w:rPr>
        <w:t>межведомственн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35973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35973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</w:t>
      </w:r>
      <w:r>
        <w:rPr>
          <w:rFonts w:ascii="Times New Roman" w:hAnsi="Times New Roman" w:cs="Times New Roman"/>
          <w:sz w:val="24"/>
          <w:szCs w:val="24"/>
        </w:rPr>
        <w:t xml:space="preserve">Томской области, территориальных подразделений федеральных органов власти </w:t>
      </w:r>
      <w:r w:rsidRPr="00035973">
        <w:rPr>
          <w:rFonts w:ascii="Times New Roman" w:hAnsi="Times New Roman" w:cs="Times New Roman"/>
          <w:sz w:val="24"/>
          <w:szCs w:val="24"/>
        </w:rPr>
        <w:t>по вопросу учета транспортных средств</w:t>
      </w:r>
      <w:r w:rsidRPr="00EA3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уплаты транспортного налога</w:t>
      </w:r>
      <w:r w:rsidRPr="00035973">
        <w:rPr>
          <w:rFonts w:ascii="Times New Roman" w:hAnsi="Times New Roman" w:cs="Times New Roman"/>
          <w:sz w:val="24"/>
          <w:szCs w:val="24"/>
        </w:rPr>
        <w:t>.</w:t>
      </w:r>
    </w:p>
    <w:p w:rsidR="003A066E" w:rsidRDefault="003A066E" w:rsidP="003A0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E36" w:rsidRPr="003A066E" w:rsidRDefault="00906E36" w:rsidP="003A0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66E">
        <w:rPr>
          <w:rFonts w:ascii="Times New Roman" w:hAnsi="Times New Roman" w:cs="Times New Roman"/>
          <w:b/>
          <w:sz w:val="24"/>
          <w:szCs w:val="24"/>
        </w:rPr>
        <w:t xml:space="preserve">Объект (объекты) мероприятия: </w:t>
      </w:r>
    </w:p>
    <w:p w:rsidR="003A066E" w:rsidRPr="003A066E" w:rsidRDefault="003A066E" w:rsidP="003A066E">
      <w:pPr>
        <w:pStyle w:val="2"/>
        <w:shd w:val="clear" w:color="auto" w:fill="FFFFFF"/>
        <w:tabs>
          <w:tab w:val="num" w:pos="0"/>
        </w:tabs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A066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- Департамент экономики Администрации Томской области;</w:t>
      </w:r>
    </w:p>
    <w:p w:rsidR="003A066E" w:rsidRPr="003A066E" w:rsidRDefault="003A066E" w:rsidP="003A066E">
      <w:pPr>
        <w:pStyle w:val="2"/>
        <w:shd w:val="clear" w:color="auto" w:fill="FFFFFF"/>
        <w:tabs>
          <w:tab w:val="num" w:pos="0"/>
        </w:tabs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A066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- Департамент транспорта, дорожной деятельности и связи Томской области; </w:t>
      </w:r>
    </w:p>
    <w:p w:rsidR="003A066E" w:rsidRPr="003A066E" w:rsidRDefault="003A066E" w:rsidP="003A066E">
      <w:pPr>
        <w:pStyle w:val="2"/>
        <w:shd w:val="clear" w:color="auto" w:fill="FFFFFF"/>
        <w:tabs>
          <w:tab w:val="num" w:pos="0"/>
        </w:tabs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A066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Pr="003A066E">
        <w:rPr>
          <w:rFonts w:eastAsiaTheme="minorHAnsi"/>
          <w:sz w:val="24"/>
          <w:szCs w:val="24"/>
          <w:lang w:eastAsia="en-US"/>
        </w:rPr>
        <w:t xml:space="preserve"> </w:t>
      </w:r>
      <w:r w:rsidRPr="003A066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Инспекция государственного технического надзора Томской области. </w:t>
      </w:r>
    </w:p>
    <w:p w:rsidR="003A066E" w:rsidRDefault="003A066E" w:rsidP="003A0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E36" w:rsidRDefault="00906E36" w:rsidP="003A0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8D">
        <w:rPr>
          <w:rFonts w:ascii="Times New Roman" w:hAnsi="Times New Roman" w:cs="Times New Roman"/>
          <w:b/>
          <w:sz w:val="24"/>
          <w:szCs w:val="24"/>
        </w:rPr>
        <w:t>Исследуемый период:</w:t>
      </w:r>
      <w:r w:rsidRPr="0040288D">
        <w:rPr>
          <w:rFonts w:ascii="Times New Roman" w:hAnsi="Times New Roman" w:cs="Times New Roman"/>
          <w:sz w:val="24"/>
          <w:szCs w:val="24"/>
        </w:rPr>
        <w:t xml:space="preserve"> </w:t>
      </w:r>
      <w:r w:rsidR="003A066E">
        <w:rPr>
          <w:rFonts w:ascii="Times New Roman" w:hAnsi="Times New Roman" w:cs="Times New Roman"/>
          <w:sz w:val="24"/>
          <w:szCs w:val="24"/>
        </w:rPr>
        <w:t>2020-2022годы</w:t>
      </w:r>
      <w:r w:rsidRPr="004028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66E" w:rsidRPr="0040288D" w:rsidRDefault="003A066E" w:rsidP="003A0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E36" w:rsidRDefault="00906E36" w:rsidP="003A0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8D">
        <w:rPr>
          <w:rFonts w:ascii="Times New Roman" w:hAnsi="Times New Roman" w:cs="Times New Roman"/>
          <w:b/>
          <w:sz w:val="24"/>
          <w:szCs w:val="24"/>
        </w:rPr>
        <w:t>Сроки проведения мероприятия:</w:t>
      </w:r>
      <w:r w:rsidRPr="0040288D">
        <w:rPr>
          <w:rFonts w:ascii="Times New Roman" w:hAnsi="Times New Roman" w:cs="Times New Roman"/>
          <w:sz w:val="24"/>
          <w:szCs w:val="24"/>
        </w:rPr>
        <w:t xml:space="preserve"> с </w:t>
      </w:r>
      <w:r w:rsidR="003A066E">
        <w:rPr>
          <w:rFonts w:ascii="Times New Roman" w:hAnsi="Times New Roman" w:cs="Times New Roman"/>
          <w:sz w:val="24"/>
          <w:szCs w:val="24"/>
        </w:rPr>
        <w:t xml:space="preserve">3 апреля </w:t>
      </w:r>
      <w:r w:rsidRPr="0040288D">
        <w:rPr>
          <w:rFonts w:ascii="Times New Roman" w:hAnsi="Times New Roman" w:cs="Times New Roman"/>
          <w:sz w:val="24"/>
          <w:szCs w:val="24"/>
        </w:rPr>
        <w:t>20</w:t>
      </w:r>
      <w:r w:rsidR="003A066E">
        <w:rPr>
          <w:rFonts w:ascii="Times New Roman" w:hAnsi="Times New Roman" w:cs="Times New Roman"/>
          <w:sz w:val="24"/>
          <w:szCs w:val="24"/>
        </w:rPr>
        <w:t xml:space="preserve">23 </w:t>
      </w:r>
      <w:r w:rsidRPr="0040288D">
        <w:rPr>
          <w:rFonts w:ascii="Times New Roman" w:hAnsi="Times New Roman" w:cs="Times New Roman"/>
          <w:sz w:val="24"/>
          <w:szCs w:val="24"/>
        </w:rPr>
        <w:t>г</w:t>
      </w:r>
      <w:r w:rsidR="003A066E">
        <w:rPr>
          <w:rFonts w:ascii="Times New Roman" w:hAnsi="Times New Roman" w:cs="Times New Roman"/>
          <w:sz w:val="24"/>
          <w:szCs w:val="24"/>
        </w:rPr>
        <w:t xml:space="preserve">ода </w:t>
      </w:r>
      <w:r w:rsidRPr="0040288D">
        <w:rPr>
          <w:rFonts w:ascii="Times New Roman" w:hAnsi="Times New Roman" w:cs="Times New Roman"/>
          <w:sz w:val="24"/>
          <w:szCs w:val="24"/>
        </w:rPr>
        <w:t>по</w:t>
      </w:r>
      <w:r w:rsidR="003A066E">
        <w:rPr>
          <w:rFonts w:ascii="Times New Roman" w:hAnsi="Times New Roman" w:cs="Times New Roman"/>
          <w:sz w:val="24"/>
          <w:szCs w:val="24"/>
        </w:rPr>
        <w:t xml:space="preserve"> 31 октября 2023 года</w:t>
      </w:r>
      <w:r w:rsidRPr="004028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66E" w:rsidRPr="0040288D" w:rsidRDefault="003A066E" w:rsidP="003A0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03F" w:rsidRDefault="00906E36" w:rsidP="003A0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8D">
        <w:rPr>
          <w:rFonts w:ascii="Times New Roman" w:hAnsi="Times New Roman" w:cs="Times New Roman"/>
          <w:b/>
          <w:sz w:val="24"/>
          <w:szCs w:val="24"/>
        </w:rPr>
        <w:t xml:space="preserve"> Результаты мероприятия</w:t>
      </w:r>
      <w:r w:rsidR="003A066E">
        <w:rPr>
          <w:rFonts w:ascii="Times New Roman" w:hAnsi="Times New Roman" w:cs="Times New Roman"/>
          <w:b/>
          <w:sz w:val="24"/>
          <w:szCs w:val="24"/>
        </w:rPr>
        <w:t>:</w:t>
      </w:r>
    </w:p>
    <w:p w:rsidR="003A066E" w:rsidRPr="00035973" w:rsidRDefault="003A066E" w:rsidP="003A0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973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="00494357">
        <w:rPr>
          <w:rFonts w:ascii="Times New Roman" w:hAnsi="Times New Roman" w:cs="Times New Roman"/>
          <w:sz w:val="24"/>
          <w:szCs w:val="24"/>
        </w:rPr>
        <w:t>т</w:t>
      </w:r>
      <w:r w:rsidRPr="00035973">
        <w:rPr>
          <w:rFonts w:ascii="Times New Roman" w:hAnsi="Times New Roman" w:cs="Times New Roman"/>
          <w:sz w:val="24"/>
          <w:szCs w:val="24"/>
        </w:rPr>
        <w:t>ранспортного налога за период с 2018г. по 2022г. платежи организаций составили 21,1%,  физических лиц – 78,9%.</w:t>
      </w:r>
    </w:p>
    <w:p w:rsidR="003A066E" w:rsidRPr="00035973" w:rsidRDefault="003A066E" w:rsidP="003A0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973">
        <w:rPr>
          <w:rFonts w:ascii="Times New Roman" w:hAnsi="Times New Roman" w:cs="Times New Roman"/>
          <w:sz w:val="24"/>
          <w:szCs w:val="24"/>
        </w:rPr>
        <w:t>За этот же период физическими лицами – владельцами транспортных средств уплачено в областной бюджет 4,3 млрд. руб. транспортного налога, юридическими лицами – 1,1 млрд. руб.</w:t>
      </w:r>
    </w:p>
    <w:p w:rsidR="004010DD" w:rsidRDefault="003A066E" w:rsidP="004010DD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035973">
        <w:rPr>
          <w:rFonts w:ascii="Times New Roman" w:hAnsi="Times New Roman" w:cs="Times New Roman"/>
          <w:sz w:val="24"/>
        </w:rPr>
        <w:t xml:space="preserve">Совокупная задолженность </w:t>
      </w:r>
      <w:r>
        <w:rPr>
          <w:rFonts w:ascii="Times New Roman" w:hAnsi="Times New Roman" w:cs="Times New Roman"/>
          <w:sz w:val="24"/>
        </w:rPr>
        <w:t xml:space="preserve">по транспортному налогу по состоянию на 01.01.2023г. в сумме </w:t>
      </w:r>
      <w:r w:rsidRPr="00035973">
        <w:rPr>
          <w:rFonts w:ascii="Times New Roman" w:hAnsi="Times New Roman" w:cs="Times New Roman"/>
          <w:b/>
          <w:sz w:val="24"/>
        </w:rPr>
        <w:t xml:space="preserve">471,1 млн. руб. </w:t>
      </w:r>
      <w:r w:rsidRPr="00035973">
        <w:rPr>
          <w:rFonts w:ascii="Times New Roman" w:hAnsi="Times New Roman" w:cs="Times New Roman"/>
          <w:sz w:val="24"/>
        </w:rPr>
        <w:t xml:space="preserve">означает значительные потери для бюджета области в настоящее время и </w:t>
      </w:r>
      <w:r w:rsidRPr="00035973">
        <w:rPr>
          <w:rFonts w:ascii="Times New Roman" w:hAnsi="Times New Roman" w:cs="Times New Roman"/>
          <w:b/>
          <w:sz w:val="24"/>
        </w:rPr>
        <w:t>соответствующий резерв</w:t>
      </w:r>
      <w:r w:rsidRPr="00035973">
        <w:rPr>
          <w:rFonts w:ascii="Times New Roman" w:hAnsi="Times New Roman" w:cs="Times New Roman"/>
          <w:sz w:val="24"/>
        </w:rPr>
        <w:t xml:space="preserve"> для пополнения доходов областного бюджета в будущем. </w:t>
      </w:r>
      <w:r w:rsidR="004010DD" w:rsidRPr="00A203AB">
        <w:rPr>
          <w:rFonts w:ascii="Times New Roman" w:hAnsi="Times New Roman" w:cs="Times New Roman"/>
          <w:sz w:val="24"/>
        </w:rPr>
        <w:t>В данных обстоятельствах требуется возрождение практики совместных рейдов органов службы судебных приставов, органов ГИБДД УМВД России, Государственной инспекции по маломерным судам Главного управления</w:t>
      </w:r>
      <w:r w:rsidR="004010DD" w:rsidRPr="00A203AB">
        <w:rPr>
          <w:b/>
        </w:rPr>
        <w:t xml:space="preserve"> </w:t>
      </w:r>
      <w:r w:rsidR="004010DD" w:rsidRPr="00A203AB">
        <w:rPr>
          <w:rFonts w:ascii="Times New Roman" w:hAnsi="Times New Roman" w:cs="Times New Roman"/>
          <w:sz w:val="24"/>
        </w:rPr>
        <w:t>МЧС России Томской области.</w:t>
      </w:r>
    </w:p>
    <w:p w:rsidR="003A066E" w:rsidRDefault="003A066E" w:rsidP="003A06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066E" w:rsidRPr="00494357" w:rsidRDefault="003A066E" w:rsidP="00494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357">
        <w:rPr>
          <w:rFonts w:ascii="Times New Roman" w:hAnsi="Times New Roman" w:cs="Times New Roman"/>
          <w:b/>
          <w:sz w:val="24"/>
          <w:szCs w:val="24"/>
        </w:rPr>
        <w:t xml:space="preserve">Центр ГИМС Главного управления МЧС России по Томской области </w:t>
      </w:r>
    </w:p>
    <w:p w:rsidR="004010DD" w:rsidRPr="00035973" w:rsidRDefault="003A066E" w:rsidP="00401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97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94357">
        <w:rPr>
          <w:rFonts w:ascii="Times New Roman" w:hAnsi="Times New Roman" w:cs="Times New Roman"/>
          <w:sz w:val="24"/>
          <w:szCs w:val="24"/>
        </w:rPr>
        <w:t xml:space="preserve">представленной </w:t>
      </w:r>
      <w:r w:rsidRPr="00035973">
        <w:rPr>
          <w:rFonts w:ascii="Times New Roman" w:hAnsi="Times New Roman" w:cs="Times New Roman"/>
          <w:sz w:val="24"/>
          <w:szCs w:val="24"/>
        </w:rPr>
        <w:t>информации Главного управления МЧС России по Томской области</w:t>
      </w:r>
      <w:r w:rsidRPr="00035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973">
        <w:rPr>
          <w:rFonts w:ascii="Times New Roman" w:hAnsi="Times New Roman" w:cs="Times New Roman"/>
          <w:sz w:val="24"/>
          <w:szCs w:val="24"/>
        </w:rPr>
        <w:t xml:space="preserve">совместные мероприятия Государственной инспекции по маломерным судам Томской области (далее – ГИМС) </w:t>
      </w:r>
      <w:r w:rsidR="004010DD" w:rsidRPr="00DF2C87">
        <w:rPr>
          <w:rFonts w:ascii="Times New Roman" w:hAnsi="Times New Roman" w:cs="Times New Roman"/>
          <w:sz w:val="24"/>
          <w:szCs w:val="24"/>
        </w:rPr>
        <w:t xml:space="preserve">с представителями службы судебных приставов, налоговых органов и органов исполнительной власти по </w:t>
      </w:r>
      <w:r w:rsidR="004010DD" w:rsidRPr="00DF2C87">
        <w:rPr>
          <w:rFonts w:ascii="Times New Roman" w:hAnsi="Times New Roman" w:cs="Times New Roman"/>
          <w:b/>
          <w:sz w:val="24"/>
          <w:szCs w:val="24"/>
        </w:rPr>
        <w:t xml:space="preserve">приостановке движения </w:t>
      </w:r>
      <w:r w:rsidR="004010DD" w:rsidRPr="00771885">
        <w:rPr>
          <w:rFonts w:ascii="Times New Roman" w:hAnsi="Times New Roman" w:cs="Times New Roman"/>
          <w:b/>
          <w:sz w:val="24"/>
          <w:szCs w:val="24"/>
        </w:rPr>
        <w:t>транспортных средств</w:t>
      </w:r>
      <w:r w:rsidR="004010DD" w:rsidRPr="00771885">
        <w:rPr>
          <w:rFonts w:ascii="Times New Roman" w:hAnsi="Times New Roman" w:cs="Times New Roman"/>
          <w:sz w:val="24"/>
          <w:szCs w:val="24"/>
        </w:rPr>
        <w:t xml:space="preserve"> </w:t>
      </w:r>
      <w:r w:rsidR="004010DD" w:rsidRPr="00035973">
        <w:rPr>
          <w:rFonts w:ascii="Times New Roman" w:hAnsi="Times New Roman" w:cs="Times New Roman"/>
          <w:sz w:val="24"/>
          <w:szCs w:val="24"/>
        </w:rPr>
        <w:t xml:space="preserve">для обеспечения взыскания сумм задолженности по транспортному налогу, возможного наложения ареста на транспортное средство, </w:t>
      </w:r>
      <w:r w:rsidR="004010DD" w:rsidRPr="00035973">
        <w:rPr>
          <w:rFonts w:ascii="Times New Roman" w:hAnsi="Times New Roman" w:cs="Times New Roman"/>
          <w:sz w:val="24"/>
          <w:szCs w:val="24"/>
        </w:rPr>
        <w:lastRenderedPageBreak/>
        <w:t>выявления случаев использования транспортных средств без надлежащей государственной регистрации</w:t>
      </w:r>
      <w:proofErr w:type="gramEnd"/>
      <w:r w:rsidR="004010DD" w:rsidRPr="00035973">
        <w:rPr>
          <w:rFonts w:ascii="Times New Roman" w:hAnsi="Times New Roman" w:cs="Times New Roman"/>
          <w:sz w:val="24"/>
          <w:szCs w:val="24"/>
        </w:rPr>
        <w:t xml:space="preserve"> таких средств, не проводились. </w:t>
      </w:r>
    </w:p>
    <w:p w:rsidR="00494357" w:rsidRDefault="00494357" w:rsidP="004943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Pr="0003597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ГИМС</w:t>
      </w:r>
      <w:r>
        <w:rPr>
          <w:rFonts w:ascii="Times New Roman" w:hAnsi="Times New Roman" w:cs="Times New Roman"/>
          <w:sz w:val="24"/>
          <w:szCs w:val="24"/>
        </w:rPr>
        <w:t xml:space="preserve"> сведений о количестве водных транспортных средств, </w:t>
      </w:r>
      <w:r w:rsidRPr="00494357">
        <w:rPr>
          <w:rFonts w:ascii="Times New Roman" w:hAnsi="Times New Roman" w:cs="Times New Roman"/>
          <w:sz w:val="24"/>
          <w:szCs w:val="24"/>
        </w:rPr>
        <w:t xml:space="preserve"> </w:t>
      </w:r>
      <w:r w:rsidRPr="00035973">
        <w:rPr>
          <w:rFonts w:ascii="Times New Roman" w:hAnsi="Times New Roman" w:cs="Times New Roman"/>
          <w:sz w:val="24"/>
          <w:szCs w:val="24"/>
        </w:rPr>
        <w:t>зарегистрированных на территории  Томской области на физических и юридических лиц,</w:t>
      </w:r>
      <w:r w:rsidRPr="0049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налоговые органы производится автоматически.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поводу расхождений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органов и ГИМС о количестве водных транспортных средств Инспекцией по маломерным судам дано пояснение о наличии </w:t>
      </w:r>
      <w:r w:rsidRPr="00035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035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водных транспортных </w:t>
      </w:r>
      <w:r w:rsidRPr="00035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принадлежащих физическим лицам других регионов России,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 </w:t>
      </w:r>
      <w:r w:rsidRPr="00035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с транспортными средствами, владельцы которых умерли и т.п.</w:t>
      </w:r>
    </w:p>
    <w:p w:rsidR="003A066E" w:rsidRDefault="003A066E" w:rsidP="003A066E">
      <w:pPr>
        <w:autoSpaceDE w:val="0"/>
        <w:autoSpaceDN w:val="0"/>
        <w:adjustRightInd w:val="0"/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973">
        <w:rPr>
          <w:rFonts w:ascii="Times New Roman" w:hAnsi="Times New Roman" w:cs="Times New Roman"/>
          <w:sz w:val="24"/>
          <w:szCs w:val="24"/>
        </w:rPr>
        <w:t xml:space="preserve">Государственный надзор за маломерными судами, используемыми в некоммерческих целях, осуществляется подразделениями ГИМС в течение навигационного периода при выполнении патрулирований водных объектов. </w:t>
      </w:r>
      <w:r w:rsidR="00494357">
        <w:rPr>
          <w:rFonts w:ascii="Times New Roman" w:hAnsi="Times New Roman" w:cs="Times New Roman"/>
          <w:sz w:val="24"/>
          <w:szCs w:val="24"/>
        </w:rPr>
        <w:t xml:space="preserve"> </w:t>
      </w:r>
      <w:r w:rsidRPr="00035973">
        <w:rPr>
          <w:rFonts w:ascii="Times New Roman" w:hAnsi="Times New Roman" w:cs="Times New Roman"/>
          <w:sz w:val="24"/>
          <w:szCs w:val="24"/>
        </w:rPr>
        <w:t>В 2022 году инспекторами ГИМС вынесено 14 постановлений по делам об административных правонарушениях по ч.3 статьи 11.8 КоАП РФ за управление маломерным судном, не зарегистрированным в установленном порядке.</w:t>
      </w:r>
    </w:p>
    <w:p w:rsidR="004010DD" w:rsidRPr="00035973" w:rsidRDefault="004010DD" w:rsidP="003A066E">
      <w:pPr>
        <w:autoSpaceDE w:val="0"/>
        <w:autoSpaceDN w:val="0"/>
        <w:adjustRightInd w:val="0"/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66E" w:rsidRPr="00494357" w:rsidRDefault="003A066E" w:rsidP="004943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357">
        <w:rPr>
          <w:rFonts w:ascii="Times New Roman" w:hAnsi="Times New Roman" w:cs="Times New Roman"/>
          <w:b/>
          <w:sz w:val="24"/>
          <w:szCs w:val="24"/>
        </w:rPr>
        <w:t xml:space="preserve">Управление Федеральной службы судебных приставов по Томской области                                           </w:t>
      </w:r>
    </w:p>
    <w:p w:rsidR="003A066E" w:rsidRPr="00035973" w:rsidRDefault="003A066E" w:rsidP="00494357">
      <w:pPr>
        <w:pStyle w:val="a8"/>
        <w:ind w:left="0" w:firstLine="567"/>
        <w:jc w:val="both"/>
      </w:pPr>
      <w:r w:rsidRPr="00035973">
        <w:t>Согласно</w:t>
      </w:r>
      <w:r w:rsidR="00494357">
        <w:t xml:space="preserve"> </w:t>
      </w:r>
      <w:r w:rsidRPr="00035973">
        <w:t xml:space="preserve">предоставленной </w:t>
      </w:r>
      <w:r w:rsidR="00494357" w:rsidRPr="00035973">
        <w:t xml:space="preserve">информации </w:t>
      </w:r>
      <w:r w:rsidRPr="00035973">
        <w:t xml:space="preserve">Управлением Федеральной службы судебных приставов по Томской области (далее – УФССП) </w:t>
      </w:r>
      <w:proofErr w:type="gramStart"/>
      <w:r w:rsidRPr="00035973">
        <w:t>начиная с 2019 года совместно с ГИБДД УМВД России по Томской области проводятся рейды, задачей</w:t>
      </w:r>
      <w:proofErr w:type="gramEnd"/>
      <w:r w:rsidRPr="00035973">
        <w:t xml:space="preserve"> которых является взыскание задолженности, в том числе по транспортному налогу. </w:t>
      </w:r>
    </w:p>
    <w:p w:rsidR="003A066E" w:rsidRDefault="00494357" w:rsidP="003A066E">
      <w:pPr>
        <w:pStyle w:val="a8"/>
        <w:ind w:left="0" w:firstLine="567"/>
        <w:jc w:val="both"/>
      </w:pPr>
      <w:r>
        <w:t>О</w:t>
      </w:r>
      <w:r w:rsidR="003A066E" w:rsidRPr="00035973">
        <w:t>сновной проблемой взыскания задолженности по налогам является отсутствие у должника имущества (транспортных средств), доходов, на которые возможно обратить взыскание. Решением данного вопроса УФССП считает доступ службы к информационным системам для поиска и розыска транспортных средств на основании данных фото-</w:t>
      </w:r>
      <w:proofErr w:type="spellStart"/>
      <w:r w:rsidR="003A066E" w:rsidRPr="00035973">
        <w:t>видеофиксации</w:t>
      </w:r>
      <w:proofErr w:type="spellEnd"/>
      <w:r w:rsidR="003A066E" w:rsidRPr="00035973">
        <w:t xml:space="preserve">. УФССП заявляет, что неоднократно обращалось с вопросом о получении указанного доступа. По информации УФССП в получении доступа </w:t>
      </w:r>
      <w:r w:rsidR="001744A3">
        <w:t>У</w:t>
      </w:r>
      <w:r w:rsidR="003A066E" w:rsidRPr="00035973">
        <w:t>правлению было отказано.</w:t>
      </w:r>
    </w:p>
    <w:p w:rsidR="004010DD" w:rsidRPr="00035973" w:rsidRDefault="004010DD" w:rsidP="003A066E">
      <w:pPr>
        <w:pStyle w:val="a8"/>
        <w:ind w:left="0" w:firstLine="567"/>
        <w:jc w:val="both"/>
      </w:pPr>
    </w:p>
    <w:p w:rsidR="003A066E" w:rsidRPr="00494357" w:rsidRDefault="003A066E" w:rsidP="004943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357">
        <w:rPr>
          <w:rFonts w:ascii="Times New Roman" w:hAnsi="Times New Roman" w:cs="Times New Roman"/>
          <w:b/>
          <w:sz w:val="24"/>
          <w:szCs w:val="24"/>
        </w:rPr>
        <w:t>Департамент транспорта, дорожной деятельности и связи Томской области</w:t>
      </w:r>
    </w:p>
    <w:p w:rsidR="003A066E" w:rsidRDefault="003A066E" w:rsidP="004D39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</w:t>
      </w:r>
      <w:r w:rsidR="00494357" w:rsidRPr="00494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представленн</w:t>
      </w:r>
      <w:r w:rsidR="004D3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ым данным </w:t>
      </w:r>
      <w:r w:rsidRPr="00494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Департаменте </w:t>
      </w:r>
      <w:r w:rsidR="00494357" w:rsidRPr="00494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транспорта, дорожной деятельности и связи Томской области</w:t>
      </w:r>
      <w:r w:rsidR="004D3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3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отсутствует информация:</w:t>
      </w:r>
    </w:p>
    <w:p w:rsidR="00BB02D8" w:rsidRPr="00035973" w:rsidRDefault="00BB02D8" w:rsidP="00BB02D8">
      <w:pPr>
        <w:pStyle w:val="a8"/>
        <w:snapToGrid w:val="0"/>
        <w:ind w:left="0" w:firstLine="567"/>
        <w:jc w:val="both"/>
        <w:rPr>
          <w:color w:val="000000" w:themeColor="text1"/>
        </w:rPr>
      </w:pPr>
      <w:r w:rsidRPr="00035973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о </w:t>
      </w:r>
      <w:r w:rsidRPr="00035973">
        <w:rPr>
          <w:color w:val="000000" w:themeColor="text1"/>
        </w:rPr>
        <w:t xml:space="preserve">мероприятиях </w:t>
      </w:r>
      <w:r w:rsidRPr="00035973">
        <w:t>с контрольными и надзорными органами по вопросу обеспечения безопасности перевозок на предмет выявления осуществления перевозок без государственной регистрации прав владельца на транспортное средство;</w:t>
      </w:r>
    </w:p>
    <w:p w:rsidR="00BB02D8" w:rsidRPr="00035973" w:rsidRDefault="00BB02D8" w:rsidP="00BB02D8">
      <w:pPr>
        <w:pStyle w:val="a8"/>
        <w:snapToGrid w:val="0"/>
        <w:ind w:left="0" w:firstLine="567"/>
        <w:jc w:val="both"/>
        <w:rPr>
          <w:color w:val="000000" w:themeColor="text1"/>
        </w:rPr>
      </w:pPr>
      <w:r w:rsidRPr="00035973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о </w:t>
      </w:r>
      <w:r w:rsidRPr="00035973">
        <w:rPr>
          <w:color w:val="000000" w:themeColor="text1"/>
        </w:rPr>
        <w:t>мероприятиях, направленных на привлечения к регистрации транспортных средств действующих перевозчиков на территорию Томской области;</w:t>
      </w:r>
    </w:p>
    <w:p w:rsidR="00BB02D8" w:rsidRPr="00035973" w:rsidRDefault="00BB02D8" w:rsidP="00BB02D8">
      <w:pPr>
        <w:pStyle w:val="a8"/>
        <w:snapToGrid w:val="0"/>
        <w:ind w:left="0" w:firstLine="567"/>
        <w:jc w:val="both"/>
        <w:rPr>
          <w:color w:val="000000" w:themeColor="text1"/>
        </w:rPr>
      </w:pPr>
      <w:r w:rsidRPr="00035973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о </w:t>
      </w:r>
      <w:r w:rsidRPr="00035973">
        <w:rPr>
          <w:color w:val="000000" w:themeColor="text1"/>
        </w:rPr>
        <w:t>мероприятиях по наращиванию дорожной инфраструктуры по привлечению инвесторов для строительства логистических центров;</w:t>
      </w:r>
    </w:p>
    <w:p w:rsidR="00BB02D8" w:rsidRPr="00035973" w:rsidRDefault="00BB02D8" w:rsidP="00BB02D8">
      <w:pPr>
        <w:pStyle w:val="a8"/>
        <w:snapToGrid w:val="0"/>
        <w:ind w:left="0" w:firstLine="567"/>
        <w:jc w:val="both"/>
      </w:pPr>
      <w:r w:rsidRPr="00035973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о </w:t>
      </w:r>
      <w:r w:rsidRPr="00035973">
        <w:rPr>
          <w:color w:val="000000" w:themeColor="text1"/>
        </w:rPr>
        <w:t xml:space="preserve">мероприятиях </w:t>
      </w:r>
      <w:r w:rsidRPr="00035973">
        <w:t xml:space="preserve">развития системы </w:t>
      </w:r>
      <w:proofErr w:type="spellStart"/>
      <w:r w:rsidRPr="00035973">
        <w:t>видеофиксации</w:t>
      </w:r>
      <w:proofErr w:type="spellEnd"/>
      <w:r w:rsidRPr="00035973">
        <w:t>, в том числе с применением функций определения движения транспортного средства без соответствующей регистрации;</w:t>
      </w:r>
    </w:p>
    <w:p w:rsidR="00BB02D8" w:rsidRPr="00035973" w:rsidRDefault="00BB02D8" w:rsidP="00BB02D8">
      <w:pPr>
        <w:pStyle w:val="a8"/>
        <w:snapToGrid w:val="0"/>
        <w:ind w:left="0" w:firstLine="567"/>
        <w:jc w:val="both"/>
        <w:rPr>
          <w:color w:val="000000" w:themeColor="text1"/>
        </w:rPr>
      </w:pPr>
      <w:r w:rsidRPr="00035973">
        <w:t xml:space="preserve">- </w:t>
      </w:r>
      <w:r>
        <w:t xml:space="preserve">о </w:t>
      </w:r>
      <w:proofErr w:type="gramStart"/>
      <w:r w:rsidRPr="00035973">
        <w:t>мероприятиях</w:t>
      </w:r>
      <w:proofErr w:type="gramEnd"/>
      <w:r w:rsidRPr="00035973">
        <w:t xml:space="preserve"> об отказе предоставления разрешительных документов в случае наличия задолженности по транспортному налогу. </w:t>
      </w:r>
    </w:p>
    <w:p w:rsidR="00BB02D8" w:rsidRPr="004D39F0" w:rsidRDefault="00BB02D8" w:rsidP="004D39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66E" w:rsidRPr="003B6981" w:rsidRDefault="003A066E" w:rsidP="004D39F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981">
        <w:rPr>
          <w:rFonts w:ascii="Times New Roman" w:hAnsi="Times New Roman" w:cs="Times New Roman"/>
          <w:b/>
          <w:sz w:val="24"/>
          <w:szCs w:val="24"/>
        </w:rPr>
        <w:t>Инспекция государственного технического надзора Томской области</w:t>
      </w:r>
    </w:p>
    <w:p w:rsidR="003A066E" w:rsidRPr="00035973" w:rsidRDefault="003B6981" w:rsidP="003A066E">
      <w:pPr>
        <w:pStyle w:val="a8"/>
        <w:suppressAutoHyphens/>
        <w:ind w:left="0" w:firstLine="567"/>
        <w:jc w:val="both"/>
        <w:rPr>
          <w:color w:val="000000"/>
        </w:rPr>
      </w:pPr>
      <w:proofErr w:type="gramStart"/>
      <w:r w:rsidRPr="003B6981">
        <w:rPr>
          <w:color w:val="000000" w:themeColor="text1"/>
        </w:rPr>
        <w:t xml:space="preserve">Согласно предоставленной информации </w:t>
      </w:r>
      <w:r w:rsidR="00BB02D8">
        <w:rPr>
          <w:color w:val="000000" w:themeColor="text1"/>
        </w:rPr>
        <w:t>в</w:t>
      </w:r>
      <w:r w:rsidR="003A066E" w:rsidRPr="00035973">
        <w:rPr>
          <w:color w:val="000000"/>
        </w:rPr>
        <w:t xml:space="preserve"> 2022 году в связи с изменением федерального законодательства о государственном контроле (надзоре) и муниципальном контроле в РФ, в части изменения формы проведения контрольных (надзорных) мероприятий без взаимодействия</w:t>
      </w:r>
      <w:r w:rsidR="003A066E" w:rsidRPr="00035973">
        <w:t xml:space="preserve">, а также в связи с ограничениями на проведение контрольных (надзорных) мероприятий, установленных постановлением Правительством Российской Федерации от 10.03.2022 № 336 «Об особенностях организации и </w:t>
      </w:r>
      <w:r w:rsidR="003A066E" w:rsidRPr="00035973">
        <w:lastRenderedPageBreak/>
        <w:t>осуществления государственного контроля (надзора), муниципального контроля</w:t>
      </w:r>
      <w:proofErr w:type="gramEnd"/>
      <w:r w:rsidR="003A066E" w:rsidRPr="00035973">
        <w:t>» вышеуказанные совместные мероприятия Инспекцией не проводились.</w:t>
      </w:r>
    </w:p>
    <w:p w:rsidR="003A066E" w:rsidRPr="00035973" w:rsidRDefault="003A066E" w:rsidP="003A066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5973">
        <w:rPr>
          <w:rFonts w:ascii="Times New Roman" w:hAnsi="Times New Roman" w:cs="Times New Roman"/>
          <w:color w:val="000000"/>
          <w:sz w:val="24"/>
          <w:szCs w:val="24"/>
        </w:rPr>
        <w:t>Совместные мероприятия с Управлением ГИБДД УМВД России по Томской области, а также с представителями служб судебных приставов, представителями налоговых органов и органов исполнительной власти Томской области по приостановке движения транспортных средств для обеспечения взыскания сумм задолженности по транспортному налогу, возможного наложения ареста на транспортное средство в период  с 2020-2022 годах Инспекцией не проводились.</w:t>
      </w:r>
      <w:proofErr w:type="gramEnd"/>
    </w:p>
    <w:p w:rsidR="003A066E" w:rsidRPr="00035973" w:rsidRDefault="003A066E" w:rsidP="003A066E">
      <w:pPr>
        <w:pStyle w:val="a8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proofErr w:type="gramStart"/>
      <w:r w:rsidRPr="00035973">
        <w:rPr>
          <w:color w:val="000000"/>
        </w:rPr>
        <w:t>В соответствии с предоставленной информацией количество зарегистрированных Инспекцией самоходных машин и других видов техники на территории Томской области по состоянию на 01.01.2023г. по отношению к  2020 году выросло на 95 единиц или на 0,27%. Выросло количество колесной техники у физических лиц на 2%. У юридических лиц произошло снижение по данному виду транспортных средств на 6%. Также на 6% по</w:t>
      </w:r>
      <w:proofErr w:type="gramEnd"/>
      <w:r w:rsidRPr="00035973">
        <w:rPr>
          <w:color w:val="000000"/>
        </w:rPr>
        <w:t xml:space="preserve"> организациям произошло снижение</w:t>
      </w:r>
      <w:r w:rsidR="00D87404">
        <w:rPr>
          <w:color w:val="000000"/>
        </w:rPr>
        <w:t xml:space="preserve"> количества</w:t>
      </w:r>
      <w:r w:rsidRPr="00035973">
        <w:rPr>
          <w:color w:val="000000"/>
        </w:rPr>
        <w:t xml:space="preserve"> гусеничной техники</w:t>
      </w:r>
      <w:r w:rsidR="00D87404">
        <w:rPr>
          <w:color w:val="000000"/>
        </w:rPr>
        <w:t>.</w:t>
      </w:r>
      <w:r w:rsidRPr="00035973">
        <w:rPr>
          <w:color w:val="000000"/>
        </w:rPr>
        <w:t xml:space="preserve">  </w:t>
      </w:r>
    </w:p>
    <w:p w:rsidR="003A066E" w:rsidRDefault="00025170" w:rsidP="003A066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</w:t>
      </w:r>
      <w:r w:rsidR="003A066E" w:rsidRPr="00035973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A066E" w:rsidRPr="00035973">
        <w:rPr>
          <w:rFonts w:ascii="Times New Roman" w:hAnsi="Times New Roman" w:cs="Times New Roman"/>
          <w:sz w:val="24"/>
          <w:szCs w:val="24"/>
        </w:rPr>
        <w:t xml:space="preserve"> УФНС России по Томской области о налоговой базе и структуре начислений по транспортному налогу по форме 5-ТН за 2022 год на территории Томской области количество транспортных средств, в отношении которых исчислен налог к уплате по разделу: «Другие самоходные транспортные средства, машины и механизмы на пневматическом и гусеничном ходу» и</w:t>
      </w:r>
      <w:r w:rsidR="003A066E" w:rsidRPr="00035973">
        <w:rPr>
          <w:sz w:val="24"/>
          <w:szCs w:val="24"/>
        </w:rPr>
        <w:t xml:space="preserve"> «</w:t>
      </w:r>
      <w:r w:rsidR="003A066E" w:rsidRPr="00035973">
        <w:rPr>
          <w:rFonts w:ascii="Times New Roman" w:hAnsi="Times New Roman" w:cs="Times New Roman"/>
          <w:sz w:val="24"/>
          <w:szCs w:val="24"/>
        </w:rPr>
        <w:t xml:space="preserve">Снегоходы, мотосани» </w:t>
      </w:r>
      <w:r>
        <w:rPr>
          <w:rFonts w:ascii="Times New Roman" w:hAnsi="Times New Roman" w:cs="Times New Roman"/>
          <w:sz w:val="24"/>
          <w:szCs w:val="24"/>
        </w:rPr>
        <w:t xml:space="preserve">количество транспортных средств, зарегистрированных Инспекцией на </w:t>
      </w:r>
      <w:r w:rsidR="003A066E" w:rsidRPr="00035973">
        <w:rPr>
          <w:rFonts w:ascii="Times New Roman" w:hAnsi="Times New Roman" w:cs="Times New Roman"/>
          <w:sz w:val="24"/>
          <w:szCs w:val="24"/>
        </w:rPr>
        <w:t>69% больше</w:t>
      </w:r>
      <w:r>
        <w:rPr>
          <w:rFonts w:ascii="Times New Roman" w:hAnsi="Times New Roman" w:cs="Times New Roman"/>
          <w:sz w:val="24"/>
          <w:szCs w:val="24"/>
        </w:rPr>
        <w:t>, чем по данным налоговых органов.</w:t>
      </w:r>
    </w:p>
    <w:p w:rsidR="00BB02D8" w:rsidRPr="00035973" w:rsidRDefault="00BB02D8" w:rsidP="003A066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6D6" w:rsidRPr="006226D6" w:rsidRDefault="003A066E" w:rsidP="006226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6D6">
        <w:rPr>
          <w:rFonts w:ascii="Times New Roman" w:hAnsi="Times New Roman" w:cs="Times New Roman"/>
          <w:b/>
          <w:sz w:val="24"/>
          <w:szCs w:val="24"/>
        </w:rPr>
        <w:t>УМВД России по Томской области</w:t>
      </w:r>
    </w:p>
    <w:p w:rsidR="003A066E" w:rsidRPr="006226D6" w:rsidRDefault="003A066E" w:rsidP="006226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D6">
        <w:rPr>
          <w:rFonts w:ascii="Times New Roman" w:hAnsi="Times New Roman" w:cs="Times New Roman"/>
          <w:sz w:val="24"/>
          <w:szCs w:val="24"/>
        </w:rPr>
        <w:t>В рамках взаимодействия Государственной инспекции по безопасности дорожного движения УМВД России по Томской области (далее – ГИБДД)  с территориальными подразделениями УФССП проведены совместные мероприятия, направленные на выявление лиц, не исполняющих обязанности по уплате  штрафов в установленные сроки, проводились рейдовые мероприятия, в том числе с использованием комплекса «Дорожный пристав».</w:t>
      </w:r>
    </w:p>
    <w:p w:rsidR="003A066E" w:rsidRPr="00035973" w:rsidRDefault="003A066E" w:rsidP="006226D6">
      <w:pPr>
        <w:pStyle w:val="a8"/>
        <w:autoSpaceDE w:val="0"/>
        <w:autoSpaceDN w:val="0"/>
        <w:adjustRightInd w:val="0"/>
        <w:ind w:left="0" w:firstLine="567"/>
        <w:jc w:val="both"/>
        <w:outlineLvl w:val="0"/>
      </w:pPr>
      <w:r w:rsidRPr="00035973">
        <w:t>По итогам совместной работы, сотрудниками ГИБДД составлено административных материалов по части 1 ст.20.25 КоАП РФ в 2020 году в количестве  2913, в 2021 году – 3688, в 2022 году – 4832.</w:t>
      </w:r>
    </w:p>
    <w:p w:rsidR="003A066E" w:rsidRPr="00035973" w:rsidRDefault="003A066E" w:rsidP="006226D6">
      <w:pPr>
        <w:pStyle w:val="a8"/>
        <w:autoSpaceDE w:val="0"/>
        <w:autoSpaceDN w:val="0"/>
        <w:adjustRightInd w:val="0"/>
        <w:ind w:left="0" w:firstLine="567"/>
        <w:jc w:val="both"/>
        <w:outlineLvl w:val="0"/>
      </w:pPr>
      <w:r w:rsidRPr="00035973">
        <w:t>За нарушение временного ограничения сотрудниками ГИБДД в отношении должников составлено административных материалов по статье 17.17 КоАП в 2020 году – 182, в 2021 году – 186, в 2022 году – 157.</w:t>
      </w:r>
    </w:p>
    <w:p w:rsidR="003A066E" w:rsidRDefault="003A066E" w:rsidP="006226D6">
      <w:pPr>
        <w:pStyle w:val="a8"/>
        <w:autoSpaceDE w:val="0"/>
        <w:autoSpaceDN w:val="0"/>
        <w:adjustRightInd w:val="0"/>
        <w:ind w:left="0" w:firstLine="567"/>
        <w:jc w:val="both"/>
        <w:outlineLvl w:val="0"/>
      </w:pPr>
      <w:r w:rsidRPr="00035973">
        <w:t xml:space="preserve">Направлено ГИБДД на исполнение в УФСПП постановлений в 2020 году – 8905, в 2021 году – 14551, в 2022 году – 25710. По данным постановлениям ФСПП взыскано штрафов в 2020 году на сумму 32,9 млн. руб., в 2021 году – 33,8 млн. руб., в 2022 году - 33,9 млн. </w:t>
      </w:r>
      <w:r w:rsidRPr="006226D6">
        <w:t>руб.</w:t>
      </w:r>
    </w:p>
    <w:p w:rsidR="00BB02D8" w:rsidRPr="006226D6" w:rsidRDefault="00BB02D8" w:rsidP="006226D6">
      <w:pPr>
        <w:pStyle w:val="a8"/>
        <w:autoSpaceDE w:val="0"/>
        <w:autoSpaceDN w:val="0"/>
        <w:adjustRightInd w:val="0"/>
        <w:ind w:left="0" w:firstLine="567"/>
        <w:jc w:val="both"/>
        <w:outlineLvl w:val="0"/>
      </w:pPr>
    </w:p>
    <w:p w:rsidR="003A066E" w:rsidRPr="006226D6" w:rsidRDefault="003A066E" w:rsidP="006226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26D6">
        <w:rPr>
          <w:rFonts w:ascii="Times New Roman" w:hAnsi="Times New Roman" w:cs="Times New Roman"/>
          <w:b/>
          <w:sz w:val="24"/>
          <w:szCs w:val="24"/>
        </w:rPr>
        <w:t>Льготы, установленные законодательством Томской области.</w:t>
      </w:r>
    </w:p>
    <w:p w:rsidR="003A066E" w:rsidRPr="00035973" w:rsidRDefault="003A066E" w:rsidP="006226D6">
      <w:pPr>
        <w:pStyle w:val="a8"/>
        <w:autoSpaceDE w:val="0"/>
        <w:autoSpaceDN w:val="0"/>
        <w:adjustRightInd w:val="0"/>
        <w:ind w:left="0" w:firstLine="567"/>
        <w:jc w:val="both"/>
        <w:outlineLvl w:val="0"/>
      </w:pPr>
      <w:r w:rsidRPr="006226D6">
        <w:t xml:space="preserve">В соответствии с информацией Департамента экономики Администрации Томской области о налоговых расходах в 2022 году сумма льгот по транспортному налогу по физическим лицам составила 11420 тыс. руб. </w:t>
      </w:r>
    </w:p>
    <w:p w:rsidR="003A066E" w:rsidRPr="00035973" w:rsidRDefault="003A066E" w:rsidP="003A066E">
      <w:pPr>
        <w:pStyle w:val="a8"/>
        <w:autoSpaceDE w:val="0"/>
        <w:autoSpaceDN w:val="0"/>
        <w:adjustRightInd w:val="0"/>
        <w:ind w:left="0" w:firstLine="502"/>
        <w:jc w:val="both"/>
        <w:outlineLvl w:val="0"/>
      </w:pPr>
      <w:r w:rsidRPr="00035973">
        <w:t>Юридическим лицам льготы по транспортному налогу в 2022 году предоставлены, согласно отчету Департамента экономики, только резидентам особой экономической зоны (ОЭЗ) технико-внедренческого типа, 5 лицам, на сумму 42 тыс. руб.</w:t>
      </w:r>
    </w:p>
    <w:p w:rsidR="003A066E" w:rsidRPr="00035973" w:rsidRDefault="003A066E" w:rsidP="003A066E">
      <w:pPr>
        <w:pStyle w:val="a8"/>
        <w:autoSpaceDE w:val="0"/>
        <w:autoSpaceDN w:val="0"/>
        <w:adjustRightInd w:val="0"/>
        <w:ind w:left="0" w:firstLine="502"/>
        <w:jc w:val="both"/>
        <w:outlineLvl w:val="0"/>
      </w:pPr>
    </w:p>
    <w:p w:rsidR="003A066E" w:rsidRPr="006226D6" w:rsidRDefault="003A066E" w:rsidP="003A06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973">
        <w:rPr>
          <w:rFonts w:ascii="Times New Roman" w:hAnsi="Times New Roman" w:cs="Times New Roman"/>
          <w:b/>
          <w:sz w:val="24"/>
          <w:szCs w:val="24"/>
        </w:rPr>
        <w:t>Предложения по итогам мероприятия:</w:t>
      </w:r>
    </w:p>
    <w:p w:rsidR="000A0A38" w:rsidRDefault="003A066E" w:rsidP="000A0A38">
      <w:pPr>
        <w:pStyle w:val="a8"/>
        <w:tabs>
          <w:tab w:val="left" w:pos="993"/>
        </w:tabs>
        <w:ind w:left="0" w:firstLine="567"/>
        <w:jc w:val="both"/>
      </w:pPr>
      <w:r w:rsidRPr="00035973">
        <w:t xml:space="preserve">         </w:t>
      </w:r>
      <w:r w:rsidR="000A0A38">
        <w:t>1</w:t>
      </w:r>
      <w:r w:rsidR="000A0A38" w:rsidRPr="004C3F77">
        <w:rPr>
          <w:b/>
        </w:rPr>
        <w:t xml:space="preserve">. </w:t>
      </w:r>
      <w:proofErr w:type="gramStart"/>
      <w:r w:rsidR="000A0A38" w:rsidRPr="004C3F77">
        <w:t>Рекомендовать Администрации Томской области</w:t>
      </w:r>
      <w:r w:rsidR="000A0A38">
        <w:t xml:space="preserve"> до 1 июня 2024 года</w:t>
      </w:r>
      <w:r w:rsidR="000A0A38" w:rsidRPr="004C3F77">
        <w:t xml:space="preserve"> разработать с привлечением</w:t>
      </w:r>
      <w:r w:rsidR="000A0A38">
        <w:t xml:space="preserve"> ответственных лиц</w:t>
      </w:r>
      <w:r w:rsidR="000A0A38" w:rsidRPr="004C3F77">
        <w:t xml:space="preserve"> </w:t>
      </w:r>
      <w:r w:rsidR="000A0A38" w:rsidRPr="004C3F77">
        <w:rPr>
          <w:color w:val="000000"/>
        </w:rPr>
        <w:t>Управления ГИБДД УМВД России по Томской области,</w:t>
      </w:r>
      <w:r w:rsidR="000A0A38" w:rsidRPr="004C3F77">
        <w:t xml:space="preserve"> Управления Федеральной службы судебных приставов по Томской </w:t>
      </w:r>
      <w:r w:rsidR="000A0A38" w:rsidRPr="004C3F77">
        <w:lastRenderedPageBreak/>
        <w:t xml:space="preserve">области, Инспекции </w:t>
      </w:r>
      <w:r w:rsidR="000A0A38" w:rsidRPr="004C3F77">
        <w:rPr>
          <w:color w:val="000000" w:themeColor="text1"/>
        </w:rPr>
        <w:t xml:space="preserve">государственного технического надзора Томской области, </w:t>
      </w:r>
      <w:r w:rsidR="000A0A38" w:rsidRPr="004C3F77">
        <w:t>Центра ГИМС Главного управления МЧС России по Томской области</w:t>
      </w:r>
      <w:r w:rsidR="000A0A38">
        <w:t>,</w:t>
      </w:r>
      <w:r w:rsidR="000A0A38" w:rsidRPr="004C3F77">
        <w:t xml:space="preserve"> дорожную карту  по осуществлению мероприятий по снижению задолженности по транспортному налогу и задолженности по штрафам за</w:t>
      </w:r>
      <w:proofErr w:type="gramEnd"/>
      <w:r w:rsidR="000A0A38" w:rsidRPr="004C3F77">
        <w:t xml:space="preserve"> нарушение правил дорожного движения.</w:t>
      </w:r>
    </w:p>
    <w:p w:rsidR="000A0A38" w:rsidRPr="00035973" w:rsidRDefault="000A0A38" w:rsidP="000A0A38">
      <w:pPr>
        <w:pStyle w:val="a8"/>
        <w:snapToGrid w:val="0"/>
        <w:ind w:left="0" w:firstLine="567"/>
        <w:jc w:val="both"/>
      </w:pPr>
      <w:r>
        <w:t xml:space="preserve">2. </w:t>
      </w:r>
      <w:r w:rsidRPr="00035973">
        <w:t xml:space="preserve">Рекомендовать </w:t>
      </w:r>
      <w:r>
        <w:t xml:space="preserve">Администрации Томской области в лице </w:t>
      </w:r>
      <w:r w:rsidRPr="00035973">
        <w:t>Департамент</w:t>
      </w:r>
      <w:r>
        <w:t>а</w:t>
      </w:r>
      <w:r w:rsidRPr="00035973">
        <w:t xml:space="preserve"> транспорта, дорожной деятельности и связи Томской области</w:t>
      </w:r>
      <w:r w:rsidRPr="004C5316">
        <w:t xml:space="preserve"> </w:t>
      </w:r>
      <w:r>
        <w:t xml:space="preserve">провести межведомственное совещание с целью положительного решения вопроса в </w:t>
      </w:r>
      <w:r w:rsidRPr="00035973">
        <w:t>получении Управлением Федеральной службы судебных приставов по Томской области доступа к информационным системам для поиска и розыска транспортных средств на осно</w:t>
      </w:r>
      <w:r>
        <w:t>вании данных фото-</w:t>
      </w:r>
      <w:proofErr w:type="spellStart"/>
      <w:r>
        <w:t>видеофиксации</w:t>
      </w:r>
      <w:proofErr w:type="spellEnd"/>
      <w:r>
        <w:t>.</w:t>
      </w:r>
      <w:r w:rsidRPr="00035973">
        <w:t xml:space="preserve"> </w:t>
      </w:r>
    </w:p>
    <w:p w:rsidR="000A0A38" w:rsidRPr="00035973" w:rsidRDefault="000A0A38" w:rsidP="000A0A38">
      <w:pPr>
        <w:pStyle w:val="a8"/>
        <w:snapToGrid w:val="0"/>
        <w:ind w:left="0" w:firstLine="567"/>
        <w:jc w:val="both"/>
      </w:pPr>
      <w:r>
        <w:t>3</w:t>
      </w:r>
      <w:r w:rsidRPr="00035973">
        <w:t xml:space="preserve">. </w:t>
      </w:r>
      <w:proofErr w:type="gramStart"/>
      <w:r w:rsidRPr="00035973">
        <w:t xml:space="preserve">Департаменту экономики Администрации Томской </w:t>
      </w:r>
      <w:r w:rsidRPr="006F70FC">
        <w:t>области</w:t>
      </w:r>
      <w:r w:rsidRPr="006F70FC">
        <w:rPr>
          <w:bCs/>
        </w:rPr>
        <w:t xml:space="preserve"> </w:t>
      </w:r>
      <w:r w:rsidRPr="006F70FC">
        <w:t>организовать работу по</w:t>
      </w:r>
      <w:r>
        <w:t xml:space="preserve"> обеспечению проведения до 1 июня 2024 года </w:t>
      </w:r>
      <w:r w:rsidRPr="006F70FC">
        <w:t>сверки</w:t>
      </w:r>
      <w:r w:rsidRPr="00035973">
        <w:rPr>
          <w:b/>
        </w:rPr>
        <w:t xml:space="preserve"> </w:t>
      </w:r>
      <w:r w:rsidRPr="00035973">
        <w:t>учетных данных о транспортных средствах Государственной инспекции по маломерным судам Томской области, Инспекции государственного технического надзора Томской области, Государственной инспекции по безопасности дорожного движения УМВД России по Томской области с Управлени</w:t>
      </w:r>
      <w:r>
        <w:t>ем</w:t>
      </w:r>
      <w:r w:rsidRPr="00035973">
        <w:t xml:space="preserve"> ФНС России по Томской области</w:t>
      </w:r>
      <w:r>
        <w:t>, выявить в связи с этим возможные резервы по</w:t>
      </w:r>
      <w:proofErr w:type="gramEnd"/>
      <w:r>
        <w:t xml:space="preserve"> транспортному налогу и учесть при формировании бюджета на 2025 год и последующие периоды.</w:t>
      </w:r>
    </w:p>
    <w:p w:rsidR="000A0A38" w:rsidRDefault="000A0A38" w:rsidP="000A0A38">
      <w:pPr>
        <w:pStyle w:val="a8"/>
        <w:snapToGrid w:val="0"/>
        <w:ind w:left="0" w:firstLine="567"/>
        <w:jc w:val="both"/>
        <w:rPr>
          <w:color w:val="000000" w:themeColor="text1"/>
        </w:rPr>
      </w:pPr>
      <w:r>
        <w:t>4</w:t>
      </w:r>
      <w:r w:rsidRPr="00035973">
        <w:t>. Департамент</w:t>
      </w:r>
      <w:r>
        <w:t>у</w:t>
      </w:r>
      <w:r w:rsidRPr="00035973">
        <w:t xml:space="preserve"> транспорта, дорожной деятельности и связи Томской области</w:t>
      </w:r>
      <w:r>
        <w:rPr>
          <w:color w:val="000000" w:themeColor="text1"/>
        </w:rPr>
        <w:t xml:space="preserve"> рассмотреть вопрос о реализации следующих мероприятий:</w:t>
      </w:r>
    </w:p>
    <w:p w:rsidR="000A0A38" w:rsidRPr="00035973" w:rsidRDefault="000A0A38" w:rsidP="000A0A38">
      <w:pPr>
        <w:pStyle w:val="a8"/>
        <w:snapToGrid w:val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035973">
        <w:rPr>
          <w:color w:val="000000" w:themeColor="text1"/>
        </w:rPr>
        <w:t xml:space="preserve"> </w:t>
      </w:r>
      <w:proofErr w:type="gramStart"/>
      <w:r w:rsidRPr="00035973">
        <w:rPr>
          <w:color w:val="000000" w:themeColor="text1"/>
        </w:rPr>
        <w:t>мероприятиях</w:t>
      </w:r>
      <w:proofErr w:type="gramEnd"/>
      <w:r w:rsidRPr="00035973">
        <w:rPr>
          <w:color w:val="000000" w:themeColor="text1"/>
        </w:rPr>
        <w:t>, направленных на привлечения к регистрации транспортных средств действующих перевозчиков на территорию Томской области;</w:t>
      </w:r>
    </w:p>
    <w:p w:rsidR="000A0A38" w:rsidRPr="00035973" w:rsidRDefault="000A0A38" w:rsidP="000A0A38">
      <w:pPr>
        <w:pStyle w:val="a8"/>
        <w:snapToGrid w:val="0"/>
        <w:ind w:left="0" w:firstLine="567"/>
        <w:jc w:val="both"/>
        <w:rPr>
          <w:color w:val="000000" w:themeColor="text1"/>
        </w:rPr>
      </w:pPr>
      <w:r w:rsidRPr="00035973">
        <w:rPr>
          <w:color w:val="000000" w:themeColor="text1"/>
        </w:rPr>
        <w:t xml:space="preserve">- </w:t>
      </w:r>
      <w:proofErr w:type="gramStart"/>
      <w:r w:rsidRPr="00035973">
        <w:rPr>
          <w:color w:val="000000" w:themeColor="text1"/>
        </w:rPr>
        <w:t>мероприятиях</w:t>
      </w:r>
      <w:proofErr w:type="gramEnd"/>
      <w:r w:rsidRPr="00035973">
        <w:rPr>
          <w:color w:val="000000" w:themeColor="text1"/>
        </w:rPr>
        <w:t xml:space="preserve"> по наращиванию дорожной инфраструктуры</w:t>
      </w:r>
      <w:r w:rsidRPr="005647E3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035973">
        <w:rPr>
          <w:color w:val="000000" w:themeColor="text1"/>
        </w:rPr>
        <w:t xml:space="preserve"> по привлечению инвесторов для строительства логистических центров;</w:t>
      </w:r>
    </w:p>
    <w:p w:rsidR="000A0A38" w:rsidRDefault="000A0A38" w:rsidP="000A0A38">
      <w:pPr>
        <w:pStyle w:val="a8"/>
        <w:snapToGrid w:val="0"/>
        <w:ind w:left="0" w:firstLine="567"/>
        <w:jc w:val="both"/>
      </w:pPr>
      <w:r w:rsidRPr="00035973">
        <w:rPr>
          <w:color w:val="000000" w:themeColor="text1"/>
        </w:rPr>
        <w:t xml:space="preserve">- </w:t>
      </w:r>
      <w:proofErr w:type="gramStart"/>
      <w:r w:rsidRPr="00035973">
        <w:rPr>
          <w:color w:val="000000" w:themeColor="text1"/>
        </w:rPr>
        <w:t>мероприятиях</w:t>
      </w:r>
      <w:proofErr w:type="gramEnd"/>
      <w:r w:rsidRPr="00035973">
        <w:rPr>
          <w:color w:val="000000" w:themeColor="text1"/>
        </w:rPr>
        <w:t xml:space="preserve"> </w:t>
      </w:r>
      <w:r w:rsidRPr="00035973">
        <w:t xml:space="preserve">развития системы </w:t>
      </w:r>
      <w:proofErr w:type="spellStart"/>
      <w:r w:rsidRPr="00035973">
        <w:t>видеофиксации</w:t>
      </w:r>
      <w:proofErr w:type="spellEnd"/>
      <w:r w:rsidRPr="00035973">
        <w:t xml:space="preserve">, в том числе с применением функций определения движения транспортного средства </w:t>
      </w:r>
      <w:r>
        <w:t xml:space="preserve">без соответствующей регистрации. </w:t>
      </w:r>
    </w:p>
    <w:p w:rsidR="000A0A38" w:rsidRPr="00035973" w:rsidRDefault="000A0A38" w:rsidP="000A0A38">
      <w:pPr>
        <w:pStyle w:val="a8"/>
        <w:snapToGrid w:val="0"/>
        <w:ind w:left="0" w:firstLine="567"/>
        <w:jc w:val="both"/>
      </w:pPr>
      <w:r>
        <w:t xml:space="preserve">В случае отсутствия возможности реализации данных мероприятий представить в Контрольно-счетную палату соответствующие пояснения. </w:t>
      </w:r>
    </w:p>
    <w:p w:rsidR="000A0A38" w:rsidRPr="00035973" w:rsidRDefault="000A0A38" w:rsidP="000A0A38">
      <w:pPr>
        <w:pStyle w:val="a8"/>
        <w:snapToGrid w:val="0"/>
        <w:ind w:left="0" w:firstLine="567"/>
        <w:jc w:val="both"/>
      </w:pPr>
      <w:r>
        <w:t>5. Рекомендовать Администрации Томской области</w:t>
      </w:r>
      <w:r w:rsidRPr="009820BD">
        <w:t xml:space="preserve"> </w:t>
      </w:r>
      <w:r>
        <w:t xml:space="preserve">до 1 июня 2024 года внести  дополнение в положение о </w:t>
      </w:r>
      <w:r w:rsidRPr="00035973">
        <w:t>Департамент</w:t>
      </w:r>
      <w:r>
        <w:t>е</w:t>
      </w:r>
      <w:r w:rsidRPr="00035973">
        <w:t xml:space="preserve"> транспорта, дорожной деятельности и связи Томской области</w:t>
      </w:r>
      <w:r>
        <w:t xml:space="preserve">, устанавливающее ответственность Департамента в повышении доходов областного бюджета по транспортному налогу, по доходам при оказании услуг дорожной деятельности и доходов от развития дорожной инфраструктуры. </w:t>
      </w:r>
    </w:p>
    <w:p w:rsidR="000A0A38" w:rsidRPr="00035973" w:rsidRDefault="000A0A38" w:rsidP="000A0A38">
      <w:pPr>
        <w:pStyle w:val="a8"/>
        <w:tabs>
          <w:tab w:val="left" w:pos="284"/>
        </w:tabs>
        <w:snapToGrid w:val="0"/>
        <w:ind w:left="0" w:firstLine="567"/>
        <w:jc w:val="both"/>
      </w:pPr>
      <w:r>
        <w:t xml:space="preserve">6. </w:t>
      </w:r>
      <w:proofErr w:type="gramStart"/>
      <w:r>
        <w:t>Рекомендовать Администрации Томской области</w:t>
      </w:r>
      <w:r w:rsidRPr="009820BD">
        <w:t xml:space="preserve"> </w:t>
      </w:r>
      <w:r>
        <w:t>до 1 июня 2024 года внести  в государственную</w:t>
      </w:r>
      <w:r w:rsidRPr="006F1E7B">
        <w:t xml:space="preserve"> программ</w:t>
      </w:r>
      <w:r>
        <w:t>у</w:t>
      </w:r>
      <w:r w:rsidRPr="006F1E7B">
        <w:t xml:space="preserve"> "Развитие транспортной инфраструктуры в Томской области"</w:t>
      </w:r>
      <w:r>
        <w:t>, утвержденную п</w:t>
      </w:r>
      <w:r w:rsidRPr="006F1E7B">
        <w:t>остановление</w:t>
      </w:r>
      <w:r>
        <w:t>м</w:t>
      </w:r>
      <w:r w:rsidRPr="006F1E7B">
        <w:t xml:space="preserve"> Администрации Томск</w:t>
      </w:r>
      <w:r>
        <w:t xml:space="preserve">ой области от 26.09.2019 N 340а, дополнение о повышении доходов областного бюджета по транспортному налогу, по доходам при оказании услуг дорожной деятельности и доходов от развития дорожной инфраструктуры, и определить ответственным </w:t>
      </w:r>
      <w:r w:rsidRPr="00035973">
        <w:t>Департамент транспорта, дорожной деятельности и связи Томской</w:t>
      </w:r>
      <w:proofErr w:type="gramEnd"/>
      <w:r w:rsidRPr="00035973">
        <w:t xml:space="preserve"> области</w:t>
      </w:r>
      <w:r>
        <w:t>.</w:t>
      </w:r>
    </w:p>
    <w:p w:rsidR="000A0A38" w:rsidRPr="00035973" w:rsidRDefault="000A0A38" w:rsidP="000A0A38">
      <w:pPr>
        <w:pStyle w:val="a8"/>
        <w:tabs>
          <w:tab w:val="left" w:pos="284"/>
        </w:tabs>
        <w:snapToGrid w:val="0"/>
        <w:ind w:left="0" w:firstLine="567"/>
        <w:jc w:val="both"/>
      </w:pPr>
    </w:p>
    <w:p w:rsidR="000A0A38" w:rsidRDefault="000A0A38" w:rsidP="000A0A38">
      <w:pPr>
        <w:pStyle w:val="a5"/>
        <w:ind w:firstLine="567"/>
        <w:rPr>
          <w:rFonts w:ascii="Times New Roman" w:hAnsi="Times New Roman" w:cs="Times New Roman"/>
          <w:sz w:val="24"/>
        </w:rPr>
      </w:pPr>
    </w:p>
    <w:p w:rsidR="003A066E" w:rsidRPr="0040288D" w:rsidRDefault="003A066E" w:rsidP="000A0A38">
      <w:pPr>
        <w:pStyle w:val="a8"/>
        <w:ind w:left="0"/>
        <w:jc w:val="both"/>
        <w:rPr>
          <w:b/>
        </w:rPr>
      </w:pPr>
    </w:p>
    <w:sectPr w:rsidR="003A066E" w:rsidRPr="0040288D" w:rsidSect="003B69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A9" w:rsidRDefault="002A26A9" w:rsidP="003A066E">
      <w:pPr>
        <w:spacing w:after="0" w:line="240" w:lineRule="auto"/>
      </w:pPr>
      <w:r>
        <w:separator/>
      </w:r>
    </w:p>
  </w:endnote>
  <w:endnote w:type="continuationSeparator" w:id="0">
    <w:p w:rsidR="002A26A9" w:rsidRDefault="002A26A9" w:rsidP="003A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A9" w:rsidRDefault="002A26A9" w:rsidP="003A066E">
      <w:pPr>
        <w:spacing w:after="0" w:line="240" w:lineRule="auto"/>
      </w:pPr>
      <w:r>
        <w:separator/>
      </w:r>
    </w:p>
  </w:footnote>
  <w:footnote w:type="continuationSeparator" w:id="0">
    <w:p w:rsidR="002A26A9" w:rsidRDefault="002A26A9" w:rsidP="003A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533974"/>
      <w:docPartObj>
        <w:docPartGallery w:val="Page Numbers (Top of Page)"/>
        <w:docPartUnique/>
      </w:docPartObj>
    </w:sdtPr>
    <w:sdtEndPr/>
    <w:sdtContent>
      <w:p w:rsidR="003B6981" w:rsidRDefault="003B6981">
        <w:pPr>
          <w:pStyle w:val="ad"/>
          <w:jc w:val="center"/>
        </w:pPr>
        <w:r w:rsidRPr="003B6981">
          <w:rPr>
            <w:rFonts w:ascii="Times New Roman" w:hAnsi="Times New Roman" w:cs="Times New Roman"/>
          </w:rPr>
          <w:fldChar w:fldCharType="begin"/>
        </w:r>
        <w:r w:rsidRPr="003B6981">
          <w:rPr>
            <w:rFonts w:ascii="Times New Roman" w:hAnsi="Times New Roman" w:cs="Times New Roman"/>
          </w:rPr>
          <w:instrText>PAGE   \* MERGEFORMAT</w:instrText>
        </w:r>
        <w:r w:rsidRPr="003B6981">
          <w:rPr>
            <w:rFonts w:ascii="Times New Roman" w:hAnsi="Times New Roman" w:cs="Times New Roman"/>
          </w:rPr>
          <w:fldChar w:fldCharType="separate"/>
        </w:r>
        <w:r w:rsidR="00EA0952">
          <w:rPr>
            <w:rFonts w:ascii="Times New Roman" w:hAnsi="Times New Roman" w:cs="Times New Roman"/>
            <w:noProof/>
          </w:rPr>
          <w:t>4</w:t>
        </w:r>
        <w:r w:rsidRPr="003B6981">
          <w:rPr>
            <w:rFonts w:ascii="Times New Roman" w:hAnsi="Times New Roman" w:cs="Times New Roman"/>
          </w:rPr>
          <w:fldChar w:fldCharType="end"/>
        </w:r>
      </w:p>
    </w:sdtContent>
  </w:sdt>
  <w:p w:rsidR="003B6981" w:rsidRDefault="003B698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1108A"/>
    <w:multiLevelType w:val="hybridMultilevel"/>
    <w:tmpl w:val="40DA74D4"/>
    <w:lvl w:ilvl="0" w:tplc="BD04CF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36"/>
    <w:rsid w:val="00025170"/>
    <w:rsid w:val="000A0A38"/>
    <w:rsid w:val="001744A3"/>
    <w:rsid w:val="00252612"/>
    <w:rsid w:val="002A26A9"/>
    <w:rsid w:val="0032554B"/>
    <w:rsid w:val="003A066E"/>
    <w:rsid w:val="003B6981"/>
    <w:rsid w:val="004010DD"/>
    <w:rsid w:val="0040288D"/>
    <w:rsid w:val="00494357"/>
    <w:rsid w:val="004D39F0"/>
    <w:rsid w:val="005D5323"/>
    <w:rsid w:val="006226D6"/>
    <w:rsid w:val="006825D1"/>
    <w:rsid w:val="00747330"/>
    <w:rsid w:val="007F7C68"/>
    <w:rsid w:val="008A6715"/>
    <w:rsid w:val="00906E36"/>
    <w:rsid w:val="009675F9"/>
    <w:rsid w:val="009A3E98"/>
    <w:rsid w:val="00A203AB"/>
    <w:rsid w:val="00AD303F"/>
    <w:rsid w:val="00BB02D8"/>
    <w:rsid w:val="00C1766F"/>
    <w:rsid w:val="00C45D8E"/>
    <w:rsid w:val="00C61DD9"/>
    <w:rsid w:val="00CC218A"/>
    <w:rsid w:val="00D87404"/>
    <w:rsid w:val="00E579B7"/>
    <w:rsid w:val="00EA0952"/>
    <w:rsid w:val="00F8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A06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288D"/>
    <w:rPr>
      <w:color w:val="0000FF"/>
      <w:u w:val="single"/>
    </w:rPr>
  </w:style>
  <w:style w:type="character" w:styleId="a4">
    <w:name w:val="Strong"/>
    <w:uiPriority w:val="22"/>
    <w:qFormat/>
    <w:rsid w:val="0040288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A0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nhideWhenUsed/>
    <w:rsid w:val="003A066E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A066E"/>
    <w:rPr>
      <w:rFonts w:ascii="Arial" w:eastAsia="Times New Roman" w:hAnsi="Arial" w:cs="Arial"/>
      <w:sz w:val="20"/>
      <w:szCs w:val="24"/>
      <w:lang w:eastAsia="ru-RU"/>
    </w:rPr>
  </w:style>
  <w:style w:type="table" w:styleId="a7">
    <w:name w:val="Table Grid"/>
    <w:basedOn w:val="a1"/>
    <w:uiPriority w:val="59"/>
    <w:rsid w:val="003A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9"/>
    <w:uiPriority w:val="34"/>
    <w:qFormat/>
    <w:rsid w:val="003A0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3A066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3A066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A066E"/>
    <w:rPr>
      <w:vertAlign w:val="superscript"/>
    </w:rPr>
  </w:style>
  <w:style w:type="character" w:customStyle="1" w:styleId="a9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8"/>
    <w:uiPriority w:val="34"/>
    <w:qFormat/>
    <w:locked/>
    <w:rsid w:val="003A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B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6981"/>
  </w:style>
  <w:style w:type="paragraph" w:styleId="af">
    <w:name w:val="footer"/>
    <w:basedOn w:val="a"/>
    <w:link w:val="af0"/>
    <w:uiPriority w:val="99"/>
    <w:unhideWhenUsed/>
    <w:rsid w:val="003B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6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A06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288D"/>
    <w:rPr>
      <w:color w:val="0000FF"/>
      <w:u w:val="single"/>
    </w:rPr>
  </w:style>
  <w:style w:type="character" w:styleId="a4">
    <w:name w:val="Strong"/>
    <w:uiPriority w:val="22"/>
    <w:qFormat/>
    <w:rsid w:val="0040288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A0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nhideWhenUsed/>
    <w:rsid w:val="003A066E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A066E"/>
    <w:rPr>
      <w:rFonts w:ascii="Arial" w:eastAsia="Times New Roman" w:hAnsi="Arial" w:cs="Arial"/>
      <w:sz w:val="20"/>
      <w:szCs w:val="24"/>
      <w:lang w:eastAsia="ru-RU"/>
    </w:rPr>
  </w:style>
  <w:style w:type="table" w:styleId="a7">
    <w:name w:val="Table Grid"/>
    <w:basedOn w:val="a1"/>
    <w:uiPriority w:val="59"/>
    <w:rsid w:val="003A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9"/>
    <w:uiPriority w:val="34"/>
    <w:qFormat/>
    <w:rsid w:val="003A0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3A066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3A066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A066E"/>
    <w:rPr>
      <w:vertAlign w:val="superscript"/>
    </w:rPr>
  </w:style>
  <w:style w:type="character" w:customStyle="1" w:styleId="a9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8"/>
    <w:uiPriority w:val="34"/>
    <w:qFormat/>
    <w:locked/>
    <w:rsid w:val="003A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B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6981"/>
  </w:style>
  <w:style w:type="paragraph" w:styleId="af">
    <w:name w:val="footer"/>
    <w:basedOn w:val="a"/>
    <w:link w:val="af0"/>
    <w:uiPriority w:val="99"/>
    <w:unhideWhenUsed/>
    <w:rsid w:val="003B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 Сергей Владимирович</dc:creator>
  <cp:lastModifiedBy>Романова</cp:lastModifiedBy>
  <cp:revision>10</cp:revision>
  <dcterms:created xsi:type="dcterms:W3CDTF">2024-01-31T02:58:00Z</dcterms:created>
  <dcterms:modified xsi:type="dcterms:W3CDTF">2024-02-02T05:03:00Z</dcterms:modified>
</cp:coreProperties>
</file>