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520170" w:rsidRDefault="00166EF7" w:rsidP="005A411C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BA2B9A" w:rsidRPr="00520170">
        <w:rPr>
          <w:sz w:val="24"/>
          <w:szCs w:val="24"/>
        </w:rPr>
        <w:t>1</w:t>
      </w:r>
      <w:r w:rsidR="00C14A16">
        <w:rPr>
          <w:sz w:val="24"/>
          <w:szCs w:val="24"/>
        </w:rPr>
        <w:t>3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C14A16">
        <w:rPr>
          <w:sz w:val="24"/>
          <w:szCs w:val="24"/>
        </w:rPr>
        <w:t>30</w:t>
      </w:r>
      <w:r w:rsidR="009D38D5" w:rsidRPr="00520170">
        <w:rPr>
          <w:sz w:val="24"/>
          <w:szCs w:val="24"/>
        </w:rPr>
        <w:t>.1</w:t>
      </w:r>
      <w:r w:rsidR="00D501B3">
        <w:rPr>
          <w:sz w:val="24"/>
          <w:szCs w:val="24"/>
        </w:rPr>
        <w:t>2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9B5952" w:rsidRPr="00520170">
        <w:rPr>
          <w:sz w:val="24"/>
          <w:szCs w:val="24"/>
        </w:rPr>
        <w:t>2</w:t>
      </w:r>
    </w:p>
    <w:p w:rsidR="00166EF7" w:rsidRPr="00520170" w:rsidRDefault="00166EF7" w:rsidP="00520170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4602D9" w:rsidRPr="00520170">
        <w:rPr>
          <w:sz w:val="24"/>
          <w:szCs w:val="24"/>
        </w:rPr>
        <w:t xml:space="preserve"> </w:t>
      </w:r>
      <w:proofErr w:type="spellStart"/>
      <w:r w:rsidRPr="00520170">
        <w:rPr>
          <w:sz w:val="24"/>
          <w:szCs w:val="24"/>
        </w:rPr>
        <w:t>и.о.председателя</w:t>
      </w:r>
      <w:proofErr w:type="spellEnd"/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proofErr w:type="spellStart"/>
      <w:r w:rsidRPr="00520170">
        <w:rPr>
          <w:sz w:val="24"/>
          <w:szCs w:val="24"/>
        </w:rPr>
        <w:t>Е.Д.Василевская</w:t>
      </w:r>
      <w:proofErr w:type="spellEnd"/>
      <w:r w:rsidR="004602D9" w:rsidRPr="00520170">
        <w:rPr>
          <w:sz w:val="24"/>
          <w:szCs w:val="24"/>
        </w:rPr>
        <w:t>;</w:t>
      </w:r>
    </w:p>
    <w:p w:rsidR="007A6ED6" w:rsidRPr="00520170" w:rsidRDefault="003D7763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аудитор Контрольно-счетной палаты – С.В. </w:t>
      </w:r>
      <w:r w:rsidR="007A6ED6" w:rsidRPr="00520170">
        <w:rPr>
          <w:sz w:val="24"/>
          <w:szCs w:val="24"/>
        </w:rPr>
        <w:t>Зорина,</w:t>
      </w:r>
    </w:p>
    <w:p w:rsidR="00C67513" w:rsidRPr="00520170" w:rsidRDefault="003D7763" w:rsidP="00520170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А.В. Буков</w:t>
      </w:r>
      <w:r w:rsidR="00C67513" w:rsidRPr="00520170">
        <w:rPr>
          <w:sz w:val="24"/>
          <w:szCs w:val="24"/>
        </w:rPr>
        <w:t>,</w:t>
      </w:r>
    </w:p>
    <w:p w:rsidR="00FE1CE4" w:rsidRPr="00520170" w:rsidRDefault="003D7763" w:rsidP="00520170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– И.Я. </w:t>
      </w:r>
      <w:r w:rsidR="00FE1CE4" w:rsidRPr="00520170">
        <w:rPr>
          <w:sz w:val="24"/>
          <w:szCs w:val="24"/>
        </w:rPr>
        <w:t>Матвеева</w:t>
      </w:r>
      <w:r w:rsidRPr="00520170">
        <w:rPr>
          <w:sz w:val="24"/>
          <w:szCs w:val="24"/>
        </w:rPr>
        <w:t>,</w:t>
      </w:r>
    </w:p>
    <w:p w:rsidR="0039777E" w:rsidRPr="00520170" w:rsidRDefault="003D7763" w:rsidP="00520170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Н.К. Дайнеко</w:t>
      </w:r>
      <w:r w:rsidR="0046482E">
        <w:rPr>
          <w:sz w:val="24"/>
          <w:szCs w:val="24"/>
        </w:rPr>
        <w:t>.</w:t>
      </w:r>
    </w:p>
    <w:p w:rsidR="007A6ED6" w:rsidRPr="00520170" w:rsidRDefault="007A6ED6" w:rsidP="00520170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46482E">
        <w:rPr>
          <w:sz w:val="24"/>
          <w:szCs w:val="24"/>
        </w:rPr>
        <w:t>5</w:t>
      </w:r>
      <w:r w:rsidRPr="00520170">
        <w:rPr>
          <w:sz w:val="24"/>
          <w:szCs w:val="24"/>
        </w:rPr>
        <w:t xml:space="preserve"> из </w:t>
      </w:r>
      <w:r w:rsidR="00D46158" w:rsidRPr="008C19D8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Default="0006591F" w:rsidP="00520170">
      <w:pPr>
        <w:jc w:val="both"/>
        <w:rPr>
          <w:sz w:val="24"/>
          <w:szCs w:val="24"/>
          <w:u w:val="single"/>
        </w:rPr>
      </w:pPr>
    </w:p>
    <w:p w:rsidR="00C14A16" w:rsidRPr="00C14A16" w:rsidRDefault="00C14A16" w:rsidP="00520170">
      <w:pPr>
        <w:jc w:val="both"/>
        <w:rPr>
          <w:sz w:val="24"/>
          <w:szCs w:val="24"/>
        </w:rPr>
      </w:pPr>
      <w:r w:rsidRPr="00C14A16">
        <w:rPr>
          <w:sz w:val="24"/>
          <w:szCs w:val="24"/>
        </w:rPr>
        <w:t xml:space="preserve">Приглашенные лица: </w:t>
      </w: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юрилического</w:t>
      </w:r>
      <w:proofErr w:type="spellEnd"/>
      <w:r>
        <w:rPr>
          <w:sz w:val="24"/>
          <w:szCs w:val="24"/>
        </w:rPr>
        <w:t xml:space="preserve"> отдела Бояршинов С.О., начальник организационно-аналитического отдела Вторушин Г.А.</w:t>
      </w:r>
    </w:p>
    <w:p w:rsidR="00C14A16" w:rsidRPr="00520170" w:rsidRDefault="00C14A16" w:rsidP="00520170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520170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F30DC" w:rsidRPr="00520170" w:rsidRDefault="004F30DC" w:rsidP="00520170">
      <w:pPr>
        <w:pStyle w:val="a3"/>
        <w:ind w:left="0"/>
        <w:jc w:val="both"/>
        <w:rPr>
          <w:b/>
          <w:sz w:val="24"/>
          <w:szCs w:val="24"/>
        </w:rPr>
      </w:pPr>
    </w:p>
    <w:p w:rsidR="0085355C" w:rsidRPr="00520170" w:rsidRDefault="0085355C" w:rsidP="00520170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 w:rsidR="0087589A" w:rsidRPr="00520170">
        <w:rPr>
          <w:b/>
          <w:sz w:val="24"/>
          <w:szCs w:val="24"/>
        </w:rPr>
        <w:t>ы</w:t>
      </w:r>
    </w:p>
    <w:p w:rsidR="006B7015" w:rsidRPr="00CD3D85" w:rsidRDefault="004F30DC" w:rsidP="00C14A16">
      <w:pPr>
        <w:pStyle w:val="ConsPlusNormal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54C7D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="00C14A16">
        <w:rPr>
          <w:rFonts w:ascii="Times New Roman" w:hAnsi="Times New Roman" w:cs="Times New Roman"/>
          <w:sz w:val="24"/>
          <w:szCs w:val="24"/>
        </w:rPr>
        <w:t>плана работы Контрольно-счетной палаты Томской области на 2023 год.</w:t>
      </w:r>
    </w:p>
    <w:p w:rsidR="006B7015" w:rsidRDefault="006B7015" w:rsidP="00C14A16">
      <w:pPr>
        <w:spacing w:line="288" w:lineRule="auto"/>
        <w:ind w:firstLine="708"/>
        <w:jc w:val="both"/>
        <w:rPr>
          <w:sz w:val="24"/>
          <w:szCs w:val="24"/>
        </w:rPr>
      </w:pPr>
      <w:r w:rsidRPr="002C143B">
        <w:rPr>
          <w:sz w:val="24"/>
          <w:szCs w:val="24"/>
        </w:rPr>
        <w:t xml:space="preserve">Докладчик – </w:t>
      </w:r>
      <w:proofErr w:type="spellStart"/>
      <w:r w:rsidR="00C14A16">
        <w:rPr>
          <w:sz w:val="24"/>
          <w:szCs w:val="24"/>
        </w:rPr>
        <w:t>Е.Д.Василевская</w:t>
      </w:r>
      <w:proofErr w:type="spellEnd"/>
    </w:p>
    <w:p w:rsidR="007A6ED6" w:rsidRPr="00520170" w:rsidRDefault="00C14A16" w:rsidP="006B7015">
      <w:pPr>
        <w:ind w:right="-3"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7A6ED6" w:rsidRPr="00520170">
        <w:rPr>
          <w:sz w:val="24"/>
          <w:szCs w:val="24"/>
        </w:rPr>
        <w:t xml:space="preserve">а утверждение повестки – </w:t>
      </w:r>
      <w:r w:rsidR="0046482E">
        <w:rPr>
          <w:sz w:val="24"/>
          <w:szCs w:val="24"/>
        </w:rPr>
        <w:t>5</w:t>
      </w:r>
      <w:r w:rsidR="007A6ED6" w:rsidRPr="00520170">
        <w:rPr>
          <w:sz w:val="24"/>
          <w:szCs w:val="24"/>
        </w:rPr>
        <w:t xml:space="preserve"> (единогласно).</w:t>
      </w:r>
    </w:p>
    <w:p w:rsidR="007A6ED6" w:rsidRPr="00520170" w:rsidRDefault="007A6ED6" w:rsidP="00520170">
      <w:pPr>
        <w:ind w:left="567"/>
        <w:jc w:val="both"/>
        <w:rPr>
          <w:sz w:val="24"/>
          <w:szCs w:val="24"/>
        </w:rPr>
      </w:pPr>
    </w:p>
    <w:p w:rsidR="004602D9" w:rsidRPr="00520170" w:rsidRDefault="007D0029" w:rsidP="00520170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C14A16" w:rsidRDefault="00C14A16" w:rsidP="00C14A16">
      <w:pPr>
        <w:spacing w:line="288" w:lineRule="auto"/>
        <w:ind w:firstLine="708"/>
        <w:jc w:val="both"/>
        <w:rPr>
          <w:sz w:val="24"/>
        </w:rPr>
      </w:pPr>
      <w:r>
        <w:rPr>
          <w:sz w:val="24"/>
        </w:rPr>
        <w:t>План работы включает в себя экспертно-аналитические мероприятия (экспертизы законопроектов, отчетов Администрации Томской области и государственной программы Томской области, анализ формирования и исполнения доходной части бюджета) и контрольные мероприятия (внешняя проверка отчета об исполнении областного бюджета и отчета об исполнении Территориального фонда обязательного медицинского страхования, проверки реализации государственных программ Томской области</w:t>
      </w:r>
      <w:r w:rsidRPr="0059136D">
        <w:rPr>
          <w:sz w:val="24"/>
        </w:rPr>
        <w:t xml:space="preserve"> </w:t>
      </w:r>
      <w:r>
        <w:rPr>
          <w:sz w:val="24"/>
        </w:rPr>
        <w:t>при осуществления капитального ремонта, при реализации социальных задач, при управлении имуществом Томской области и решении общегосударственных функций).</w:t>
      </w:r>
    </w:p>
    <w:p w:rsidR="00C14A16" w:rsidRDefault="00C14A16" w:rsidP="00C14A16">
      <w:pPr>
        <w:spacing w:line="288" w:lineRule="auto"/>
        <w:ind w:firstLine="567"/>
        <w:jc w:val="both"/>
        <w:rPr>
          <w:sz w:val="24"/>
        </w:rPr>
      </w:pPr>
      <w:r>
        <w:rPr>
          <w:sz w:val="24"/>
        </w:rPr>
        <w:t>Исполнение плана работы позволит реализовать весь перечень полномочий, установленных Законом Томской области «О Контрольно-счетной палате Томской области».</w:t>
      </w:r>
    </w:p>
    <w:p w:rsidR="00C422F5" w:rsidRPr="00520170" w:rsidRDefault="00C422F5" w:rsidP="003043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 w:rsidR="00C14A16">
        <w:rPr>
          <w:rFonts w:ascii="Times New Roman" w:hAnsi="Times New Roman" w:cs="Times New Roman"/>
          <w:sz w:val="24"/>
          <w:szCs w:val="24"/>
        </w:rPr>
        <w:t>плана, предложили внести ряд уточнений в формулировки мероприятий</w:t>
      </w:r>
      <w:r w:rsidRPr="00520170">
        <w:rPr>
          <w:rFonts w:ascii="Times New Roman" w:hAnsi="Times New Roman" w:cs="Times New Roman"/>
          <w:sz w:val="24"/>
          <w:szCs w:val="24"/>
        </w:rPr>
        <w:t xml:space="preserve"> и рекомендовали </w:t>
      </w:r>
      <w:proofErr w:type="spellStart"/>
      <w:r w:rsidR="00D45042" w:rsidRPr="00520170">
        <w:rPr>
          <w:rFonts w:ascii="Times New Roman" w:hAnsi="Times New Roman" w:cs="Times New Roman"/>
          <w:sz w:val="24"/>
          <w:szCs w:val="24"/>
        </w:rPr>
        <w:t>и.о.</w:t>
      </w:r>
      <w:r w:rsidRPr="00520170">
        <w:rPr>
          <w:rFonts w:ascii="Times New Roman" w:hAnsi="Times New Roman" w:cs="Times New Roman"/>
          <w:sz w:val="24"/>
          <w:szCs w:val="24"/>
        </w:rPr>
        <w:t>председател</w:t>
      </w:r>
      <w:r w:rsidR="00D45042" w:rsidRPr="0052017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20170">
        <w:rPr>
          <w:rFonts w:ascii="Times New Roman" w:hAnsi="Times New Roman" w:cs="Times New Roman"/>
          <w:sz w:val="24"/>
          <w:szCs w:val="24"/>
        </w:rPr>
        <w:t xml:space="preserve"> </w:t>
      </w:r>
      <w:r w:rsidR="00304336">
        <w:rPr>
          <w:rFonts w:ascii="Times New Roman" w:hAnsi="Times New Roman" w:cs="Times New Roman"/>
          <w:sz w:val="24"/>
          <w:szCs w:val="24"/>
        </w:rPr>
        <w:t>утвердить</w:t>
      </w:r>
      <w:r w:rsidR="002357B1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520170">
        <w:rPr>
          <w:rFonts w:ascii="Times New Roman" w:hAnsi="Times New Roman" w:cs="Times New Roman"/>
          <w:sz w:val="24"/>
          <w:szCs w:val="24"/>
        </w:rPr>
        <w:t>.</w:t>
      </w:r>
    </w:p>
    <w:p w:rsidR="004602D9" w:rsidRPr="00520170" w:rsidRDefault="004602D9" w:rsidP="00520170">
      <w:pPr>
        <w:jc w:val="both"/>
        <w:rPr>
          <w:sz w:val="24"/>
          <w:szCs w:val="24"/>
        </w:rPr>
      </w:pP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4602D9" w:rsidRPr="006B7015" w:rsidRDefault="004602D9" w:rsidP="00304336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Рекомендовать </w:t>
      </w:r>
      <w:proofErr w:type="spellStart"/>
      <w:r w:rsidR="00D45042" w:rsidRPr="00520170">
        <w:rPr>
          <w:sz w:val="24"/>
          <w:szCs w:val="24"/>
        </w:rPr>
        <w:t>и.о.</w:t>
      </w:r>
      <w:r w:rsidRPr="00520170">
        <w:rPr>
          <w:sz w:val="24"/>
          <w:szCs w:val="24"/>
        </w:rPr>
        <w:t>председател</w:t>
      </w:r>
      <w:r w:rsidR="00D45042" w:rsidRPr="00520170">
        <w:rPr>
          <w:sz w:val="24"/>
          <w:szCs w:val="24"/>
        </w:rPr>
        <w:t>я</w:t>
      </w:r>
      <w:proofErr w:type="spellEnd"/>
      <w:r w:rsidRPr="00520170">
        <w:rPr>
          <w:sz w:val="24"/>
          <w:szCs w:val="24"/>
        </w:rPr>
        <w:t xml:space="preserve"> </w:t>
      </w:r>
      <w:r w:rsidR="0046482E">
        <w:rPr>
          <w:sz w:val="24"/>
          <w:szCs w:val="24"/>
        </w:rPr>
        <w:t xml:space="preserve">утвердить </w:t>
      </w:r>
      <w:r w:rsidR="00C14A16">
        <w:rPr>
          <w:sz w:val="24"/>
          <w:szCs w:val="24"/>
        </w:rPr>
        <w:t xml:space="preserve">план работы </w:t>
      </w:r>
      <w:r w:rsidR="00C14A16">
        <w:rPr>
          <w:sz w:val="24"/>
          <w:szCs w:val="24"/>
        </w:rPr>
        <w:t>Контрольно-счетной палаты Томской области на 2023 год</w:t>
      </w:r>
      <w:r w:rsidR="006B7015" w:rsidRPr="00CD3D85">
        <w:rPr>
          <w:sz w:val="24"/>
          <w:szCs w:val="24"/>
        </w:rPr>
        <w:t>.</w:t>
      </w: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Проголосовали:</w:t>
      </w: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6482E">
        <w:rPr>
          <w:rFonts w:ascii="Times New Roman" w:hAnsi="Times New Roman" w:cs="Times New Roman"/>
          <w:sz w:val="24"/>
          <w:szCs w:val="24"/>
        </w:rPr>
        <w:t>5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46482E" w:rsidRPr="00520170" w:rsidRDefault="0046482E" w:rsidP="0046482E">
      <w:pPr>
        <w:pStyle w:val="1"/>
        <w:rPr>
          <w:sz w:val="24"/>
          <w:szCs w:val="24"/>
        </w:rPr>
      </w:pPr>
    </w:p>
    <w:p w:rsidR="00D26CF1" w:rsidRPr="00520170" w:rsidRDefault="007441B7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D26CF1" w:rsidRPr="00520170">
        <w:rPr>
          <w:sz w:val="24"/>
          <w:szCs w:val="24"/>
        </w:rPr>
        <w:t>–</w:t>
      </w:r>
      <w:r w:rsidR="00BE6574" w:rsidRPr="00520170">
        <w:rPr>
          <w:sz w:val="24"/>
          <w:szCs w:val="24"/>
        </w:rPr>
        <w:t xml:space="preserve"> </w:t>
      </w:r>
    </w:p>
    <w:p w:rsidR="00BE6574" w:rsidRPr="00520170" w:rsidRDefault="007441B7" w:rsidP="00520170">
      <w:pPr>
        <w:jc w:val="both"/>
        <w:rPr>
          <w:sz w:val="24"/>
          <w:szCs w:val="24"/>
        </w:rPr>
      </w:pPr>
      <w:proofErr w:type="spellStart"/>
      <w:r w:rsidRPr="00520170">
        <w:rPr>
          <w:sz w:val="24"/>
          <w:szCs w:val="24"/>
        </w:rPr>
        <w:t>И.о.</w:t>
      </w:r>
      <w:r w:rsidR="00D26CF1"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="00D26CF1" w:rsidRPr="00520170">
        <w:rPr>
          <w:sz w:val="24"/>
          <w:szCs w:val="24"/>
        </w:rPr>
        <w:t>я</w:t>
      </w:r>
      <w:proofErr w:type="spellEnd"/>
      <w:r w:rsidR="00D26CF1" w:rsidRPr="00520170">
        <w:rPr>
          <w:sz w:val="24"/>
          <w:szCs w:val="24"/>
        </w:rPr>
        <w:t xml:space="preserve"> </w:t>
      </w:r>
      <w:r w:rsidR="00BE6574" w:rsidRPr="00520170">
        <w:rPr>
          <w:sz w:val="24"/>
          <w:szCs w:val="24"/>
        </w:rPr>
        <w:t>Контрольно-счетной палаты</w:t>
      </w:r>
      <w:r w:rsidR="00BE6574" w:rsidRPr="00520170">
        <w:rPr>
          <w:sz w:val="24"/>
          <w:szCs w:val="24"/>
        </w:rPr>
        <w:tab/>
      </w:r>
      <w:r w:rsidR="00D26CF1" w:rsidRPr="00520170">
        <w:rPr>
          <w:sz w:val="24"/>
          <w:szCs w:val="24"/>
        </w:rPr>
        <w:t>_______________ Е.Д. Василевская</w:t>
      </w:r>
    </w:p>
    <w:p w:rsidR="0046482E" w:rsidRDefault="0046482E" w:rsidP="00520170">
      <w:pPr>
        <w:jc w:val="both"/>
        <w:rPr>
          <w:sz w:val="24"/>
          <w:szCs w:val="24"/>
        </w:rPr>
      </w:pP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С.В. Зорина</w:t>
      </w:r>
    </w:p>
    <w:p w:rsidR="00027277" w:rsidRPr="00520170" w:rsidRDefault="00027277" w:rsidP="00520170">
      <w:pPr>
        <w:jc w:val="both"/>
        <w:rPr>
          <w:sz w:val="24"/>
          <w:szCs w:val="24"/>
        </w:rPr>
      </w:pPr>
    </w:p>
    <w:p w:rsidR="00C67513" w:rsidRPr="00520170" w:rsidRDefault="00C67513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А.В. Буков</w:t>
      </w:r>
    </w:p>
    <w:p w:rsidR="009F1CE9" w:rsidRPr="00520170" w:rsidRDefault="009F1CE9" w:rsidP="00520170">
      <w:pPr>
        <w:jc w:val="both"/>
        <w:rPr>
          <w:sz w:val="24"/>
          <w:szCs w:val="24"/>
        </w:rPr>
      </w:pPr>
    </w:p>
    <w:p w:rsidR="009F1CE9" w:rsidRPr="00520170" w:rsidRDefault="009F1CE9" w:rsidP="00520170">
      <w:pPr>
        <w:jc w:val="both"/>
        <w:rPr>
          <w:b/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И.Я. Матвеева</w:t>
      </w:r>
    </w:p>
    <w:p w:rsidR="0005451B" w:rsidRPr="00520170" w:rsidRDefault="0005451B" w:rsidP="00520170">
      <w:pPr>
        <w:jc w:val="both"/>
        <w:rPr>
          <w:sz w:val="24"/>
          <w:szCs w:val="24"/>
        </w:rPr>
      </w:pPr>
    </w:p>
    <w:p w:rsidR="00D26CF1" w:rsidRPr="00520170" w:rsidRDefault="00D26CF1" w:rsidP="00520170">
      <w:pPr>
        <w:jc w:val="both"/>
        <w:rPr>
          <w:b/>
          <w:sz w:val="24"/>
          <w:szCs w:val="24"/>
        </w:rPr>
      </w:pPr>
      <w:bookmarkStart w:id="0" w:name="_GoBack"/>
      <w:bookmarkEnd w:id="0"/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Н.К. Дайнеко </w:t>
      </w:r>
    </w:p>
    <w:sectPr w:rsidR="00D26CF1" w:rsidRPr="00520170" w:rsidSect="0046482E">
      <w:headerReference w:type="default" r:id="rId8"/>
      <w:headerReference w:type="first" r:id="rId9"/>
      <w:pgSz w:w="11906" w:h="16838"/>
      <w:pgMar w:top="567" w:right="849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502923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82E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793293"/>
      <w:docPartObj>
        <w:docPartGallery w:val="Page Numbers (Top of Page)"/>
        <w:docPartUnique/>
      </w:docPartObj>
    </w:sdtPr>
    <w:sdtEndPr/>
    <w:sdtContent>
      <w:p w:rsidR="00D26CF1" w:rsidRDefault="00A242E4">
        <w:pPr>
          <w:pStyle w:val="a4"/>
          <w:jc w:val="center"/>
        </w:pPr>
      </w:p>
    </w:sdtContent>
  </w:sdt>
  <w:p w:rsidR="00D26CF1" w:rsidRDefault="00D26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71FE3"/>
    <w:rsid w:val="00081378"/>
    <w:rsid w:val="000A53CC"/>
    <w:rsid w:val="00166EF7"/>
    <w:rsid w:val="001B32E4"/>
    <w:rsid w:val="001B5254"/>
    <w:rsid w:val="001D58C7"/>
    <w:rsid w:val="002357B1"/>
    <w:rsid w:val="00237E78"/>
    <w:rsid w:val="00240C1B"/>
    <w:rsid w:val="002847CA"/>
    <w:rsid w:val="002D6C56"/>
    <w:rsid w:val="002F0A84"/>
    <w:rsid w:val="00304336"/>
    <w:rsid w:val="00307C6E"/>
    <w:rsid w:val="003134C9"/>
    <w:rsid w:val="00317FBC"/>
    <w:rsid w:val="003324A2"/>
    <w:rsid w:val="0035298E"/>
    <w:rsid w:val="00362525"/>
    <w:rsid w:val="0036462F"/>
    <w:rsid w:val="0039777E"/>
    <w:rsid w:val="003C3E34"/>
    <w:rsid w:val="003D7763"/>
    <w:rsid w:val="003E1E19"/>
    <w:rsid w:val="00403F52"/>
    <w:rsid w:val="004602D9"/>
    <w:rsid w:val="0046482E"/>
    <w:rsid w:val="004673E5"/>
    <w:rsid w:val="00467E40"/>
    <w:rsid w:val="004C289E"/>
    <w:rsid w:val="004C57F5"/>
    <w:rsid w:val="004E5A38"/>
    <w:rsid w:val="004F30DC"/>
    <w:rsid w:val="00520170"/>
    <w:rsid w:val="00525135"/>
    <w:rsid w:val="00525BF5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252D7"/>
    <w:rsid w:val="00661108"/>
    <w:rsid w:val="006B7015"/>
    <w:rsid w:val="006D692B"/>
    <w:rsid w:val="006F1C22"/>
    <w:rsid w:val="007310D7"/>
    <w:rsid w:val="007441B7"/>
    <w:rsid w:val="007460B7"/>
    <w:rsid w:val="00784B6E"/>
    <w:rsid w:val="00786867"/>
    <w:rsid w:val="007A6ED6"/>
    <w:rsid w:val="007D0029"/>
    <w:rsid w:val="007E15F6"/>
    <w:rsid w:val="00830DC6"/>
    <w:rsid w:val="00842E3E"/>
    <w:rsid w:val="0085355C"/>
    <w:rsid w:val="00855120"/>
    <w:rsid w:val="0087589A"/>
    <w:rsid w:val="00881C39"/>
    <w:rsid w:val="008B31CF"/>
    <w:rsid w:val="008B47D6"/>
    <w:rsid w:val="008B7A89"/>
    <w:rsid w:val="008C19D8"/>
    <w:rsid w:val="008E27E9"/>
    <w:rsid w:val="008E434E"/>
    <w:rsid w:val="0090120B"/>
    <w:rsid w:val="00902142"/>
    <w:rsid w:val="009331B3"/>
    <w:rsid w:val="00950A02"/>
    <w:rsid w:val="00964878"/>
    <w:rsid w:val="00985650"/>
    <w:rsid w:val="009945E9"/>
    <w:rsid w:val="009B5952"/>
    <w:rsid w:val="009D38D5"/>
    <w:rsid w:val="009D69B2"/>
    <w:rsid w:val="009E444E"/>
    <w:rsid w:val="009F1CE9"/>
    <w:rsid w:val="00A430DC"/>
    <w:rsid w:val="00A43C18"/>
    <w:rsid w:val="00AA2009"/>
    <w:rsid w:val="00AD651A"/>
    <w:rsid w:val="00AD7FDD"/>
    <w:rsid w:val="00AE5D73"/>
    <w:rsid w:val="00AF548E"/>
    <w:rsid w:val="00AF7809"/>
    <w:rsid w:val="00B048B2"/>
    <w:rsid w:val="00B1542B"/>
    <w:rsid w:val="00B46F96"/>
    <w:rsid w:val="00B55196"/>
    <w:rsid w:val="00B60017"/>
    <w:rsid w:val="00B6750A"/>
    <w:rsid w:val="00B96423"/>
    <w:rsid w:val="00BA2B9A"/>
    <w:rsid w:val="00BA725A"/>
    <w:rsid w:val="00BB0C31"/>
    <w:rsid w:val="00BC1DC5"/>
    <w:rsid w:val="00BC5376"/>
    <w:rsid w:val="00BE3359"/>
    <w:rsid w:val="00BE6574"/>
    <w:rsid w:val="00BF2B05"/>
    <w:rsid w:val="00C005AE"/>
    <w:rsid w:val="00C114D7"/>
    <w:rsid w:val="00C14A16"/>
    <w:rsid w:val="00C422F5"/>
    <w:rsid w:val="00C54C7D"/>
    <w:rsid w:val="00C6751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F71F1"/>
    <w:rsid w:val="00E05780"/>
    <w:rsid w:val="00E07410"/>
    <w:rsid w:val="00E66EA5"/>
    <w:rsid w:val="00ED4BFC"/>
    <w:rsid w:val="00EE2019"/>
    <w:rsid w:val="00F24329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A90E-EF95-49D3-BC8A-01E15A0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10">
    <w:name w:val="Заголовок 1 Знак"/>
    <w:basedOn w:val="a0"/>
    <w:link w:val="1"/>
    <w:uiPriority w:val="9"/>
    <w:rsid w:val="004648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9</cp:revision>
  <cp:lastPrinted>2023-01-09T09:45:00Z</cp:lastPrinted>
  <dcterms:created xsi:type="dcterms:W3CDTF">2022-11-29T07:03:00Z</dcterms:created>
  <dcterms:modified xsi:type="dcterms:W3CDTF">2023-01-09T10:03:00Z</dcterms:modified>
</cp:coreProperties>
</file>