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AC" w:rsidRPr="00857434" w:rsidRDefault="00650256" w:rsidP="005944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57434">
        <w:rPr>
          <w:rFonts w:ascii="Times New Roman" w:hAnsi="Times New Roman"/>
          <w:b/>
          <w:sz w:val="24"/>
          <w:szCs w:val="24"/>
        </w:rPr>
        <w:t>Приложение 4</w:t>
      </w:r>
    </w:p>
    <w:p w:rsidR="0059441B" w:rsidRPr="00857434" w:rsidRDefault="0059441B" w:rsidP="005944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50256" w:rsidRPr="00857434" w:rsidRDefault="0059441B" w:rsidP="0059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434">
        <w:rPr>
          <w:rFonts w:ascii="Times New Roman" w:hAnsi="Times New Roman"/>
          <w:b/>
          <w:sz w:val="24"/>
          <w:szCs w:val="24"/>
        </w:rPr>
        <w:t xml:space="preserve">Информация о расходах областного бюджета 2021 года на государственные программы Томской области </w:t>
      </w:r>
    </w:p>
    <w:p w:rsidR="0059441B" w:rsidRDefault="0059441B" w:rsidP="0059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434">
        <w:rPr>
          <w:rFonts w:ascii="Times New Roman" w:hAnsi="Times New Roman"/>
          <w:b/>
          <w:sz w:val="24"/>
          <w:szCs w:val="24"/>
        </w:rPr>
        <w:t>и о присвоенной госпрограммам степени эффективности</w:t>
      </w:r>
    </w:p>
    <w:p w:rsidR="00857434" w:rsidRPr="00857434" w:rsidRDefault="00857434" w:rsidP="0059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016"/>
        <w:gridCol w:w="936"/>
        <w:gridCol w:w="976"/>
        <w:gridCol w:w="1018"/>
        <w:gridCol w:w="1047"/>
        <w:gridCol w:w="1047"/>
        <w:gridCol w:w="1721"/>
      </w:tblGrid>
      <w:tr w:rsidR="0059441B" w:rsidRPr="000177B6" w:rsidTr="00930F0C">
        <w:trPr>
          <w:trHeight w:val="1048"/>
        </w:trPr>
        <w:tc>
          <w:tcPr>
            <w:tcW w:w="958" w:type="pct"/>
            <w:shd w:val="clear" w:color="auto" w:fill="auto"/>
            <w:vAlign w:val="center"/>
          </w:tcPr>
          <w:p w:rsidR="0059441B" w:rsidRPr="001E02F9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9441B" w:rsidRPr="001E02F9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02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9441B" w:rsidRPr="001E02F9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Закон о бюджете в </w:t>
            </w: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ред. 6 от 27.12.2021 № 119-ОЗ</w:t>
            </w:r>
            <w:r w:rsidR="006971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тыс.руб.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9441B" w:rsidRPr="001E02F9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УСБР по состоянию на 31.12.2021</w:t>
            </w:r>
            <w:r w:rsidR="006971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тыс.руб.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9441B" w:rsidRPr="001E02F9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Кассовое исполнение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 2021 год</w:t>
            </w:r>
            <w:r w:rsidR="006971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тыс.руб.</w:t>
            </w:r>
          </w:p>
        </w:tc>
        <w:tc>
          <w:tcPr>
            <w:tcW w:w="547" w:type="pct"/>
            <w:shd w:val="clear" w:color="auto" w:fill="FFFFCC"/>
            <w:vAlign w:val="center"/>
          </w:tcPr>
          <w:p w:rsidR="0059441B" w:rsidRPr="001E02F9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к Закону о бюджете, %</w:t>
            </w:r>
          </w:p>
        </w:tc>
        <w:tc>
          <w:tcPr>
            <w:tcW w:w="547" w:type="pct"/>
            <w:shd w:val="clear" w:color="auto" w:fill="FFFFCC"/>
            <w:vAlign w:val="center"/>
          </w:tcPr>
          <w:p w:rsidR="0059441B" w:rsidRPr="001E02F9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к плану по УСБР, %</w:t>
            </w:r>
          </w:p>
        </w:tc>
        <w:tc>
          <w:tcPr>
            <w:tcW w:w="899" w:type="pct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Степень </w:t>
            </w:r>
            <w:r w:rsidRPr="00464D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эффективности</w:t>
            </w:r>
          </w:p>
        </w:tc>
      </w:tr>
      <w:tr w:rsidR="0059441B" w:rsidRPr="000177B6" w:rsidTr="00930F0C">
        <w:trPr>
          <w:trHeight w:val="30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РАСХОДОВ</w:t>
            </w: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94 260</w:t>
            </w:r>
            <w:r w:rsidRPr="000177B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524,5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98 514 793,6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90 773 755,7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899" w:type="pct"/>
          </w:tcPr>
          <w:p w:rsidR="0059441B" w:rsidRPr="00464D0C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9441B" w:rsidRPr="000177B6" w:rsidTr="00930F0C">
        <w:trPr>
          <w:trHeight w:val="30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Программное направление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92 775</w:t>
            </w: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027,0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96 529 490,2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88 882 639,8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899" w:type="pct"/>
          </w:tcPr>
          <w:p w:rsidR="0059441B" w:rsidRPr="00464D0C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9441B" w:rsidRPr="000177B6" w:rsidTr="00930F0C">
        <w:trPr>
          <w:trHeight w:val="30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расходов на ГП, %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98,4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97,9</w:t>
            </w:r>
          </w:p>
        </w:tc>
        <w:tc>
          <w:tcPr>
            <w:tcW w:w="547" w:type="pct"/>
            <w:shd w:val="clear" w:color="auto" w:fill="FFFFCC"/>
            <w:vAlign w:val="center"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FFFFCC"/>
            <w:noWrap/>
            <w:vAlign w:val="center"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pct"/>
          </w:tcPr>
          <w:p w:rsidR="0059441B" w:rsidRPr="00464D0C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9441B" w:rsidRPr="000177B6" w:rsidTr="00930F0C">
        <w:trPr>
          <w:trHeight w:val="51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расходов на непрограммное направление, %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47" w:type="pct"/>
            <w:shd w:val="clear" w:color="auto" w:fill="FFFFCC"/>
            <w:vAlign w:val="center"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FFFFCC"/>
            <w:noWrap/>
            <w:vAlign w:val="center"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9" w:type="pct"/>
          </w:tcPr>
          <w:p w:rsidR="0059441B" w:rsidRPr="00464D0C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9441B" w:rsidRPr="000177B6" w:rsidTr="00930F0C">
        <w:trPr>
          <w:trHeight w:val="76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1 603 657,2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1 985 744,4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1 381 161,3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86,1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64D0C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76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"Развитие инновационной деятельности и науки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137 573,4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137 573,4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102 296,0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7A3DA4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A3DA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эффективная</w:t>
            </w:r>
          </w:p>
        </w:tc>
      </w:tr>
      <w:tr w:rsidR="0059441B" w:rsidRPr="000177B6" w:rsidTr="00930F0C">
        <w:trPr>
          <w:trHeight w:val="127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440 274,2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422 441,6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372 579,6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64D0C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51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1 142 922,1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1 116 924,1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1 098 942,1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76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2 253 690,9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2 246 437,3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2 244 652,1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913C87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3C8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51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"Развитие здравоохранения в Томской области"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17 880</w:t>
            </w: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20 567 883,6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17 577 273,8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85,5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7A3DA4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A3DA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эффективная</w:t>
            </w:r>
          </w:p>
        </w:tc>
      </w:tr>
      <w:tr w:rsidR="0059441B" w:rsidRPr="000177B6" w:rsidTr="00930F0C">
        <w:trPr>
          <w:trHeight w:val="76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925 440,2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793 902,1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761 991,1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51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24 117718,5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24 174 045,9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23 622 923,1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эффективная</w:t>
            </w:r>
          </w:p>
        </w:tc>
      </w:tr>
      <w:tr w:rsidR="0059441B" w:rsidRPr="000177B6" w:rsidTr="00930F0C">
        <w:trPr>
          <w:trHeight w:val="51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2 091 441,2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2 111 018,3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2 104 478,0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913C87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3C8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650256">
        <w:trPr>
          <w:trHeight w:val="131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16 067</w:t>
            </w: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16 595 320,7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15 813 781,6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51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Государственная программа "Жилье и городская среда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2 276 793,4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2 481 110,9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1 611 737,6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64D0C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эффективная</w:t>
            </w:r>
          </w:p>
        </w:tc>
      </w:tr>
      <w:tr w:rsidR="0059441B" w:rsidRPr="000177B6" w:rsidTr="00930F0C">
        <w:trPr>
          <w:trHeight w:val="51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"Обеспечение безопасности населения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783 551,3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788 051,3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775 791,3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273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"Охрана окружающей среды, воспроизводство и рациональное использование природных ресурсов"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872 076,6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845 246,3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795 470,2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эффективная</w:t>
            </w:r>
          </w:p>
        </w:tc>
      </w:tr>
      <w:tr w:rsidR="0059441B" w:rsidRPr="000177B6" w:rsidTr="00930F0C">
        <w:trPr>
          <w:trHeight w:val="76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9 937 606,1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9 949 026,1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9 489 758,9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эффективная</w:t>
            </w:r>
          </w:p>
        </w:tc>
      </w:tr>
      <w:tr w:rsidR="0059441B" w:rsidRPr="000177B6" w:rsidTr="00930F0C">
        <w:trPr>
          <w:trHeight w:val="76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911 724,2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913 467,6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859 713,2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7A3DA4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A3DA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76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Государственная программа "Развитие информационного общества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495 752,0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500 399,9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499 005,2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913C87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3C8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127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9 603 580,0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9 603 580,0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8 494 901,7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7A3DA4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A3DA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76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"Эффективное управление государственным имуществом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144 829,3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144 829,3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131 036,0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7A3DA4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A3DA4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102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593 030,6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657 263,0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654 874,6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913C87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3C8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высокоэффективная</w:t>
            </w:r>
          </w:p>
        </w:tc>
      </w:tr>
      <w:tr w:rsidR="0059441B" w:rsidRPr="000177B6" w:rsidTr="00930F0C">
        <w:trPr>
          <w:trHeight w:val="102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132 036,7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132 036,7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131 277,4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913C87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13C87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эффективная</w:t>
            </w:r>
          </w:p>
        </w:tc>
      </w:tr>
      <w:tr w:rsidR="0059441B" w:rsidRPr="000177B6" w:rsidTr="00930F0C">
        <w:trPr>
          <w:trHeight w:val="765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"Комплексное развитие сельских территорий Томской области"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363 187,7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363 187,7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358 995,0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эффективная</w:t>
            </w:r>
          </w:p>
        </w:tc>
      </w:tr>
      <w:tr w:rsidR="0059441B" w:rsidRPr="000177B6" w:rsidTr="00930F0C">
        <w:trPr>
          <w:trHeight w:val="300"/>
        </w:trPr>
        <w:tc>
          <w:tcPr>
            <w:tcW w:w="95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1 485 497,5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1 985 303,4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1 891 115,9</w:t>
            </w:r>
          </w:p>
        </w:tc>
        <w:tc>
          <w:tcPr>
            <w:tcW w:w="547" w:type="pct"/>
            <w:shd w:val="clear" w:color="auto" w:fill="FFFFCC"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127,3</w:t>
            </w:r>
          </w:p>
        </w:tc>
        <w:tc>
          <w:tcPr>
            <w:tcW w:w="547" w:type="pct"/>
            <w:shd w:val="clear" w:color="auto" w:fill="FFFFCC"/>
            <w:noWrap/>
            <w:vAlign w:val="center"/>
            <w:hideMark/>
          </w:tcPr>
          <w:p w:rsidR="0059441B" w:rsidRPr="000177B6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77B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59441B" w:rsidRPr="00464D0C" w:rsidRDefault="0059441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59441B" w:rsidRDefault="0059441B" w:rsidP="00650256"/>
    <w:sectPr w:rsidR="0059441B" w:rsidSect="006502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B"/>
    <w:rsid w:val="0059441B"/>
    <w:rsid w:val="00650256"/>
    <w:rsid w:val="006971B8"/>
    <w:rsid w:val="007566AC"/>
    <w:rsid w:val="00857434"/>
    <w:rsid w:val="00A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3E2D8-9903-495D-8A92-2235E6DC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5</cp:revision>
  <cp:lastPrinted>2022-05-30T03:21:00Z</cp:lastPrinted>
  <dcterms:created xsi:type="dcterms:W3CDTF">2022-05-26T08:44:00Z</dcterms:created>
  <dcterms:modified xsi:type="dcterms:W3CDTF">2022-06-03T01:52:00Z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