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5D4" w:rsidRPr="003E6BA3" w:rsidRDefault="004655D4" w:rsidP="00173BFA">
      <w:pPr>
        <w:spacing w:line="288" w:lineRule="auto"/>
        <w:ind w:firstLine="284"/>
        <w:jc w:val="center"/>
        <w:rPr>
          <w:color w:val="000000"/>
        </w:rPr>
      </w:pPr>
      <w:r w:rsidRPr="003E6BA3">
        <w:rPr>
          <w:b/>
          <w:bCs/>
          <w:color w:val="000000"/>
        </w:rPr>
        <w:t>Положение</w:t>
      </w:r>
    </w:p>
    <w:p w:rsidR="004655D4" w:rsidRPr="003E6BA3" w:rsidRDefault="004655D4" w:rsidP="00173BFA">
      <w:pPr>
        <w:spacing w:line="288" w:lineRule="auto"/>
        <w:ind w:firstLine="284"/>
        <w:jc w:val="center"/>
        <w:rPr>
          <w:color w:val="000000"/>
        </w:rPr>
      </w:pPr>
      <w:r w:rsidRPr="003E6BA3">
        <w:rPr>
          <w:b/>
          <w:bCs/>
          <w:color w:val="000000"/>
        </w:rPr>
        <w:t xml:space="preserve">о Совете контрольно-счетных органов </w:t>
      </w:r>
      <w:r w:rsidR="00135370" w:rsidRPr="003E6BA3">
        <w:rPr>
          <w:b/>
          <w:bCs/>
          <w:color w:val="000000"/>
        </w:rPr>
        <w:t>Томской области</w:t>
      </w:r>
      <w:r w:rsidRPr="003E6BA3">
        <w:rPr>
          <w:b/>
          <w:bCs/>
          <w:color w:val="000000"/>
        </w:rPr>
        <w:t xml:space="preserve"> </w:t>
      </w:r>
    </w:p>
    <w:p w:rsidR="003E6BA3" w:rsidRDefault="003E6BA3" w:rsidP="00173BFA">
      <w:pPr>
        <w:spacing w:line="288" w:lineRule="auto"/>
        <w:jc w:val="both"/>
        <w:rPr>
          <w:b/>
          <w:bCs/>
          <w:color w:val="000000"/>
        </w:rPr>
      </w:pPr>
    </w:p>
    <w:p w:rsidR="004655D4" w:rsidRPr="003E6BA3" w:rsidRDefault="004655D4" w:rsidP="00173BFA">
      <w:pPr>
        <w:spacing w:line="288" w:lineRule="auto"/>
        <w:jc w:val="both"/>
        <w:rPr>
          <w:color w:val="000000"/>
        </w:rPr>
      </w:pPr>
      <w:r w:rsidRPr="003E6BA3">
        <w:rPr>
          <w:b/>
          <w:bCs/>
          <w:color w:val="000000"/>
        </w:rPr>
        <w:t>Статья 1. Общие положения</w:t>
      </w:r>
    </w:p>
    <w:p w:rsidR="004655D4" w:rsidRPr="003E6BA3" w:rsidRDefault="004655D4" w:rsidP="00173BFA">
      <w:pPr>
        <w:spacing w:line="288" w:lineRule="auto"/>
        <w:ind w:firstLine="284"/>
        <w:jc w:val="both"/>
        <w:rPr>
          <w:color w:val="000000"/>
        </w:rPr>
      </w:pPr>
      <w:r w:rsidRPr="003E6BA3">
        <w:rPr>
          <w:color w:val="000000"/>
        </w:rPr>
        <w:t xml:space="preserve">1.1. Под контрольно-счетными органами в целях настоящего Положения понимаются </w:t>
      </w:r>
      <w:r w:rsidR="002D1AE6" w:rsidRPr="003E6BA3">
        <w:rPr>
          <w:color w:val="000000"/>
        </w:rPr>
        <w:t>Контрольно-счетная палата Томской области</w:t>
      </w:r>
      <w:r w:rsidR="00AD3027" w:rsidRPr="00C17D40">
        <w:t xml:space="preserve"> и</w:t>
      </w:r>
      <w:r w:rsidRPr="00C17D40">
        <w:t xml:space="preserve"> </w:t>
      </w:r>
      <w:r w:rsidRPr="003E6BA3">
        <w:rPr>
          <w:color w:val="000000"/>
        </w:rPr>
        <w:t>органы внешнего</w:t>
      </w:r>
      <w:r w:rsidR="00A1541B" w:rsidRPr="003E6BA3">
        <w:rPr>
          <w:color w:val="000000"/>
        </w:rPr>
        <w:t xml:space="preserve"> муниципального</w:t>
      </w:r>
      <w:r w:rsidRPr="003E6BA3">
        <w:rPr>
          <w:color w:val="000000"/>
        </w:rPr>
        <w:t xml:space="preserve"> финансового контроля</w:t>
      </w:r>
      <w:r w:rsidR="00C17D40">
        <w:rPr>
          <w:color w:val="000000"/>
        </w:rPr>
        <w:t xml:space="preserve"> </w:t>
      </w:r>
      <w:r w:rsidRPr="003E6BA3">
        <w:rPr>
          <w:color w:val="000000"/>
        </w:rPr>
        <w:t>муниципальных образований</w:t>
      </w:r>
      <w:r w:rsidR="002D1AE6" w:rsidRPr="003E6BA3">
        <w:rPr>
          <w:color w:val="000000"/>
        </w:rPr>
        <w:t xml:space="preserve"> Томской области</w:t>
      </w:r>
      <w:r w:rsidRPr="003E6BA3">
        <w:rPr>
          <w:color w:val="000000"/>
        </w:rPr>
        <w:t>.</w:t>
      </w:r>
    </w:p>
    <w:p w:rsidR="004655D4" w:rsidRPr="003E6BA3" w:rsidRDefault="004655D4" w:rsidP="00173BFA">
      <w:pPr>
        <w:spacing w:line="288" w:lineRule="auto"/>
        <w:ind w:firstLine="284"/>
        <w:jc w:val="both"/>
        <w:rPr>
          <w:color w:val="000000"/>
        </w:rPr>
      </w:pPr>
      <w:r w:rsidRPr="003E6BA3">
        <w:rPr>
          <w:color w:val="000000"/>
        </w:rPr>
        <w:t xml:space="preserve">1.2. Совет контрольно-счетных органов </w:t>
      </w:r>
      <w:r w:rsidR="004B10D4" w:rsidRPr="003E6BA3">
        <w:rPr>
          <w:color w:val="000000"/>
        </w:rPr>
        <w:t xml:space="preserve">Томской области </w:t>
      </w:r>
      <w:r w:rsidRPr="003E6BA3">
        <w:rPr>
          <w:color w:val="000000"/>
        </w:rPr>
        <w:t xml:space="preserve">(далее </w:t>
      </w:r>
      <w:r w:rsidR="004B10D4" w:rsidRPr="003E6BA3">
        <w:rPr>
          <w:color w:val="000000"/>
        </w:rPr>
        <w:t>–</w:t>
      </w:r>
      <w:r w:rsidRPr="003E6BA3">
        <w:rPr>
          <w:color w:val="000000"/>
        </w:rPr>
        <w:t xml:space="preserve"> Совет) является добровольным объединением контрольно-счетных органов, созданным для достижения цел</w:t>
      </w:r>
      <w:r w:rsidR="00AD3027" w:rsidRPr="00C17D40">
        <w:t>и</w:t>
      </w:r>
      <w:r w:rsidRPr="003E6BA3">
        <w:rPr>
          <w:color w:val="000000"/>
        </w:rPr>
        <w:t xml:space="preserve"> и решения задач, предусмотренных настоящим Положением.</w:t>
      </w:r>
    </w:p>
    <w:p w:rsidR="00530051" w:rsidRPr="003E6BA3" w:rsidRDefault="004655D4" w:rsidP="00173BFA">
      <w:pPr>
        <w:spacing w:line="288" w:lineRule="auto"/>
        <w:ind w:firstLine="284"/>
        <w:jc w:val="both"/>
        <w:rPr>
          <w:color w:val="000000"/>
        </w:rPr>
      </w:pPr>
      <w:r w:rsidRPr="003E6BA3">
        <w:rPr>
          <w:color w:val="000000"/>
        </w:rPr>
        <w:t>1.3. В своей деятельности Совет руководствуется Конституцией Российской Федерации, Федеральным законом «Об общих принципах организации и деятельности контрольно-сч</w:t>
      </w:r>
      <w:r w:rsidR="00044A52" w:rsidRPr="003E6BA3">
        <w:rPr>
          <w:color w:val="000000"/>
        </w:rPr>
        <w:t>е</w:t>
      </w:r>
      <w:r w:rsidRPr="003E6BA3">
        <w:rPr>
          <w:color w:val="000000"/>
        </w:rPr>
        <w:t>тных органов субъектов Российской Федерации и муниципальных образований», Уставом</w:t>
      </w:r>
      <w:r w:rsidR="002D0E2A" w:rsidRPr="003E6BA3">
        <w:rPr>
          <w:color w:val="000000"/>
        </w:rPr>
        <w:t xml:space="preserve"> </w:t>
      </w:r>
      <w:r w:rsidR="00173BFA" w:rsidRPr="003E6BA3">
        <w:rPr>
          <w:color w:val="000000"/>
        </w:rPr>
        <w:t xml:space="preserve">(Основным Законом) </w:t>
      </w:r>
      <w:r w:rsidR="002D0E2A" w:rsidRPr="003E6BA3">
        <w:rPr>
          <w:color w:val="000000"/>
        </w:rPr>
        <w:t>Томской области</w:t>
      </w:r>
      <w:r w:rsidRPr="003E6BA3">
        <w:rPr>
          <w:color w:val="000000"/>
        </w:rPr>
        <w:t>, иными нормативными правовыми актами Российской Федерации и</w:t>
      </w:r>
      <w:r w:rsidR="00B10A23" w:rsidRPr="003E6BA3">
        <w:rPr>
          <w:color w:val="000000"/>
        </w:rPr>
        <w:t xml:space="preserve"> Томской области</w:t>
      </w:r>
      <w:r w:rsidRPr="003E6BA3">
        <w:rPr>
          <w:color w:val="000000"/>
        </w:rPr>
        <w:t>, настоящим Положением.</w:t>
      </w:r>
      <w:r w:rsidR="00B9219E" w:rsidRPr="003E6BA3">
        <w:rPr>
          <w:color w:val="000000"/>
        </w:rPr>
        <w:t xml:space="preserve"> </w:t>
      </w:r>
    </w:p>
    <w:p w:rsidR="004655D4" w:rsidRPr="003E6BA3" w:rsidRDefault="00B9219E" w:rsidP="00173BFA">
      <w:pPr>
        <w:spacing w:line="288" w:lineRule="auto"/>
        <w:ind w:firstLine="284"/>
        <w:jc w:val="both"/>
        <w:rPr>
          <w:color w:val="000000"/>
        </w:rPr>
      </w:pPr>
      <w:r w:rsidRPr="003E6BA3">
        <w:rPr>
          <w:color w:val="000000"/>
        </w:rPr>
        <w:t xml:space="preserve">1.4. </w:t>
      </w:r>
      <w:r w:rsidR="004655D4" w:rsidRPr="003E6BA3">
        <w:rPr>
          <w:color w:val="000000"/>
        </w:rPr>
        <w:t xml:space="preserve">Совет осуществляет свою деятельность на основе принципов добровольности, </w:t>
      </w:r>
      <w:r w:rsidR="002376FB" w:rsidRPr="003E6BA3">
        <w:rPr>
          <w:color w:val="000000"/>
        </w:rPr>
        <w:t>законности, гласности</w:t>
      </w:r>
      <w:r w:rsidR="004655D4" w:rsidRPr="003E6BA3">
        <w:rPr>
          <w:color w:val="000000"/>
        </w:rPr>
        <w:t>, партнерства, равноправия и соблюдения профессиональной этики.</w:t>
      </w:r>
    </w:p>
    <w:p w:rsidR="004655D4" w:rsidRPr="003E6BA3" w:rsidRDefault="00B9219E" w:rsidP="00173BFA">
      <w:pPr>
        <w:spacing w:line="288" w:lineRule="auto"/>
        <w:ind w:firstLine="284"/>
        <w:jc w:val="both"/>
        <w:rPr>
          <w:color w:val="000000"/>
        </w:rPr>
      </w:pPr>
      <w:r w:rsidRPr="003E6BA3">
        <w:rPr>
          <w:color w:val="000000"/>
        </w:rPr>
        <w:t>1.5</w:t>
      </w:r>
      <w:r w:rsidR="004655D4" w:rsidRPr="003E6BA3">
        <w:rPr>
          <w:color w:val="000000"/>
        </w:rPr>
        <w:t xml:space="preserve">. </w:t>
      </w:r>
      <w:r w:rsidR="00BB3C52" w:rsidRPr="003E6BA3">
        <w:rPr>
          <w:color w:val="000000"/>
        </w:rPr>
        <w:t>Совет не обладает правами юридического лица.</w:t>
      </w:r>
    </w:p>
    <w:p w:rsidR="004655D4" w:rsidRPr="003E6BA3" w:rsidRDefault="00B9219E" w:rsidP="00173BFA">
      <w:pPr>
        <w:spacing w:line="288" w:lineRule="auto"/>
        <w:ind w:firstLine="284"/>
        <w:jc w:val="both"/>
        <w:rPr>
          <w:color w:val="000000"/>
        </w:rPr>
      </w:pPr>
      <w:r w:rsidRPr="003E6BA3">
        <w:rPr>
          <w:color w:val="000000"/>
        </w:rPr>
        <w:t>1.6</w:t>
      </w:r>
      <w:r w:rsidR="004655D4" w:rsidRPr="003E6BA3">
        <w:rPr>
          <w:color w:val="000000"/>
        </w:rPr>
        <w:t xml:space="preserve">. </w:t>
      </w:r>
      <w:r w:rsidR="00BB3C52" w:rsidRPr="003E6BA3">
        <w:rPr>
          <w:color w:val="000000"/>
        </w:rPr>
        <w:t>Официальное наименование Совета: Совет контрольно-счетных органов Томской области. Сокращенное наименование: Совет КСО ТО.</w:t>
      </w:r>
    </w:p>
    <w:p w:rsidR="00173BFA" w:rsidRPr="003E6BA3" w:rsidRDefault="00173BFA" w:rsidP="00173BFA">
      <w:pPr>
        <w:spacing w:line="288" w:lineRule="auto"/>
        <w:jc w:val="both"/>
        <w:rPr>
          <w:b/>
          <w:bCs/>
          <w:color w:val="000000"/>
        </w:rPr>
      </w:pPr>
    </w:p>
    <w:p w:rsidR="004655D4" w:rsidRPr="003E6BA3" w:rsidRDefault="004655D4" w:rsidP="00173BFA">
      <w:pPr>
        <w:spacing w:line="288" w:lineRule="auto"/>
        <w:jc w:val="both"/>
        <w:rPr>
          <w:color w:val="000000"/>
        </w:rPr>
      </w:pPr>
      <w:r w:rsidRPr="003E6BA3">
        <w:rPr>
          <w:b/>
          <w:bCs/>
          <w:color w:val="000000"/>
        </w:rPr>
        <w:t>Статья 2. Цели и задачи Совета</w:t>
      </w:r>
    </w:p>
    <w:p w:rsidR="004655D4" w:rsidRPr="003E6BA3" w:rsidRDefault="004655D4" w:rsidP="00173BFA">
      <w:pPr>
        <w:spacing w:line="288" w:lineRule="auto"/>
        <w:ind w:firstLine="284"/>
        <w:jc w:val="both"/>
        <w:rPr>
          <w:color w:val="000000"/>
        </w:rPr>
      </w:pPr>
      <w:r w:rsidRPr="003E6BA3">
        <w:rPr>
          <w:color w:val="000000"/>
        </w:rPr>
        <w:t>2.1. Совет создается с целью повышения эффективности системы</w:t>
      </w:r>
      <w:r w:rsidR="00044A52" w:rsidRPr="003E6BA3">
        <w:rPr>
          <w:color w:val="000000"/>
        </w:rPr>
        <w:t xml:space="preserve"> внешнего</w:t>
      </w:r>
      <w:r w:rsidRPr="003E6BA3">
        <w:rPr>
          <w:color w:val="000000"/>
        </w:rPr>
        <w:t xml:space="preserve"> государственного и муниципального финансового контроля</w:t>
      </w:r>
      <w:r w:rsidR="00873F60" w:rsidRPr="003E6BA3">
        <w:rPr>
          <w:color w:val="000000"/>
        </w:rPr>
        <w:t xml:space="preserve"> Томской области</w:t>
      </w:r>
      <w:r w:rsidRPr="003E6BA3">
        <w:rPr>
          <w:color w:val="000000"/>
        </w:rPr>
        <w:t>, координации деятельности контрольно-счетных органов и укрепления сотрудничества между ними.</w:t>
      </w:r>
    </w:p>
    <w:p w:rsidR="004655D4" w:rsidRPr="003E6BA3" w:rsidRDefault="004655D4" w:rsidP="00173BFA">
      <w:pPr>
        <w:spacing w:line="288" w:lineRule="auto"/>
        <w:ind w:firstLine="284"/>
        <w:jc w:val="both"/>
        <w:rPr>
          <w:color w:val="000000"/>
        </w:rPr>
      </w:pPr>
      <w:r w:rsidRPr="003E6BA3">
        <w:rPr>
          <w:color w:val="000000"/>
        </w:rPr>
        <w:t>2.2. Основные задачи Совета:</w:t>
      </w:r>
    </w:p>
    <w:p w:rsidR="004655D4" w:rsidRPr="003E6BA3" w:rsidRDefault="004655D4" w:rsidP="00D12F5E">
      <w:pPr>
        <w:numPr>
          <w:ilvl w:val="0"/>
          <w:numId w:val="1"/>
        </w:numPr>
        <w:spacing w:line="288" w:lineRule="auto"/>
        <w:ind w:left="0" w:firstLine="426"/>
        <w:jc w:val="both"/>
        <w:rPr>
          <w:color w:val="000000"/>
        </w:rPr>
      </w:pPr>
      <w:r w:rsidRPr="003E6BA3">
        <w:rPr>
          <w:color w:val="000000"/>
        </w:rPr>
        <w:t>укрепление взаимодействия и сотрудничества контрольно-счетных органов</w:t>
      </w:r>
      <w:r w:rsidR="00873F60" w:rsidRPr="003E6BA3">
        <w:rPr>
          <w:color w:val="000000"/>
        </w:rPr>
        <w:t xml:space="preserve"> Томской области</w:t>
      </w:r>
      <w:r w:rsidRPr="003E6BA3">
        <w:rPr>
          <w:color w:val="000000"/>
        </w:rPr>
        <w:t>, направленных на повышение эффективности</w:t>
      </w:r>
      <w:r w:rsidR="00044A52" w:rsidRPr="003E6BA3">
        <w:rPr>
          <w:color w:val="000000"/>
        </w:rPr>
        <w:t xml:space="preserve"> внешнего</w:t>
      </w:r>
      <w:r w:rsidRPr="003E6BA3">
        <w:rPr>
          <w:color w:val="000000"/>
        </w:rPr>
        <w:t xml:space="preserve"> государственного и муниципального финансового контроля; </w:t>
      </w:r>
    </w:p>
    <w:p w:rsidR="004655D4" w:rsidRPr="003E6BA3" w:rsidRDefault="004655D4" w:rsidP="00D12F5E">
      <w:pPr>
        <w:numPr>
          <w:ilvl w:val="0"/>
          <w:numId w:val="1"/>
        </w:numPr>
        <w:spacing w:line="288" w:lineRule="auto"/>
        <w:ind w:left="0" w:firstLine="426"/>
        <w:jc w:val="both"/>
        <w:rPr>
          <w:color w:val="000000"/>
        </w:rPr>
      </w:pPr>
      <w:r w:rsidRPr="003E6BA3">
        <w:rPr>
          <w:color w:val="000000"/>
        </w:rPr>
        <w:t xml:space="preserve">участие в разработке предложений, направленных на совершенствование и повышение эффективности </w:t>
      </w:r>
      <w:r w:rsidR="00044A52" w:rsidRPr="003E6BA3">
        <w:rPr>
          <w:color w:val="000000"/>
        </w:rPr>
        <w:t xml:space="preserve">внешнего </w:t>
      </w:r>
      <w:r w:rsidRPr="003E6BA3">
        <w:rPr>
          <w:color w:val="000000"/>
        </w:rPr>
        <w:t xml:space="preserve">финансового контроля на всех уровнях бюджетной системы Российской Федерации; </w:t>
      </w:r>
    </w:p>
    <w:p w:rsidR="004655D4" w:rsidRPr="003E6BA3" w:rsidRDefault="004655D4" w:rsidP="00D12F5E">
      <w:pPr>
        <w:numPr>
          <w:ilvl w:val="0"/>
          <w:numId w:val="1"/>
        </w:numPr>
        <w:spacing w:line="288" w:lineRule="auto"/>
        <w:ind w:left="0" w:firstLine="426"/>
        <w:jc w:val="both"/>
        <w:rPr>
          <w:color w:val="000000"/>
        </w:rPr>
      </w:pPr>
      <w:r w:rsidRPr="003E6BA3">
        <w:rPr>
          <w:color w:val="000000"/>
        </w:rPr>
        <w:t xml:space="preserve">содействие формированию и развитию системы </w:t>
      </w:r>
      <w:r w:rsidR="00044A52" w:rsidRPr="003E6BA3">
        <w:rPr>
          <w:color w:val="000000"/>
        </w:rPr>
        <w:t xml:space="preserve">внешнего </w:t>
      </w:r>
      <w:r w:rsidRPr="003E6BA3">
        <w:rPr>
          <w:color w:val="000000"/>
        </w:rPr>
        <w:t xml:space="preserve">муниципального финансового контроля; </w:t>
      </w:r>
    </w:p>
    <w:p w:rsidR="004655D4" w:rsidRPr="003E6BA3" w:rsidRDefault="004655D4" w:rsidP="00D12F5E">
      <w:pPr>
        <w:numPr>
          <w:ilvl w:val="0"/>
          <w:numId w:val="1"/>
        </w:numPr>
        <w:spacing w:line="288" w:lineRule="auto"/>
        <w:ind w:left="0" w:firstLine="426"/>
        <w:jc w:val="both"/>
        <w:rPr>
          <w:color w:val="000000"/>
        </w:rPr>
      </w:pPr>
      <w:r w:rsidRPr="003E6BA3">
        <w:rPr>
          <w:color w:val="000000"/>
        </w:rPr>
        <w:t>организация эффективного взаимодействия Совета с законодательн</w:t>
      </w:r>
      <w:r w:rsidR="00173BFA" w:rsidRPr="003E6BA3">
        <w:rPr>
          <w:color w:val="000000"/>
        </w:rPr>
        <w:t>ыми</w:t>
      </w:r>
      <w:r w:rsidRPr="003E6BA3">
        <w:rPr>
          <w:color w:val="000000"/>
        </w:rPr>
        <w:t xml:space="preserve"> и исполнительн</w:t>
      </w:r>
      <w:r w:rsidR="00173BFA" w:rsidRPr="003E6BA3">
        <w:rPr>
          <w:color w:val="000000"/>
        </w:rPr>
        <w:t>ыми</w:t>
      </w:r>
      <w:r w:rsidRPr="003E6BA3">
        <w:rPr>
          <w:color w:val="000000"/>
        </w:rPr>
        <w:t xml:space="preserve"> </w:t>
      </w:r>
      <w:r w:rsidR="00173BFA" w:rsidRPr="003E6BA3">
        <w:rPr>
          <w:color w:val="000000"/>
        </w:rPr>
        <w:t xml:space="preserve">органами </w:t>
      </w:r>
      <w:r w:rsidR="00873F60" w:rsidRPr="003E6BA3">
        <w:rPr>
          <w:color w:val="000000"/>
        </w:rPr>
        <w:t>Томской области</w:t>
      </w:r>
      <w:r w:rsidRPr="003E6BA3">
        <w:rPr>
          <w:color w:val="000000"/>
        </w:rPr>
        <w:t xml:space="preserve">, а также </w:t>
      </w:r>
      <w:r w:rsidR="00173BFA" w:rsidRPr="003E6BA3">
        <w:rPr>
          <w:color w:val="000000"/>
        </w:rPr>
        <w:t xml:space="preserve">органами </w:t>
      </w:r>
      <w:r w:rsidRPr="003E6BA3">
        <w:rPr>
          <w:color w:val="000000"/>
        </w:rPr>
        <w:t>муниципальных образований</w:t>
      </w:r>
      <w:r w:rsidR="00873F60" w:rsidRPr="003E6BA3">
        <w:rPr>
          <w:color w:val="000000"/>
        </w:rPr>
        <w:t xml:space="preserve"> Томской области</w:t>
      </w:r>
      <w:r w:rsidRPr="003E6BA3">
        <w:rPr>
          <w:color w:val="000000"/>
        </w:rPr>
        <w:t xml:space="preserve">, правоохранительными и другими органами и организациями; </w:t>
      </w:r>
    </w:p>
    <w:p w:rsidR="0056265A" w:rsidRPr="003E6BA3" w:rsidRDefault="004655D4" w:rsidP="00D12F5E">
      <w:pPr>
        <w:numPr>
          <w:ilvl w:val="0"/>
          <w:numId w:val="1"/>
        </w:numPr>
        <w:spacing w:line="288" w:lineRule="auto"/>
        <w:ind w:left="0" w:firstLine="426"/>
        <w:jc w:val="both"/>
        <w:rPr>
          <w:color w:val="000000"/>
        </w:rPr>
      </w:pPr>
      <w:r w:rsidRPr="003E6BA3">
        <w:rPr>
          <w:color w:val="000000"/>
        </w:rPr>
        <w:t>участие в разработке методологии и методического обеспечения экспертно-аналитической и контрольной деятельности в бюджетной сфере</w:t>
      </w:r>
      <w:r w:rsidR="00873F60" w:rsidRPr="003E6BA3">
        <w:rPr>
          <w:color w:val="000000"/>
        </w:rPr>
        <w:t xml:space="preserve"> и в сфере распоряжения </w:t>
      </w:r>
      <w:r w:rsidR="00AF30C1" w:rsidRPr="003E6BA3">
        <w:rPr>
          <w:color w:val="000000"/>
        </w:rPr>
        <w:t xml:space="preserve">и использования </w:t>
      </w:r>
      <w:r w:rsidR="00873F60" w:rsidRPr="003E6BA3">
        <w:rPr>
          <w:color w:val="000000"/>
        </w:rPr>
        <w:t>областной государственно</w:t>
      </w:r>
      <w:r w:rsidR="00AF30C1" w:rsidRPr="003E6BA3">
        <w:rPr>
          <w:color w:val="000000"/>
        </w:rPr>
        <w:t>й и муниципальной собственности</w:t>
      </w:r>
      <w:r w:rsidR="0056265A" w:rsidRPr="003E6BA3">
        <w:rPr>
          <w:color w:val="000000"/>
        </w:rPr>
        <w:t>;</w:t>
      </w:r>
    </w:p>
    <w:p w:rsidR="004655D4" w:rsidRPr="003E6BA3" w:rsidRDefault="007C0441" w:rsidP="00D12F5E">
      <w:pPr>
        <w:numPr>
          <w:ilvl w:val="0"/>
          <w:numId w:val="1"/>
        </w:numPr>
        <w:spacing w:line="288" w:lineRule="auto"/>
        <w:ind w:left="0" w:firstLine="426"/>
        <w:jc w:val="both"/>
        <w:rPr>
          <w:color w:val="000000"/>
        </w:rPr>
      </w:pPr>
      <w:r w:rsidRPr="003E6BA3">
        <w:rPr>
          <w:color w:val="000000"/>
        </w:rPr>
        <w:t xml:space="preserve">оказание </w:t>
      </w:r>
      <w:r w:rsidR="00F65789" w:rsidRPr="003E6BA3">
        <w:rPr>
          <w:color w:val="000000"/>
        </w:rPr>
        <w:t>Ч</w:t>
      </w:r>
      <w:r w:rsidR="004655D4" w:rsidRPr="003E6BA3">
        <w:rPr>
          <w:color w:val="000000"/>
        </w:rPr>
        <w:t>ленам Совета организационной,</w:t>
      </w:r>
      <w:r w:rsidR="0058509B" w:rsidRPr="003E6BA3">
        <w:rPr>
          <w:color w:val="000000"/>
        </w:rPr>
        <w:t xml:space="preserve"> </w:t>
      </w:r>
      <w:r w:rsidR="004655D4" w:rsidRPr="003E6BA3">
        <w:rPr>
          <w:color w:val="000000"/>
        </w:rPr>
        <w:t>прав</w:t>
      </w:r>
      <w:r w:rsidR="006674E0" w:rsidRPr="003E6BA3">
        <w:rPr>
          <w:color w:val="000000"/>
        </w:rPr>
        <w:t>овой</w:t>
      </w:r>
      <w:r w:rsidR="004655D4" w:rsidRPr="003E6BA3">
        <w:rPr>
          <w:color w:val="000000"/>
        </w:rPr>
        <w:t>,</w:t>
      </w:r>
      <w:r w:rsidR="006674E0" w:rsidRPr="003E6BA3">
        <w:rPr>
          <w:color w:val="000000"/>
        </w:rPr>
        <w:t xml:space="preserve"> </w:t>
      </w:r>
      <w:r w:rsidR="004655D4" w:rsidRPr="003E6BA3">
        <w:rPr>
          <w:color w:val="000000"/>
        </w:rPr>
        <w:t xml:space="preserve">методической и информационной помощи; </w:t>
      </w:r>
    </w:p>
    <w:p w:rsidR="004655D4" w:rsidRPr="003E6BA3" w:rsidRDefault="004655D4" w:rsidP="00D12F5E">
      <w:pPr>
        <w:numPr>
          <w:ilvl w:val="0"/>
          <w:numId w:val="1"/>
        </w:numPr>
        <w:spacing w:line="288" w:lineRule="auto"/>
        <w:ind w:left="0" w:firstLine="426"/>
        <w:jc w:val="both"/>
        <w:rPr>
          <w:color w:val="000000"/>
        </w:rPr>
      </w:pPr>
      <w:r w:rsidRPr="003E6BA3">
        <w:rPr>
          <w:color w:val="000000"/>
        </w:rPr>
        <w:t xml:space="preserve">координация профессиональной совместной деятельности </w:t>
      </w:r>
      <w:r w:rsidR="00F65789" w:rsidRPr="003E6BA3">
        <w:rPr>
          <w:color w:val="000000"/>
        </w:rPr>
        <w:t>Ч</w:t>
      </w:r>
      <w:r w:rsidRPr="003E6BA3">
        <w:rPr>
          <w:color w:val="000000"/>
        </w:rPr>
        <w:t xml:space="preserve">ленов Совета; </w:t>
      </w:r>
    </w:p>
    <w:p w:rsidR="004655D4" w:rsidRPr="003E6BA3" w:rsidRDefault="004655D4" w:rsidP="00D12F5E">
      <w:pPr>
        <w:numPr>
          <w:ilvl w:val="0"/>
          <w:numId w:val="1"/>
        </w:numPr>
        <w:spacing w:line="288" w:lineRule="auto"/>
        <w:ind w:left="0" w:firstLine="426"/>
        <w:jc w:val="both"/>
        <w:rPr>
          <w:color w:val="000000"/>
        </w:rPr>
      </w:pPr>
      <w:r w:rsidRPr="003E6BA3">
        <w:rPr>
          <w:color w:val="000000"/>
        </w:rPr>
        <w:t xml:space="preserve">организация совместных экспертно-аналитических и контрольных мероприятий, их правовое и методическое обеспечение; </w:t>
      </w:r>
    </w:p>
    <w:p w:rsidR="002310B9" w:rsidRPr="003E6BA3" w:rsidRDefault="004655D4" w:rsidP="00D12F5E">
      <w:pPr>
        <w:numPr>
          <w:ilvl w:val="0"/>
          <w:numId w:val="1"/>
        </w:numPr>
        <w:spacing w:line="288" w:lineRule="auto"/>
        <w:ind w:left="0" w:firstLine="426"/>
        <w:jc w:val="both"/>
        <w:rPr>
          <w:color w:val="000000"/>
        </w:rPr>
      </w:pPr>
      <w:r w:rsidRPr="003E6BA3">
        <w:rPr>
          <w:color w:val="000000"/>
        </w:rPr>
        <w:lastRenderedPageBreak/>
        <w:t xml:space="preserve">организация и проведение собраний, конференций, семинаров и других совместных мероприятий по вопросам государственного </w:t>
      </w:r>
      <w:r w:rsidR="00251193" w:rsidRPr="003E6BA3">
        <w:rPr>
          <w:color w:val="000000"/>
        </w:rPr>
        <w:t xml:space="preserve">и </w:t>
      </w:r>
      <w:r w:rsidRPr="003E6BA3">
        <w:rPr>
          <w:color w:val="000000"/>
        </w:rPr>
        <w:t xml:space="preserve">муниципального финансового контроля, бюджетного процесса и бюджетного устройства; </w:t>
      </w:r>
    </w:p>
    <w:p w:rsidR="004655D4" w:rsidRPr="003E6BA3" w:rsidRDefault="00044A52" w:rsidP="00D12F5E">
      <w:pPr>
        <w:numPr>
          <w:ilvl w:val="0"/>
          <w:numId w:val="1"/>
        </w:numPr>
        <w:spacing w:line="288" w:lineRule="auto"/>
        <w:ind w:left="0" w:firstLine="426"/>
        <w:jc w:val="both"/>
        <w:rPr>
          <w:color w:val="000000"/>
        </w:rPr>
      </w:pPr>
      <w:r w:rsidRPr="003E6BA3">
        <w:rPr>
          <w:color w:val="000000"/>
        </w:rPr>
        <w:t>содействие повышению</w:t>
      </w:r>
      <w:r w:rsidR="004655D4" w:rsidRPr="003E6BA3">
        <w:rPr>
          <w:color w:val="000000"/>
        </w:rPr>
        <w:t xml:space="preserve"> квалификации и профессионализма</w:t>
      </w:r>
      <w:r w:rsidR="007C0441" w:rsidRPr="003E6BA3">
        <w:rPr>
          <w:color w:val="000000"/>
        </w:rPr>
        <w:t xml:space="preserve"> сотрудников контрольно-счетных органов</w:t>
      </w:r>
      <w:r w:rsidR="004655D4" w:rsidRPr="003E6BA3">
        <w:rPr>
          <w:color w:val="000000"/>
        </w:rPr>
        <w:t xml:space="preserve">. </w:t>
      </w:r>
    </w:p>
    <w:p w:rsidR="004655D4" w:rsidRPr="003E6BA3" w:rsidRDefault="004655D4" w:rsidP="00173BFA">
      <w:pPr>
        <w:spacing w:line="288" w:lineRule="auto"/>
        <w:ind w:firstLine="284"/>
        <w:jc w:val="both"/>
        <w:rPr>
          <w:color w:val="000000"/>
        </w:rPr>
      </w:pPr>
      <w:r w:rsidRPr="003E6BA3">
        <w:rPr>
          <w:color w:val="000000"/>
        </w:rPr>
        <w:t>2.3. Для достижения своих цел</w:t>
      </w:r>
      <w:r w:rsidR="00F606E5">
        <w:rPr>
          <w:color w:val="000000"/>
        </w:rPr>
        <w:t>и</w:t>
      </w:r>
      <w:r w:rsidRPr="003E6BA3">
        <w:rPr>
          <w:color w:val="000000"/>
        </w:rPr>
        <w:t xml:space="preserve"> и задач Совет:</w:t>
      </w:r>
    </w:p>
    <w:p w:rsidR="004655D4" w:rsidRPr="003E6BA3" w:rsidRDefault="004655D4" w:rsidP="00D12F5E">
      <w:pPr>
        <w:numPr>
          <w:ilvl w:val="0"/>
          <w:numId w:val="2"/>
        </w:numPr>
        <w:spacing w:line="288" w:lineRule="auto"/>
        <w:ind w:left="0" w:firstLine="426"/>
        <w:jc w:val="both"/>
        <w:rPr>
          <w:color w:val="000000"/>
        </w:rPr>
      </w:pPr>
      <w:r w:rsidRPr="003E6BA3">
        <w:rPr>
          <w:color w:val="000000"/>
        </w:rPr>
        <w:t xml:space="preserve">анализирует состояние законодательства </w:t>
      </w:r>
      <w:r w:rsidR="00955D05" w:rsidRPr="003E6BA3">
        <w:rPr>
          <w:color w:val="000000"/>
        </w:rPr>
        <w:t xml:space="preserve">Томской области </w:t>
      </w:r>
      <w:r w:rsidRPr="003E6BA3">
        <w:rPr>
          <w:color w:val="000000"/>
        </w:rPr>
        <w:t xml:space="preserve">и нормативной правовой базы муниципальных образований в сфере бюджетного устройства и бюджетного процесса, разрабатывает и направляет в органы государственной власти и местного самоуправления </w:t>
      </w:r>
      <w:r w:rsidR="00251193" w:rsidRPr="003E6BA3">
        <w:rPr>
          <w:color w:val="000000"/>
        </w:rPr>
        <w:t xml:space="preserve">Томской области </w:t>
      </w:r>
      <w:r w:rsidRPr="003E6BA3">
        <w:rPr>
          <w:color w:val="000000"/>
        </w:rPr>
        <w:t xml:space="preserve">предложения по его совершенствованию; </w:t>
      </w:r>
    </w:p>
    <w:p w:rsidR="004655D4" w:rsidRPr="003E6BA3" w:rsidRDefault="004655D4" w:rsidP="00D12F5E">
      <w:pPr>
        <w:numPr>
          <w:ilvl w:val="0"/>
          <w:numId w:val="2"/>
        </w:numPr>
        <w:spacing w:line="288" w:lineRule="auto"/>
        <w:ind w:left="0" w:firstLine="426"/>
        <w:jc w:val="both"/>
        <w:rPr>
          <w:color w:val="000000"/>
        </w:rPr>
      </w:pPr>
      <w:r w:rsidRPr="003E6BA3">
        <w:rPr>
          <w:color w:val="000000"/>
        </w:rPr>
        <w:t xml:space="preserve">организует и осуществляет изучение, обобщение и распространение положительного опыта организации государственного и муниципального финансового контроля в субъектах Российской Федерации, формирует информационную базу об экспертно-аналитической и контрольной деятельности </w:t>
      </w:r>
      <w:r w:rsidR="00F65789" w:rsidRPr="003E6BA3">
        <w:rPr>
          <w:color w:val="000000"/>
        </w:rPr>
        <w:t>Ч</w:t>
      </w:r>
      <w:r w:rsidRPr="003E6BA3">
        <w:rPr>
          <w:color w:val="000000"/>
        </w:rPr>
        <w:t xml:space="preserve">ленов Совета; </w:t>
      </w:r>
    </w:p>
    <w:p w:rsidR="004655D4" w:rsidRPr="003E6BA3" w:rsidRDefault="004655D4" w:rsidP="00D12F5E">
      <w:pPr>
        <w:numPr>
          <w:ilvl w:val="0"/>
          <w:numId w:val="2"/>
        </w:numPr>
        <w:spacing w:line="288" w:lineRule="auto"/>
        <w:ind w:left="0" w:firstLine="426"/>
        <w:jc w:val="both"/>
        <w:rPr>
          <w:color w:val="000000"/>
        </w:rPr>
      </w:pPr>
      <w:r w:rsidRPr="003E6BA3">
        <w:rPr>
          <w:color w:val="000000"/>
        </w:rPr>
        <w:t>проводит анализ деятельност</w:t>
      </w:r>
      <w:r w:rsidR="004B618D" w:rsidRPr="003E6BA3">
        <w:rPr>
          <w:color w:val="000000"/>
        </w:rPr>
        <w:t xml:space="preserve">и контрольно-счетных органов - </w:t>
      </w:r>
      <w:r w:rsidR="00F65789" w:rsidRPr="003E6BA3">
        <w:rPr>
          <w:color w:val="000000"/>
        </w:rPr>
        <w:t>Ч</w:t>
      </w:r>
      <w:r w:rsidR="00754E14" w:rsidRPr="003E6BA3">
        <w:rPr>
          <w:color w:val="000000"/>
        </w:rPr>
        <w:t>ленов Совета и дае</w:t>
      </w:r>
      <w:r w:rsidRPr="003E6BA3">
        <w:rPr>
          <w:color w:val="000000"/>
        </w:rPr>
        <w:t xml:space="preserve">т рекомендации по повышению эффективности их работы; </w:t>
      </w:r>
    </w:p>
    <w:p w:rsidR="004655D4" w:rsidRPr="003E6BA3" w:rsidRDefault="004655D4" w:rsidP="00D12F5E">
      <w:pPr>
        <w:numPr>
          <w:ilvl w:val="0"/>
          <w:numId w:val="2"/>
        </w:numPr>
        <w:spacing w:line="288" w:lineRule="auto"/>
        <w:ind w:left="0" w:firstLine="426"/>
        <w:jc w:val="both"/>
        <w:rPr>
          <w:color w:val="000000"/>
        </w:rPr>
      </w:pPr>
      <w:r w:rsidRPr="003E6BA3">
        <w:rPr>
          <w:color w:val="000000"/>
        </w:rPr>
        <w:t xml:space="preserve">подготавливает и обобщает предложения о проведении совместных экспертно-аналитических и контрольных мероприятий, обеспечивает их проведение в соответствии с </w:t>
      </w:r>
      <w:r w:rsidR="004B618D" w:rsidRPr="003E6BA3">
        <w:rPr>
          <w:color w:val="000000"/>
        </w:rPr>
        <w:t xml:space="preserve">Законом Томской области «О Контрольно-счетной палате Томской области» и </w:t>
      </w:r>
      <w:r w:rsidR="000E67C4" w:rsidRPr="003E6BA3">
        <w:rPr>
          <w:color w:val="000000"/>
        </w:rPr>
        <w:t>нормативными правовыми актами, регулирующими деятельность</w:t>
      </w:r>
      <w:r w:rsidRPr="003E6BA3">
        <w:rPr>
          <w:color w:val="000000"/>
        </w:rPr>
        <w:t xml:space="preserve"> контрольно-счетных орган</w:t>
      </w:r>
      <w:r w:rsidR="000E67C4" w:rsidRPr="003E6BA3">
        <w:rPr>
          <w:color w:val="000000"/>
        </w:rPr>
        <w:t>ов</w:t>
      </w:r>
      <w:r w:rsidRPr="003E6BA3">
        <w:rPr>
          <w:color w:val="000000"/>
        </w:rPr>
        <w:t xml:space="preserve"> муниципальных образований</w:t>
      </w:r>
      <w:r w:rsidR="004B618D" w:rsidRPr="003E6BA3">
        <w:rPr>
          <w:color w:val="000000"/>
        </w:rPr>
        <w:t xml:space="preserve"> Томской области</w:t>
      </w:r>
      <w:r w:rsidRPr="003E6BA3">
        <w:rPr>
          <w:color w:val="000000"/>
        </w:rPr>
        <w:t xml:space="preserve">; </w:t>
      </w:r>
    </w:p>
    <w:p w:rsidR="004655D4" w:rsidRPr="003E6BA3" w:rsidRDefault="004655D4" w:rsidP="00D12F5E">
      <w:pPr>
        <w:numPr>
          <w:ilvl w:val="0"/>
          <w:numId w:val="2"/>
        </w:numPr>
        <w:spacing w:line="288" w:lineRule="auto"/>
        <w:ind w:left="0" w:firstLine="426"/>
        <w:jc w:val="both"/>
        <w:rPr>
          <w:color w:val="000000"/>
        </w:rPr>
      </w:pPr>
      <w:r w:rsidRPr="003E6BA3">
        <w:rPr>
          <w:color w:val="000000"/>
        </w:rPr>
        <w:t xml:space="preserve">разрабатывает методические рекомендации по осуществлению экспертно-аналитической и контрольной работы для </w:t>
      </w:r>
      <w:r w:rsidR="00F65789" w:rsidRPr="003E6BA3">
        <w:rPr>
          <w:color w:val="000000"/>
        </w:rPr>
        <w:t>Ч</w:t>
      </w:r>
      <w:r w:rsidRPr="003E6BA3">
        <w:rPr>
          <w:color w:val="000000"/>
        </w:rPr>
        <w:t xml:space="preserve">ленов Совета; </w:t>
      </w:r>
    </w:p>
    <w:p w:rsidR="004655D4" w:rsidRPr="003E6BA3" w:rsidRDefault="000E67C4" w:rsidP="00D12F5E">
      <w:pPr>
        <w:numPr>
          <w:ilvl w:val="0"/>
          <w:numId w:val="2"/>
        </w:numPr>
        <w:spacing w:line="288" w:lineRule="auto"/>
        <w:ind w:left="0" w:firstLine="426"/>
        <w:jc w:val="both"/>
        <w:rPr>
          <w:color w:val="000000"/>
        </w:rPr>
      </w:pPr>
      <w:r w:rsidRPr="003E6BA3">
        <w:rPr>
          <w:color w:val="000000"/>
        </w:rPr>
        <w:t xml:space="preserve">информирует о возможностях </w:t>
      </w:r>
      <w:r w:rsidR="004655D4" w:rsidRPr="003E6BA3">
        <w:rPr>
          <w:color w:val="000000"/>
        </w:rPr>
        <w:t>повышени</w:t>
      </w:r>
      <w:r w:rsidRPr="003E6BA3">
        <w:rPr>
          <w:color w:val="000000"/>
        </w:rPr>
        <w:t>я</w:t>
      </w:r>
      <w:r w:rsidR="004655D4" w:rsidRPr="003E6BA3">
        <w:rPr>
          <w:color w:val="000000"/>
        </w:rPr>
        <w:t xml:space="preserve"> квалификации сотрудников контрольно-счетных органов - </w:t>
      </w:r>
      <w:r w:rsidR="00F65789" w:rsidRPr="003E6BA3">
        <w:rPr>
          <w:color w:val="000000"/>
        </w:rPr>
        <w:t>Ч</w:t>
      </w:r>
      <w:r w:rsidR="004655D4" w:rsidRPr="003E6BA3">
        <w:rPr>
          <w:color w:val="000000"/>
        </w:rPr>
        <w:t xml:space="preserve">ленов Совета; </w:t>
      </w:r>
    </w:p>
    <w:p w:rsidR="00C345EB" w:rsidRPr="003E6BA3" w:rsidRDefault="00C345EB" w:rsidP="00D12F5E">
      <w:pPr>
        <w:numPr>
          <w:ilvl w:val="0"/>
          <w:numId w:val="2"/>
        </w:numPr>
        <w:spacing w:line="288" w:lineRule="auto"/>
        <w:ind w:left="0" w:firstLine="426"/>
        <w:jc w:val="both"/>
        <w:rPr>
          <w:color w:val="000000"/>
        </w:rPr>
      </w:pPr>
      <w:r w:rsidRPr="003E6BA3">
        <w:rPr>
          <w:color w:val="000000"/>
        </w:rPr>
        <w:t xml:space="preserve">организует и проводит собрания, конференции, семинары и другие мероприятия по вопросам совершенствования финансового контроля, бюджетного процесса и бюджетного устройства в муниципальных образованиях Томской области; </w:t>
      </w:r>
    </w:p>
    <w:p w:rsidR="004655D4" w:rsidRPr="003E6BA3" w:rsidRDefault="004655D4" w:rsidP="00D12F5E">
      <w:pPr>
        <w:numPr>
          <w:ilvl w:val="0"/>
          <w:numId w:val="2"/>
        </w:numPr>
        <w:spacing w:line="288" w:lineRule="auto"/>
        <w:ind w:left="0" w:firstLine="426"/>
        <w:jc w:val="both"/>
        <w:rPr>
          <w:color w:val="000000"/>
        </w:rPr>
      </w:pPr>
      <w:r w:rsidRPr="003E6BA3">
        <w:rPr>
          <w:color w:val="000000"/>
        </w:rPr>
        <w:t xml:space="preserve">осуществляет информационную деятельность, публикации в средствах массовой информации; </w:t>
      </w:r>
    </w:p>
    <w:p w:rsidR="004655D4" w:rsidRPr="003E6BA3" w:rsidRDefault="004655D4" w:rsidP="00D12F5E">
      <w:pPr>
        <w:numPr>
          <w:ilvl w:val="0"/>
          <w:numId w:val="2"/>
        </w:numPr>
        <w:spacing w:line="288" w:lineRule="auto"/>
        <w:ind w:left="0" w:firstLine="426"/>
        <w:jc w:val="both"/>
        <w:rPr>
          <w:color w:val="000000"/>
        </w:rPr>
      </w:pPr>
      <w:r w:rsidRPr="003E6BA3">
        <w:rPr>
          <w:color w:val="000000"/>
        </w:rPr>
        <w:t xml:space="preserve">сотрудничает с </w:t>
      </w:r>
      <w:r w:rsidR="002376FB" w:rsidRPr="003E6BA3">
        <w:rPr>
          <w:color w:val="000000"/>
        </w:rPr>
        <w:t xml:space="preserve">Советом контрольно-счетных органов при Счетной палате </w:t>
      </w:r>
      <w:r w:rsidRPr="003E6BA3">
        <w:rPr>
          <w:color w:val="000000"/>
        </w:rPr>
        <w:t xml:space="preserve">Российской Федерации, с Союзом муниципальных контрольно-счетных органов Российской Федерации и </w:t>
      </w:r>
      <w:r w:rsidR="00173BFA" w:rsidRPr="003E6BA3">
        <w:rPr>
          <w:color w:val="000000"/>
        </w:rPr>
        <w:t>советами (объединениями) контрольно-счетных органов</w:t>
      </w:r>
      <w:r w:rsidRPr="003E6BA3">
        <w:rPr>
          <w:color w:val="000000"/>
        </w:rPr>
        <w:t xml:space="preserve"> в субъектах Российской Федерации, участвует в их работе; </w:t>
      </w:r>
    </w:p>
    <w:p w:rsidR="004655D4" w:rsidRPr="003E6BA3" w:rsidRDefault="004655D4" w:rsidP="00D12F5E">
      <w:pPr>
        <w:numPr>
          <w:ilvl w:val="0"/>
          <w:numId w:val="2"/>
        </w:numPr>
        <w:spacing w:line="288" w:lineRule="auto"/>
        <w:ind w:left="0" w:firstLine="426"/>
        <w:jc w:val="both"/>
        <w:rPr>
          <w:color w:val="000000"/>
        </w:rPr>
      </w:pPr>
      <w:r w:rsidRPr="003E6BA3">
        <w:rPr>
          <w:color w:val="000000"/>
        </w:rPr>
        <w:t xml:space="preserve">осуществляет иные виды деятельности, не запрещенные действующим законодательством и соответствующие установленным </w:t>
      </w:r>
      <w:r w:rsidR="00F606E5">
        <w:rPr>
          <w:color w:val="000000"/>
        </w:rPr>
        <w:t xml:space="preserve">настоящим </w:t>
      </w:r>
      <w:r w:rsidRPr="003E6BA3">
        <w:rPr>
          <w:color w:val="000000"/>
        </w:rPr>
        <w:t xml:space="preserve">Положением целям и задачам. </w:t>
      </w:r>
    </w:p>
    <w:p w:rsidR="00761B2D" w:rsidRPr="003E6BA3" w:rsidRDefault="00761B2D" w:rsidP="00761B2D">
      <w:pPr>
        <w:spacing w:line="288" w:lineRule="auto"/>
        <w:jc w:val="both"/>
        <w:rPr>
          <w:b/>
          <w:bCs/>
          <w:color w:val="000000"/>
        </w:rPr>
      </w:pPr>
    </w:p>
    <w:p w:rsidR="004655D4" w:rsidRPr="003E6BA3" w:rsidRDefault="004655D4" w:rsidP="00761B2D">
      <w:pPr>
        <w:spacing w:line="288" w:lineRule="auto"/>
        <w:jc w:val="both"/>
        <w:rPr>
          <w:color w:val="000000"/>
        </w:rPr>
      </w:pPr>
      <w:r w:rsidRPr="003E6BA3">
        <w:rPr>
          <w:b/>
          <w:bCs/>
          <w:color w:val="000000"/>
        </w:rPr>
        <w:t>Статья 3. Члены Совета, их права и обязанности</w:t>
      </w:r>
    </w:p>
    <w:p w:rsidR="004655D4" w:rsidRPr="003E6BA3" w:rsidRDefault="004655D4" w:rsidP="00173BFA">
      <w:pPr>
        <w:spacing w:line="288" w:lineRule="auto"/>
        <w:ind w:firstLine="284"/>
        <w:jc w:val="both"/>
        <w:rPr>
          <w:color w:val="000000"/>
        </w:rPr>
      </w:pPr>
      <w:r w:rsidRPr="003E6BA3">
        <w:rPr>
          <w:color w:val="000000"/>
        </w:rPr>
        <w:t>3.1. Членами Совета могут быть:</w:t>
      </w:r>
    </w:p>
    <w:p w:rsidR="004655D4" w:rsidRPr="003E6BA3" w:rsidRDefault="008B2E04" w:rsidP="00D12F5E">
      <w:pPr>
        <w:numPr>
          <w:ilvl w:val="0"/>
          <w:numId w:val="3"/>
        </w:numPr>
        <w:spacing w:line="288" w:lineRule="auto"/>
        <w:ind w:left="0" w:firstLine="426"/>
        <w:jc w:val="both"/>
        <w:rPr>
          <w:color w:val="000000"/>
        </w:rPr>
      </w:pPr>
      <w:r w:rsidRPr="003E6BA3">
        <w:rPr>
          <w:color w:val="000000"/>
        </w:rPr>
        <w:t>Контрольно-с</w:t>
      </w:r>
      <w:r w:rsidR="004655D4" w:rsidRPr="003E6BA3">
        <w:rPr>
          <w:color w:val="000000"/>
        </w:rPr>
        <w:t>ч</w:t>
      </w:r>
      <w:r w:rsidRPr="003E6BA3">
        <w:rPr>
          <w:color w:val="000000"/>
        </w:rPr>
        <w:t>е</w:t>
      </w:r>
      <w:r w:rsidR="004655D4" w:rsidRPr="003E6BA3">
        <w:rPr>
          <w:color w:val="000000"/>
        </w:rPr>
        <w:t>тная палата</w:t>
      </w:r>
      <w:r w:rsidRPr="003E6BA3">
        <w:rPr>
          <w:color w:val="000000"/>
        </w:rPr>
        <w:t xml:space="preserve"> Томской области</w:t>
      </w:r>
      <w:r w:rsidR="004655D4" w:rsidRPr="003E6BA3">
        <w:rPr>
          <w:color w:val="000000"/>
        </w:rPr>
        <w:t xml:space="preserve">; </w:t>
      </w:r>
    </w:p>
    <w:p w:rsidR="00173BFA" w:rsidRPr="003E6BA3" w:rsidRDefault="004655D4" w:rsidP="00D12F5E">
      <w:pPr>
        <w:numPr>
          <w:ilvl w:val="0"/>
          <w:numId w:val="3"/>
        </w:numPr>
        <w:spacing w:line="288" w:lineRule="auto"/>
        <w:ind w:left="0" w:firstLine="426"/>
        <w:jc w:val="both"/>
        <w:rPr>
          <w:color w:val="000000"/>
        </w:rPr>
      </w:pPr>
      <w:r w:rsidRPr="003E6BA3">
        <w:rPr>
          <w:color w:val="000000"/>
        </w:rPr>
        <w:t>контрольно-счетные органы муниципальных образований</w:t>
      </w:r>
      <w:r w:rsidR="008B2E04" w:rsidRPr="003E6BA3">
        <w:rPr>
          <w:color w:val="000000"/>
        </w:rPr>
        <w:t xml:space="preserve"> Томской области</w:t>
      </w:r>
      <w:r w:rsidR="00173BFA" w:rsidRPr="003E6BA3">
        <w:rPr>
          <w:color w:val="000000"/>
        </w:rPr>
        <w:t>.</w:t>
      </w:r>
    </w:p>
    <w:p w:rsidR="004655D4" w:rsidRPr="003E6BA3" w:rsidRDefault="00DE19E3" w:rsidP="00173BFA">
      <w:pPr>
        <w:spacing w:line="288" w:lineRule="auto"/>
        <w:ind w:firstLine="284"/>
        <w:jc w:val="both"/>
        <w:rPr>
          <w:color w:val="000000"/>
        </w:rPr>
      </w:pPr>
      <w:r w:rsidRPr="003E6BA3">
        <w:rPr>
          <w:color w:val="000000"/>
        </w:rPr>
        <w:t>3.2. Прие</w:t>
      </w:r>
      <w:r w:rsidR="004655D4" w:rsidRPr="003E6BA3">
        <w:rPr>
          <w:color w:val="000000"/>
        </w:rPr>
        <w:t xml:space="preserve">м </w:t>
      </w:r>
      <w:r w:rsidR="00F65789" w:rsidRPr="003E6BA3">
        <w:rPr>
          <w:color w:val="000000"/>
        </w:rPr>
        <w:t>Ч</w:t>
      </w:r>
      <w:r w:rsidR="004655D4" w:rsidRPr="003E6BA3">
        <w:rPr>
          <w:color w:val="000000"/>
        </w:rPr>
        <w:t xml:space="preserve">ленов в Совет осуществляется </w:t>
      </w:r>
      <w:r w:rsidR="002376FB" w:rsidRPr="003E6BA3">
        <w:rPr>
          <w:color w:val="000000"/>
        </w:rPr>
        <w:t xml:space="preserve">Общим собранием </w:t>
      </w:r>
      <w:r w:rsidR="00F65789" w:rsidRPr="003E6BA3">
        <w:rPr>
          <w:color w:val="000000"/>
        </w:rPr>
        <w:t>Ч</w:t>
      </w:r>
      <w:r w:rsidR="002376FB" w:rsidRPr="003E6BA3">
        <w:rPr>
          <w:color w:val="000000"/>
        </w:rPr>
        <w:t>ленов Совета (далее – Собрание</w:t>
      </w:r>
      <w:r w:rsidR="00F56980" w:rsidRPr="003E6BA3">
        <w:rPr>
          <w:color w:val="000000"/>
        </w:rPr>
        <w:t xml:space="preserve">, Общее собрание </w:t>
      </w:r>
      <w:r w:rsidR="00F65789" w:rsidRPr="003E6BA3">
        <w:rPr>
          <w:color w:val="000000"/>
        </w:rPr>
        <w:t>Ч</w:t>
      </w:r>
      <w:r w:rsidR="00F56980" w:rsidRPr="003E6BA3">
        <w:rPr>
          <w:color w:val="000000"/>
        </w:rPr>
        <w:t>ленов Совета</w:t>
      </w:r>
      <w:r w:rsidR="002376FB" w:rsidRPr="003E6BA3">
        <w:rPr>
          <w:color w:val="000000"/>
        </w:rPr>
        <w:t xml:space="preserve">) </w:t>
      </w:r>
      <w:r w:rsidR="004655D4" w:rsidRPr="003E6BA3">
        <w:rPr>
          <w:color w:val="000000"/>
        </w:rPr>
        <w:t xml:space="preserve">на основании письменного заявления, поданного </w:t>
      </w:r>
      <w:r w:rsidR="002376FB" w:rsidRPr="003E6BA3">
        <w:rPr>
          <w:color w:val="000000"/>
        </w:rPr>
        <w:t>Председателю Совета</w:t>
      </w:r>
      <w:r w:rsidR="004655D4" w:rsidRPr="003E6BA3">
        <w:rPr>
          <w:color w:val="000000"/>
        </w:rPr>
        <w:t>.</w:t>
      </w:r>
    </w:p>
    <w:p w:rsidR="004655D4" w:rsidRPr="003E6BA3" w:rsidRDefault="00E86F12" w:rsidP="00173BFA">
      <w:pPr>
        <w:spacing w:line="288" w:lineRule="auto"/>
        <w:ind w:firstLine="284"/>
        <w:jc w:val="both"/>
        <w:rPr>
          <w:color w:val="000000"/>
        </w:rPr>
      </w:pPr>
      <w:r w:rsidRPr="003E6BA3">
        <w:rPr>
          <w:color w:val="000000"/>
        </w:rPr>
        <w:t>3.3. Член С</w:t>
      </w:r>
      <w:r w:rsidR="004655D4" w:rsidRPr="003E6BA3">
        <w:rPr>
          <w:color w:val="000000"/>
        </w:rPr>
        <w:t>овета имеет право:</w:t>
      </w:r>
    </w:p>
    <w:p w:rsidR="00761B2D" w:rsidRPr="003E6BA3" w:rsidRDefault="00761B2D" w:rsidP="00D12F5E">
      <w:pPr>
        <w:numPr>
          <w:ilvl w:val="0"/>
          <w:numId w:val="4"/>
        </w:numPr>
        <w:spacing w:line="288" w:lineRule="auto"/>
        <w:ind w:left="0" w:firstLine="426"/>
        <w:jc w:val="both"/>
        <w:rPr>
          <w:color w:val="000000"/>
        </w:rPr>
      </w:pPr>
      <w:r w:rsidRPr="003E6BA3">
        <w:rPr>
          <w:color w:val="000000"/>
        </w:rPr>
        <w:lastRenderedPageBreak/>
        <w:t xml:space="preserve">участвовать в работе Совета, в том числе в планировании работы Совета, определении основных направлений его деятельности, реализации цели и задач; </w:t>
      </w:r>
    </w:p>
    <w:p w:rsidR="004655D4" w:rsidRPr="003E6BA3" w:rsidRDefault="004655D4" w:rsidP="00D12F5E">
      <w:pPr>
        <w:numPr>
          <w:ilvl w:val="0"/>
          <w:numId w:val="4"/>
        </w:numPr>
        <w:spacing w:line="288" w:lineRule="auto"/>
        <w:ind w:left="0" w:firstLine="426"/>
        <w:jc w:val="both"/>
        <w:rPr>
          <w:color w:val="000000"/>
        </w:rPr>
      </w:pPr>
      <w:r w:rsidRPr="003E6BA3">
        <w:rPr>
          <w:color w:val="000000"/>
        </w:rPr>
        <w:t>по письменному запросу получать от</w:t>
      </w:r>
      <w:r w:rsidR="00F56980" w:rsidRPr="003E6BA3">
        <w:rPr>
          <w:color w:val="000000"/>
        </w:rPr>
        <w:t xml:space="preserve"> Председателя Совета</w:t>
      </w:r>
      <w:r w:rsidRPr="003E6BA3">
        <w:rPr>
          <w:color w:val="000000"/>
        </w:rPr>
        <w:t xml:space="preserve"> информацию о деятельности Совета, знакомиться с документацией Совета; </w:t>
      </w:r>
    </w:p>
    <w:p w:rsidR="004655D4" w:rsidRPr="003E6BA3" w:rsidRDefault="004655D4" w:rsidP="00D12F5E">
      <w:pPr>
        <w:numPr>
          <w:ilvl w:val="0"/>
          <w:numId w:val="4"/>
        </w:numPr>
        <w:spacing w:line="288" w:lineRule="auto"/>
        <w:ind w:left="0" w:firstLine="426"/>
        <w:jc w:val="both"/>
        <w:rPr>
          <w:color w:val="000000"/>
        </w:rPr>
      </w:pPr>
      <w:r w:rsidRPr="003E6BA3">
        <w:rPr>
          <w:color w:val="000000"/>
        </w:rPr>
        <w:t xml:space="preserve">вносить предложения, обращаться с заявлением в органы управления Совета по вопросам, относящимся к ведению Совета; </w:t>
      </w:r>
    </w:p>
    <w:p w:rsidR="004655D4" w:rsidRPr="003E6BA3" w:rsidRDefault="004655D4" w:rsidP="00D12F5E">
      <w:pPr>
        <w:numPr>
          <w:ilvl w:val="0"/>
          <w:numId w:val="4"/>
        </w:numPr>
        <w:spacing w:line="288" w:lineRule="auto"/>
        <w:ind w:left="0" w:firstLine="426"/>
        <w:jc w:val="both"/>
        <w:rPr>
          <w:color w:val="000000"/>
        </w:rPr>
      </w:pPr>
      <w:r w:rsidRPr="003E6BA3">
        <w:rPr>
          <w:color w:val="000000"/>
        </w:rPr>
        <w:t xml:space="preserve">по своему усмотрению выходить из числа </w:t>
      </w:r>
      <w:r w:rsidR="00F65789" w:rsidRPr="003E6BA3">
        <w:rPr>
          <w:color w:val="000000"/>
        </w:rPr>
        <w:t>Ч</w:t>
      </w:r>
      <w:r w:rsidRPr="003E6BA3">
        <w:rPr>
          <w:color w:val="000000"/>
        </w:rPr>
        <w:t xml:space="preserve">ленов Совета. </w:t>
      </w:r>
    </w:p>
    <w:p w:rsidR="004655D4" w:rsidRPr="003E6BA3" w:rsidRDefault="004655D4" w:rsidP="00D12F5E">
      <w:pPr>
        <w:spacing w:line="288" w:lineRule="auto"/>
        <w:ind w:firstLine="426"/>
        <w:jc w:val="both"/>
        <w:rPr>
          <w:color w:val="000000"/>
        </w:rPr>
      </w:pPr>
      <w:r w:rsidRPr="003E6BA3">
        <w:rPr>
          <w:color w:val="000000"/>
        </w:rPr>
        <w:t>3.4. Член Совета добровольно принимает на себя следующие обязанности:</w:t>
      </w:r>
    </w:p>
    <w:p w:rsidR="004655D4" w:rsidRPr="003E6BA3" w:rsidRDefault="004655D4" w:rsidP="00D12F5E">
      <w:pPr>
        <w:numPr>
          <w:ilvl w:val="0"/>
          <w:numId w:val="5"/>
        </w:numPr>
        <w:spacing w:line="288" w:lineRule="auto"/>
        <w:ind w:left="0" w:firstLine="426"/>
        <w:jc w:val="both"/>
        <w:rPr>
          <w:color w:val="000000"/>
        </w:rPr>
      </w:pPr>
      <w:r w:rsidRPr="003E6BA3">
        <w:rPr>
          <w:color w:val="000000"/>
        </w:rPr>
        <w:t>соблюдать</w:t>
      </w:r>
      <w:r w:rsidR="00F56980" w:rsidRPr="003E6BA3">
        <w:rPr>
          <w:color w:val="000000"/>
        </w:rPr>
        <w:t xml:space="preserve"> настоящее Положение</w:t>
      </w:r>
      <w:r w:rsidRPr="003E6BA3">
        <w:rPr>
          <w:color w:val="000000"/>
        </w:rPr>
        <w:t xml:space="preserve">; </w:t>
      </w:r>
    </w:p>
    <w:p w:rsidR="004655D4" w:rsidRPr="003E6BA3" w:rsidRDefault="004655D4" w:rsidP="00D12F5E">
      <w:pPr>
        <w:numPr>
          <w:ilvl w:val="0"/>
          <w:numId w:val="5"/>
        </w:numPr>
        <w:spacing w:line="288" w:lineRule="auto"/>
        <w:ind w:left="0" w:firstLine="426"/>
        <w:jc w:val="both"/>
        <w:rPr>
          <w:color w:val="000000"/>
        </w:rPr>
      </w:pPr>
      <w:r w:rsidRPr="003E6BA3">
        <w:rPr>
          <w:color w:val="000000"/>
        </w:rPr>
        <w:t xml:space="preserve">участвовать в работе Совета; </w:t>
      </w:r>
    </w:p>
    <w:p w:rsidR="004655D4" w:rsidRPr="003E6BA3" w:rsidRDefault="004655D4" w:rsidP="00D12F5E">
      <w:pPr>
        <w:numPr>
          <w:ilvl w:val="0"/>
          <w:numId w:val="5"/>
        </w:numPr>
        <w:spacing w:line="288" w:lineRule="auto"/>
        <w:ind w:left="0" w:firstLine="426"/>
        <w:jc w:val="both"/>
        <w:rPr>
          <w:color w:val="000000"/>
        </w:rPr>
      </w:pPr>
      <w:r w:rsidRPr="003E6BA3">
        <w:rPr>
          <w:color w:val="000000"/>
        </w:rPr>
        <w:t xml:space="preserve">исполнять решения Общего собрания </w:t>
      </w:r>
      <w:r w:rsidR="00F65789" w:rsidRPr="003E6BA3">
        <w:rPr>
          <w:color w:val="000000"/>
        </w:rPr>
        <w:t>Ч</w:t>
      </w:r>
      <w:r w:rsidRPr="003E6BA3">
        <w:rPr>
          <w:color w:val="000000"/>
        </w:rPr>
        <w:t>ленов Совета, принят</w:t>
      </w:r>
      <w:r w:rsidR="00F56980" w:rsidRPr="003E6BA3">
        <w:rPr>
          <w:color w:val="000000"/>
        </w:rPr>
        <w:t>ы</w:t>
      </w:r>
      <w:r w:rsidRPr="003E6BA3">
        <w:rPr>
          <w:color w:val="000000"/>
        </w:rPr>
        <w:t>е в пределах компетенции, определ</w:t>
      </w:r>
      <w:r w:rsidR="002515D8" w:rsidRPr="003E6BA3">
        <w:rPr>
          <w:color w:val="000000"/>
        </w:rPr>
        <w:t>е</w:t>
      </w:r>
      <w:r w:rsidR="00F56980" w:rsidRPr="003E6BA3">
        <w:rPr>
          <w:color w:val="000000"/>
        </w:rPr>
        <w:t>нной настоящим Положением;</w:t>
      </w:r>
    </w:p>
    <w:p w:rsidR="004655D4" w:rsidRPr="003E6BA3" w:rsidRDefault="004655D4" w:rsidP="00D12F5E">
      <w:pPr>
        <w:numPr>
          <w:ilvl w:val="0"/>
          <w:numId w:val="5"/>
        </w:numPr>
        <w:spacing w:line="288" w:lineRule="auto"/>
        <w:ind w:left="0" w:firstLine="426"/>
        <w:jc w:val="both"/>
        <w:rPr>
          <w:color w:val="000000"/>
        </w:rPr>
      </w:pPr>
      <w:r w:rsidRPr="003E6BA3">
        <w:rPr>
          <w:color w:val="000000"/>
        </w:rPr>
        <w:t>в пределах своей компетенции предоставлять информацию, необходимую для реализации цел</w:t>
      </w:r>
      <w:r w:rsidR="00761B2D" w:rsidRPr="003E6BA3">
        <w:rPr>
          <w:color w:val="000000"/>
        </w:rPr>
        <w:t>и</w:t>
      </w:r>
      <w:r w:rsidRPr="003E6BA3">
        <w:rPr>
          <w:color w:val="000000"/>
        </w:rPr>
        <w:t xml:space="preserve"> и задач Совета; </w:t>
      </w:r>
    </w:p>
    <w:p w:rsidR="004655D4" w:rsidRPr="003E6BA3" w:rsidRDefault="004655D4" w:rsidP="00D12F5E">
      <w:pPr>
        <w:numPr>
          <w:ilvl w:val="0"/>
          <w:numId w:val="5"/>
        </w:numPr>
        <w:spacing w:line="288" w:lineRule="auto"/>
        <w:ind w:left="0" w:firstLine="426"/>
        <w:jc w:val="both"/>
        <w:rPr>
          <w:color w:val="000000"/>
        </w:rPr>
      </w:pPr>
      <w:r w:rsidRPr="003E6BA3">
        <w:rPr>
          <w:color w:val="000000"/>
        </w:rPr>
        <w:t>оповещать Совет об изменениях</w:t>
      </w:r>
      <w:r w:rsidR="00E86F12" w:rsidRPr="003E6BA3">
        <w:rPr>
          <w:color w:val="000000"/>
        </w:rPr>
        <w:t xml:space="preserve"> </w:t>
      </w:r>
      <w:r w:rsidR="00103D66" w:rsidRPr="003E6BA3">
        <w:rPr>
          <w:color w:val="000000"/>
        </w:rPr>
        <w:t xml:space="preserve">своего </w:t>
      </w:r>
      <w:r w:rsidRPr="003E6BA3">
        <w:rPr>
          <w:color w:val="000000"/>
        </w:rPr>
        <w:t>почтового или юридического адреса</w:t>
      </w:r>
      <w:r w:rsidR="00761B2D" w:rsidRPr="003E6BA3">
        <w:rPr>
          <w:color w:val="000000"/>
        </w:rPr>
        <w:t>, телефона и электронной почты</w:t>
      </w:r>
      <w:r w:rsidRPr="003E6BA3">
        <w:rPr>
          <w:color w:val="000000"/>
        </w:rPr>
        <w:t xml:space="preserve"> в течение 10 дней со дня </w:t>
      </w:r>
      <w:r w:rsidR="00761B2D" w:rsidRPr="003E6BA3">
        <w:rPr>
          <w:color w:val="000000"/>
        </w:rPr>
        <w:t xml:space="preserve">их </w:t>
      </w:r>
      <w:r w:rsidRPr="003E6BA3">
        <w:rPr>
          <w:color w:val="000000"/>
        </w:rPr>
        <w:t xml:space="preserve">изменения; </w:t>
      </w:r>
    </w:p>
    <w:p w:rsidR="004655D4" w:rsidRPr="003E6BA3" w:rsidRDefault="004655D4" w:rsidP="00D12F5E">
      <w:pPr>
        <w:numPr>
          <w:ilvl w:val="0"/>
          <w:numId w:val="5"/>
        </w:numPr>
        <w:spacing w:line="288" w:lineRule="auto"/>
        <w:ind w:left="0" w:firstLine="426"/>
        <w:jc w:val="both"/>
        <w:rPr>
          <w:color w:val="000000"/>
        </w:rPr>
      </w:pPr>
      <w:r w:rsidRPr="003E6BA3">
        <w:rPr>
          <w:color w:val="000000"/>
        </w:rPr>
        <w:t>в случа</w:t>
      </w:r>
      <w:r w:rsidR="00F65789" w:rsidRPr="003E6BA3">
        <w:rPr>
          <w:color w:val="000000"/>
        </w:rPr>
        <w:t xml:space="preserve">е принятия решения о выходе из </w:t>
      </w:r>
      <w:r w:rsidRPr="003E6BA3">
        <w:rPr>
          <w:color w:val="000000"/>
        </w:rPr>
        <w:t xml:space="preserve">Совета в письменной форме уведомить об этом Председателя Совета. </w:t>
      </w:r>
    </w:p>
    <w:p w:rsidR="00761B2D" w:rsidRPr="003E6BA3" w:rsidRDefault="00761B2D" w:rsidP="00761B2D">
      <w:pPr>
        <w:spacing w:line="288" w:lineRule="auto"/>
        <w:jc w:val="both"/>
        <w:rPr>
          <w:b/>
          <w:bCs/>
          <w:color w:val="000000"/>
        </w:rPr>
      </w:pPr>
    </w:p>
    <w:p w:rsidR="004655D4" w:rsidRPr="003E6BA3" w:rsidRDefault="004655D4" w:rsidP="00761B2D">
      <w:pPr>
        <w:spacing w:line="288" w:lineRule="auto"/>
        <w:jc w:val="both"/>
        <w:rPr>
          <w:color w:val="000000"/>
        </w:rPr>
      </w:pPr>
      <w:r w:rsidRPr="003E6BA3">
        <w:rPr>
          <w:b/>
          <w:bCs/>
          <w:color w:val="000000"/>
        </w:rPr>
        <w:t>Статья 4. Органы управления Совета</w:t>
      </w:r>
    </w:p>
    <w:p w:rsidR="004655D4" w:rsidRPr="003E6BA3" w:rsidRDefault="004655D4" w:rsidP="00173BFA">
      <w:pPr>
        <w:spacing w:line="288" w:lineRule="auto"/>
        <w:ind w:firstLine="284"/>
        <w:jc w:val="both"/>
        <w:rPr>
          <w:color w:val="000000"/>
        </w:rPr>
      </w:pPr>
      <w:r w:rsidRPr="003E6BA3">
        <w:rPr>
          <w:color w:val="000000"/>
        </w:rPr>
        <w:t>4.1. Органами управления Совета являются:</w:t>
      </w:r>
    </w:p>
    <w:p w:rsidR="004655D4" w:rsidRPr="003E6BA3" w:rsidRDefault="00E86F12" w:rsidP="00D12F5E">
      <w:pPr>
        <w:numPr>
          <w:ilvl w:val="0"/>
          <w:numId w:val="6"/>
        </w:numPr>
        <w:spacing w:line="288" w:lineRule="auto"/>
        <w:ind w:left="0" w:firstLine="426"/>
        <w:jc w:val="both"/>
        <w:rPr>
          <w:color w:val="000000"/>
        </w:rPr>
      </w:pPr>
      <w:r w:rsidRPr="003E6BA3">
        <w:rPr>
          <w:color w:val="000000"/>
        </w:rPr>
        <w:t>О</w:t>
      </w:r>
      <w:r w:rsidR="0073708C" w:rsidRPr="003E6BA3">
        <w:rPr>
          <w:color w:val="000000"/>
        </w:rPr>
        <w:t xml:space="preserve">бщее собрание </w:t>
      </w:r>
      <w:r w:rsidR="00F65789" w:rsidRPr="003E6BA3">
        <w:rPr>
          <w:color w:val="000000"/>
        </w:rPr>
        <w:t>Ч</w:t>
      </w:r>
      <w:r w:rsidR="004655D4" w:rsidRPr="003E6BA3">
        <w:rPr>
          <w:color w:val="000000"/>
        </w:rPr>
        <w:t xml:space="preserve">ленов Совета; </w:t>
      </w:r>
    </w:p>
    <w:p w:rsidR="004655D4" w:rsidRPr="003E6BA3" w:rsidRDefault="004655D4" w:rsidP="00D12F5E">
      <w:pPr>
        <w:numPr>
          <w:ilvl w:val="0"/>
          <w:numId w:val="6"/>
        </w:numPr>
        <w:spacing w:line="288" w:lineRule="auto"/>
        <w:ind w:left="0" w:firstLine="426"/>
        <w:jc w:val="both"/>
        <w:rPr>
          <w:color w:val="000000"/>
        </w:rPr>
      </w:pPr>
      <w:r w:rsidRPr="003E6BA3">
        <w:rPr>
          <w:color w:val="000000"/>
        </w:rPr>
        <w:t xml:space="preserve">Председатель Совета. </w:t>
      </w:r>
    </w:p>
    <w:p w:rsidR="004655D4" w:rsidRPr="003E6BA3" w:rsidRDefault="004655D4" w:rsidP="00173BFA">
      <w:pPr>
        <w:spacing w:line="288" w:lineRule="auto"/>
        <w:ind w:firstLine="284"/>
        <w:jc w:val="both"/>
        <w:rPr>
          <w:color w:val="000000"/>
        </w:rPr>
      </w:pPr>
      <w:r w:rsidRPr="003E6BA3">
        <w:rPr>
          <w:color w:val="000000"/>
        </w:rPr>
        <w:t xml:space="preserve">4.2. Высшим органом управления Совета является Общее собрание </w:t>
      </w:r>
      <w:r w:rsidR="00F65789" w:rsidRPr="003E6BA3">
        <w:rPr>
          <w:color w:val="000000"/>
        </w:rPr>
        <w:t>Ч</w:t>
      </w:r>
      <w:r w:rsidRPr="003E6BA3">
        <w:rPr>
          <w:color w:val="000000"/>
        </w:rPr>
        <w:t>ленов Совета.</w:t>
      </w:r>
    </w:p>
    <w:p w:rsidR="004655D4" w:rsidRPr="003E6BA3" w:rsidRDefault="004655D4" w:rsidP="00173BFA">
      <w:pPr>
        <w:spacing w:line="288" w:lineRule="auto"/>
        <w:ind w:firstLine="284"/>
        <w:jc w:val="both"/>
        <w:rPr>
          <w:color w:val="000000"/>
        </w:rPr>
      </w:pPr>
      <w:r w:rsidRPr="003E6BA3">
        <w:rPr>
          <w:color w:val="000000"/>
        </w:rPr>
        <w:t>Работой Собрания руководит Председатель Совета,</w:t>
      </w:r>
      <w:r w:rsidR="00D12F5E">
        <w:rPr>
          <w:color w:val="000000"/>
        </w:rPr>
        <w:t xml:space="preserve"> которым по должности является п</w:t>
      </w:r>
      <w:r w:rsidRPr="003E6BA3">
        <w:rPr>
          <w:color w:val="000000"/>
        </w:rPr>
        <w:t xml:space="preserve">редседатель </w:t>
      </w:r>
      <w:r w:rsidR="0073708C" w:rsidRPr="003E6BA3">
        <w:rPr>
          <w:color w:val="000000"/>
        </w:rPr>
        <w:t>Контрольно-с</w:t>
      </w:r>
      <w:r w:rsidRPr="003E6BA3">
        <w:rPr>
          <w:color w:val="000000"/>
        </w:rPr>
        <w:t>ч</w:t>
      </w:r>
      <w:r w:rsidR="0073708C" w:rsidRPr="003E6BA3">
        <w:rPr>
          <w:color w:val="000000"/>
        </w:rPr>
        <w:t>е</w:t>
      </w:r>
      <w:r w:rsidRPr="003E6BA3">
        <w:rPr>
          <w:color w:val="000000"/>
        </w:rPr>
        <w:t>тной палаты</w:t>
      </w:r>
      <w:r w:rsidR="0073708C" w:rsidRPr="003E6BA3">
        <w:rPr>
          <w:color w:val="000000"/>
        </w:rPr>
        <w:t xml:space="preserve"> Томской области</w:t>
      </w:r>
      <w:r w:rsidR="00F56980" w:rsidRPr="003E6BA3">
        <w:rPr>
          <w:color w:val="000000"/>
        </w:rPr>
        <w:t xml:space="preserve">, а в его отсутствие </w:t>
      </w:r>
      <w:r w:rsidR="0053410C">
        <w:rPr>
          <w:color w:val="000000"/>
        </w:rPr>
        <w:t xml:space="preserve">– </w:t>
      </w:r>
      <w:r w:rsidR="00F56980" w:rsidRPr="003E6BA3">
        <w:rPr>
          <w:color w:val="000000"/>
        </w:rPr>
        <w:t>заместитель председателя Контрольно-счетной палаты Томской области</w:t>
      </w:r>
      <w:r w:rsidR="00103D66" w:rsidRPr="003E6BA3">
        <w:rPr>
          <w:color w:val="000000"/>
        </w:rPr>
        <w:t>.</w:t>
      </w:r>
    </w:p>
    <w:p w:rsidR="004655D4" w:rsidRPr="003E6BA3" w:rsidRDefault="004655D4" w:rsidP="00173BFA">
      <w:pPr>
        <w:spacing w:line="288" w:lineRule="auto"/>
        <w:ind w:firstLine="284"/>
        <w:jc w:val="both"/>
        <w:rPr>
          <w:color w:val="000000"/>
        </w:rPr>
      </w:pPr>
      <w:r w:rsidRPr="003E6BA3">
        <w:rPr>
          <w:color w:val="000000"/>
        </w:rPr>
        <w:t>4.</w:t>
      </w:r>
      <w:r w:rsidR="00761B2D" w:rsidRPr="003E6BA3">
        <w:rPr>
          <w:color w:val="000000"/>
        </w:rPr>
        <w:t>3</w:t>
      </w:r>
      <w:r w:rsidRPr="003E6BA3">
        <w:rPr>
          <w:color w:val="000000"/>
        </w:rPr>
        <w:t>. Собрание вправе принять к своему рассмотрению любые вопросы организации и деятельности Совета.</w:t>
      </w:r>
    </w:p>
    <w:p w:rsidR="004655D4" w:rsidRPr="003E6BA3" w:rsidRDefault="004655D4" w:rsidP="00173BFA">
      <w:pPr>
        <w:spacing w:line="288" w:lineRule="auto"/>
        <w:ind w:firstLine="284"/>
        <w:jc w:val="both"/>
        <w:rPr>
          <w:color w:val="000000"/>
        </w:rPr>
      </w:pPr>
      <w:r w:rsidRPr="003E6BA3">
        <w:rPr>
          <w:color w:val="000000"/>
        </w:rPr>
        <w:t>4.</w:t>
      </w:r>
      <w:r w:rsidR="00761B2D" w:rsidRPr="003E6BA3">
        <w:rPr>
          <w:color w:val="000000"/>
        </w:rPr>
        <w:t>4</w:t>
      </w:r>
      <w:r w:rsidRPr="003E6BA3">
        <w:rPr>
          <w:color w:val="000000"/>
        </w:rPr>
        <w:t>. Исключительной компетенцией Собрания является:</w:t>
      </w:r>
    </w:p>
    <w:p w:rsidR="004655D4" w:rsidRPr="003E6BA3" w:rsidRDefault="00E86F12" w:rsidP="00D12F5E">
      <w:pPr>
        <w:numPr>
          <w:ilvl w:val="0"/>
          <w:numId w:val="7"/>
        </w:numPr>
        <w:spacing w:line="288" w:lineRule="auto"/>
        <w:ind w:left="0" w:firstLine="426"/>
        <w:jc w:val="both"/>
        <w:rPr>
          <w:color w:val="000000"/>
        </w:rPr>
      </w:pPr>
      <w:r w:rsidRPr="003E6BA3">
        <w:rPr>
          <w:color w:val="000000"/>
        </w:rPr>
        <w:t>у</w:t>
      </w:r>
      <w:r w:rsidR="00A045BA" w:rsidRPr="003E6BA3">
        <w:rPr>
          <w:color w:val="000000"/>
        </w:rPr>
        <w:t xml:space="preserve">тверждение Положения о Совете </w:t>
      </w:r>
      <w:r w:rsidR="000F221B" w:rsidRPr="003E6BA3">
        <w:rPr>
          <w:color w:val="000000"/>
        </w:rPr>
        <w:t xml:space="preserve">контрольно-счетных органов Томской области, </w:t>
      </w:r>
      <w:r w:rsidR="004655D4" w:rsidRPr="003E6BA3">
        <w:rPr>
          <w:color w:val="000000"/>
        </w:rPr>
        <w:t>внесение изменений и дополнений в</w:t>
      </w:r>
      <w:r w:rsidR="000F221B" w:rsidRPr="003E6BA3">
        <w:rPr>
          <w:color w:val="000000"/>
        </w:rPr>
        <w:t xml:space="preserve"> него</w:t>
      </w:r>
      <w:r w:rsidR="004655D4" w:rsidRPr="003E6BA3">
        <w:rPr>
          <w:color w:val="000000"/>
        </w:rPr>
        <w:t xml:space="preserve">; </w:t>
      </w:r>
    </w:p>
    <w:p w:rsidR="004655D4" w:rsidRPr="003E6BA3" w:rsidRDefault="004655D4" w:rsidP="00D12F5E">
      <w:pPr>
        <w:numPr>
          <w:ilvl w:val="0"/>
          <w:numId w:val="7"/>
        </w:numPr>
        <w:spacing w:line="288" w:lineRule="auto"/>
        <w:ind w:left="0" w:firstLine="426"/>
        <w:jc w:val="both"/>
        <w:rPr>
          <w:color w:val="000000"/>
        </w:rPr>
      </w:pPr>
      <w:r w:rsidRPr="003E6BA3">
        <w:rPr>
          <w:color w:val="000000"/>
        </w:rPr>
        <w:t xml:space="preserve">определение приоритетных направлений деятельности Совета; </w:t>
      </w:r>
    </w:p>
    <w:p w:rsidR="004655D4" w:rsidRPr="003E6BA3" w:rsidRDefault="004655D4" w:rsidP="00D12F5E">
      <w:pPr>
        <w:numPr>
          <w:ilvl w:val="0"/>
          <w:numId w:val="7"/>
        </w:numPr>
        <w:spacing w:line="288" w:lineRule="auto"/>
        <w:ind w:left="0" w:firstLine="426"/>
        <w:jc w:val="both"/>
        <w:rPr>
          <w:color w:val="000000"/>
        </w:rPr>
      </w:pPr>
      <w:r w:rsidRPr="003E6BA3">
        <w:rPr>
          <w:color w:val="000000"/>
        </w:rPr>
        <w:t xml:space="preserve">утверждение годового отчета о работе Совета; </w:t>
      </w:r>
    </w:p>
    <w:p w:rsidR="00885E56" w:rsidRPr="003E6BA3" w:rsidRDefault="00885E56" w:rsidP="00D12F5E">
      <w:pPr>
        <w:numPr>
          <w:ilvl w:val="0"/>
          <w:numId w:val="7"/>
        </w:numPr>
        <w:spacing w:line="288" w:lineRule="auto"/>
        <w:ind w:left="0" w:firstLine="426"/>
        <w:jc w:val="both"/>
        <w:rPr>
          <w:color w:val="000000"/>
        </w:rPr>
      </w:pPr>
      <w:r w:rsidRPr="003E6BA3">
        <w:rPr>
          <w:color w:val="000000"/>
        </w:rPr>
        <w:t>принятие плана работы Совета на очередной год;</w:t>
      </w:r>
    </w:p>
    <w:p w:rsidR="004655D4" w:rsidRPr="003E6BA3" w:rsidRDefault="004655D4" w:rsidP="00D12F5E">
      <w:pPr>
        <w:numPr>
          <w:ilvl w:val="0"/>
          <w:numId w:val="7"/>
        </w:numPr>
        <w:spacing w:line="288" w:lineRule="auto"/>
        <w:ind w:left="0" w:firstLine="426"/>
        <w:jc w:val="both"/>
        <w:rPr>
          <w:color w:val="000000"/>
        </w:rPr>
      </w:pPr>
      <w:r w:rsidRPr="003E6BA3">
        <w:rPr>
          <w:color w:val="000000"/>
        </w:rPr>
        <w:t xml:space="preserve">принятие решения о прекращении деятельности Совета. </w:t>
      </w:r>
    </w:p>
    <w:p w:rsidR="004655D4" w:rsidRPr="003E6BA3" w:rsidRDefault="004655D4" w:rsidP="00173BFA">
      <w:pPr>
        <w:spacing w:line="288" w:lineRule="auto"/>
        <w:ind w:firstLine="284"/>
        <w:jc w:val="both"/>
        <w:rPr>
          <w:color w:val="000000"/>
        </w:rPr>
      </w:pPr>
      <w:r w:rsidRPr="003E6BA3">
        <w:rPr>
          <w:color w:val="000000"/>
        </w:rPr>
        <w:t>4.</w:t>
      </w:r>
      <w:r w:rsidR="00761B2D" w:rsidRPr="003E6BA3">
        <w:rPr>
          <w:color w:val="000000"/>
        </w:rPr>
        <w:t>5</w:t>
      </w:r>
      <w:r w:rsidRPr="003E6BA3">
        <w:rPr>
          <w:color w:val="000000"/>
        </w:rPr>
        <w:t>. Собрание правомочно,</w:t>
      </w:r>
      <w:r w:rsidR="00E86F12" w:rsidRPr="003E6BA3">
        <w:rPr>
          <w:color w:val="000000"/>
        </w:rPr>
        <w:t xml:space="preserve"> если на не</w:t>
      </w:r>
      <w:r w:rsidRPr="003E6BA3">
        <w:rPr>
          <w:color w:val="000000"/>
        </w:rPr>
        <w:t xml:space="preserve">м присутствуют не менее двух третей </w:t>
      </w:r>
      <w:r w:rsidR="00F65789" w:rsidRPr="003E6BA3">
        <w:rPr>
          <w:color w:val="000000"/>
        </w:rPr>
        <w:t>Ч</w:t>
      </w:r>
      <w:r w:rsidRPr="003E6BA3">
        <w:rPr>
          <w:color w:val="000000"/>
        </w:rPr>
        <w:t>ленов Совета.</w:t>
      </w:r>
    </w:p>
    <w:p w:rsidR="004655D4" w:rsidRPr="003E6BA3" w:rsidRDefault="004655D4" w:rsidP="00173BFA">
      <w:pPr>
        <w:spacing w:line="288" w:lineRule="auto"/>
        <w:ind w:firstLine="284"/>
        <w:jc w:val="both"/>
        <w:rPr>
          <w:color w:val="000000"/>
        </w:rPr>
      </w:pPr>
      <w:r w:rsidRPr="003E6BA3">
        <w:rPr>
          <w:color w:val="000000"/>
        </w:rPr>
        <w:t>4.</w:t>
      </w:r>
      <w:r w:rsidR="003E6BA3">
        <w:rPr>
          <w:color w:val="000000"/>
        </w:rPr>
        <w:t>6</w:t>
      </w:r>
      <w:r w:rsidRPr="003E6BA3">
        <w:rPr>
          <w:color w:val="000000"/>
        </w:rPr>
        <w:t>. Решения Собрания принимаются простым большинством голо</w:t>
      </w:r>
      <w:r w:rsidR="001E6CC8" w:rsidRPr="003E6BA3">
        <w:rPr>
          <w:color w:val="000000"/>
        </w:rPr>
        <w:t xml:space="preserve">сов </w:t>
      </w:r>
      <w:r w:rsidR="00F65789" w:rsidRPr="003E6BA3">
        <w:rPr>
          <w:color w:val="000000"/>
        </w:rPr>
        <w:t>Ч</w:t>
      </w:r>
      <w:r w:rsidRPr="003E6BA3">
        <w:rPr>
          <w:color w:val="000000"/>
        </w:rPr>
        <w:t xml:space="preserve">ленов Совета, участвующих </w:t>
      </w:r>
      <w:r w:rsidR="00E86F12" w:rsidRPr="003E6BA3">
        <w:rPr>
          <w:color w:val="000000"/>
        </w:rPr>
        <w:t>в заседании</w:t>
      </w:r>
      <w:r w:rsidRPr="003E6BA3">
        <w:rPr>
          <w:color w:val="000000"/>
        </w:rPr>
        <w:t>.</w:t>
      </w:r>
    </w:p>
    <w:p w:rsidR="004655D4" w:rsidRPr="003E6BA3" w:rsidRDefault="004655D4" w:rsidP="00173BFA">
      <w:pPr>
        <w:spacing w:line="288" w:lineRule="auto"/>
        <w:ind w:firstLine="284"/>
        <w:jc w:val="both"/>
        <w:rPr>
          <w:color w:val="000000"/>
        </w:rPr>
      </w:pPr>
      <w:r w:rsidRPr="003E6BA3">
        <w:rPr>
          <w:color w:val="000000"/>
        </w:rPr>
        <w:t>4.</w:t>
      </w:r>
      <w:r w:rsidR="003E6BA3">
        <w:rPr>
          <w:color w:val="000000"/>
        </w:rPr>
        <w:t>7</w:t>
      </w:r>
      <w:r w:rsidRPr="003E6BA3">
        <w:rPr>
          <w:color w:val="000000"/>
        </w:rPr>
        <w:t>. Очередное Собрание созывается в сроки, определяемые</w:t>
      </w:r>
      <w:r w:rsidR="00212E1E" w:rsidRPr="003E6BA3">
        <w:rPr>
          <w:color w:val="000000"/>
        </w:rPr>
        <w:t xml:space="preserve"> планом работы Совета или Председателем Совета с учетом мнения </w:t>
      </w:r>
      <w:r w:rsidR="00F65789" w:rsidRPr="003E6BA3">
        <w:rPr>
          <w:color w:val="000000"/>
        </w:rPr>
        <w:t>Ч</w:t>
      </w:r>
      <w:r w:rsidR="00212E1E" w:rsidRPr="003E6BA3">
        <w:rPr>
          <w:color w:val="000000"/>
        </w:rPr>
        <w:t>ленов Совета</w:t>
      </w:r>
      <w:r w:rsidRPr="003E6BA3">
        <w:rPr>
          <w:color w:val="000000"/>
        </w:rPr>
        <w:t>.</w:t>
      </w:r>
    </w:p>
    <w:p w:rsidR="004655D4" w:rsidRPr="003E6BA3" w:rsidRDefault="004655D4" w:rsidP="00173BFA">
      <w:pPr>
        <w:spacing w:line="288" w:lineRule="auto"/>
        <w:ind w:firstLine="284"/>
        <w:jc w:val="both"/>
        <w:rPr>
          <w:color w:val="000000"/>
        </w:rPr>
      </w:pPr>
      <w:r w:rsidRPr="003E6BA3">
        <w:rPr>
          <w:color w:val="000000"/>
        </w:rPr>
        <w:t>4.</w:t>
      </w:r>
      <w:r w:rsidR="003E6BA3">
        <w:rPr>
          <w:color w:val="000000"/>
        </w:rPr>
        <w:t>8</w:t>
      </w:r>
      <w:r w:rsidRPr="003E6BA3">
        <w:rPr>
          <w:color w:val="000000"/>
        </w:rPr>
        <w:t xml:space="preserve">. Внеочередное Собрание созывается по инициативе </w:t>
      </w:r>
      <w:r w:rsidR="00212E1E" w:rsidRPr="003E6BA3">
        <w:rPr>
          <w:color w:val="000000"/>
        </w:rPr>
        <w:t xml:space="preserve">Председателя Совета </w:t>
      </w:r>
      <w:r w:rsidRPr="003E6BA3">
        <w:rPr>
          <w:color w:val="000000"/>
        </w:rPr>
        <w:t xml:space="preserve">или по требованию не менее одной трети </w:t>
      </w:r>
      <w:r w:rsidR="00F65789" w:rsidRPr="003E6BA3">
        <w:rPr>
          <w:color w:val="000000"/>
        </w:rPr>
        <w:t>Ч</w:t>
      </w:r>
      <w:r w:rsidRPr="003E6BA3">
        <w:rPr>
          <w:color w:val="000000"/>
        </w:rPr>
        <w:t>ленов Совета.</w:t>
      </w:r>
    </w:p>
    <w:p w:rsidR="004655D4" w:rsidRPr="003E6BA3" w:rsidRDefault="004655D4" w:rsidP="00173BFA">
      <w:pPr>
        <w:spacing w:line="288" w:lineRule="auto"/>
        <w:ind w:firstLine="284"/>
        <w:jc w:val="both"/>
        <w:rPr>
          <w:color w:val="000000"/>
        </w:rPr>
      </w:pPr>
      <w:r w:rsidRPr="003E6BA3">
        <w:rPr>
          <w:color w:val="000000"/>
        </w:rPr>
        <w:t>4.</w:t>
      </w:r>
      <w:r w:rsidR="003E6BA3">
        <w:rPr>
          <w:color w:val="000000"/>
        </w:rPr>
        <w:t>9</w:t>
      </w:r>
      <w:r w:rsidRPr="003E6BA3">
        <w:rPr>
          <w:color w:val="000000"/>
        </w:rPr>
        <w:t xml:space="preserve">. Организационное обеспечение созыва и проведения Собрания осуществляет </w:t>
      </w:r>
      <w:r w:rsidR="00E2547D" w:rsidRPr="003E6BA3">
        <w:rPr>
          <w:color w:val="000000"/>
        </w:rPr>
        <w:t xml:space="preserve">Председатель </w:t>
      </w:r>
      <w:r w:rsidRPr="003E6BA3">
        <w:rPr>
          <w:color w:val="000000"/>
        </w:rPr>
        <w:t>Совета.</w:t>
      </w:r>
    </w:p>
    <w:p w:rsidR="004655D4" w:rsidRPr="003E6BA3" w:rsidRDefault="004655D4" w:rsidP="00173BFA">
      <w:pPr>
        <w:spacing w:line="288" w:lineRule="auto"/>
        <w:ind w:firstLine="284"/>
        <w:jc w:val="both"/>
        <w:rPr>
          <w:color w:val="000000"/>
        </w:rPr>
      </w:pPr>
      <w:r w:rsidRPr="003E6BA3">
        <w:rPr>
          <w:color w:val="000000"/>
        </w:rPr>
        <w:lastRenderedPageBreak/>
        <w:t>4.1</w:t>
      </w:r>
      <w:r w:rsidR="003E6BA3">
        <w:rPr>
          <w:color w:val="000000"/>
        </w:rPr>
        <w:t>0</w:t>
      </w:r>
      <w:r w:rsidRPr="003E6BA3">
        <w:rPr>
          <w:color w:val="000000"/>
        </w:rPr>
        <w:t>. Члены Совета уведомляются о созыве Собрания письменно с приложением проектов повестки и документов, предлагаемых к рассмотрению, а также места и времени проведения Собрания</w:t>
      </w:r>
      <w:r w:rsidR="003A391E" w:rsidRPr="003E6BA3">
        <w:rPr>
          <w:color w:val="000000"/>
        </w:rPr>
        <w:t>,</w:t>
      </w:r>
      <w:r w:rsidR="0053410C">
        <w:rPr>
          <w:color w:val="000000"/>
        </w:rPr>
        <w:t xml:space="preserve"> не позднее</w:t>
      </w:r>
      <w:r w:rsidRPr="003E6BA3">
        <w:rPr>
          <w:color w:val="000000"/>
        </w:rPr>
        <w:t xml:space="preserve"> чем за </w:t>
      </w:r>
      <w:r w:rsidR="001E6CC8" w:rsidRPr="003E6BA3">
        <w:rPr>
          <w:color w:val="000000"/>
        </w:rPr>
        <w:t>10</w:t>
      </w:r>
      <w:r w:rsidRPr="003E6BA3">
        <w:rPr>
          <w:color w:val="000000"/>
        </w:rPr>
        <w:t xml:space="preserve"> дней до дня его проведения.</w:t>
      </w:r>
    </w:p>
    <w:p w:rsidR="0001208C" w:rsidRPr="003E6BA3" w:rsidRDefault="004655D4" w:rsidP="00173BFA">
      <w:pPr>
        <w:spacing w:line="288" w:lineRule="auto"/>
        <w:ind w:firstLine="284"/>
        <w:jc w:val="both"/>
        <w:rPr>
          <w:color w:val="000000"/>
        </w:rPr>
      </w:pPr>
      <w:r w:rsidRPr="003E6BA3">
        <w:rPr>
          <w:color w:val="000000"/>
        </w:rPr>
        <w:t>4.1</w:t>
      </w:r>
      <w:r w:rsidR="003E6BA3">
        <w:rPr>
          <w:color w:val="000000"/>
        </w:rPr>
        <w:t>1</w:t>
      </w:r>
      <w:r w:rsidRPr="003E6BA3">
        <w:rPr>
          <w:color w:val="000000"/>
        </w:rPr>
        <w:t xml:space="preserve">. </w:t>
      </w:r>
      <w:r w:rsidR="0001208C" w:rsidRPr="003E6BA3">
        <w:rPr>
          <w:color w:val="000000"/>
        </w:rPr>
        <w:t>К компетенции Председателя относится:</w:t>
      </w:r>
    </w:p>
    <w:p w:rsidR="0001208C" w:rsidRPr="003E6BA3" w:rsidRDefault="0001208C" w:rsidP="00D12F5E">
      <w:pPr>
        <w:numPr>
          <w:ilvl w:val="0"/>
          <w:numId w:val="15"/>
        </w:numPr>
        <w:spacing w:line="288" w:lineRule="auto"/>
        <w:ind w:left="0" w:firstLine="426"/>
        <w:jc w:val="both"/>
        <w:rPr>
          <w:color w:val="000000"/>
        </w:rPr>
      </w:pPr>
      <w:r w:rsidRPr="003E6BA3">
        <w:rPr>
          <w:color w:val="000000"/>
        </w:rPr>
        <w:t xml:space="preserve">разработка и представление Собранию основных программ и направлений деятельности Совета; </w:t>
      </w:r>
    </w:p>
    <w:p w:rsidR="005E79AA" w:rsidRPr="003E6BA3" w:rsidRDefault="005E79AA" w:rsidP="00D12F5E">
      <w:pPr>
        <w:numPr>
          <w:ilvl w:val="0"/>
          <w:numId w:val="15"/>
        </w:numPr>
        <w:spacing w:line="288" w:lineRule="auto"/>
        <w:ind w:left="0" w:firstLine="426"/>
        <w:jc w:val="both"/>
        <w:rPr>
          <w:color w:val="000000"/>
        </w:rPr>
      </w:pPr>
      <w:r w:rsidRPr="003E6BA3">
        <w:rPr>
          <w:color w:val="000000"/>
        </w:rPr>
        <w:t>общее руководство деятельностью Совета;</w:t>
      </w:r>
    </w:p>
    <w:p w:rsidR="0001208C" w:rsidRPr="003E6BA3" w:rsidRDefault="0001208C" w:rsidP="00D12F5E">
      <w:pPr>
        <w:numPr>
          <w:ilvl w:val="0"/>
          <w:numId w:val="15"/>
        </w:numPr>
        <w:spacing w:line="288" w:lineRule="auto"/>
        <w:ind w:left="0" w:firstLine="426"/>
        <w:jc w:val="both"/>
        <w:rPr>
          <w:color w:val="000000"/>
        </w:rPr>
      </w:pPr>
      <w:r w:rsidRPr="003E6BA3">
        <w:rPr>
          <w:color w:val="000000"/>
        </w:rPr>
        <w:t xml:space="preserve">утверждение годовых планов работы Совета; </w:t>
      </w:r>
    </w:p>
    <w:p w:rsidR="003A391E" w:rsidRPr="003E6BA3" w:rsidRDefault="0001208C" w:rsidP="00D12F5E">
      <w:pPr>
        <w:numPr>
          <w:ilvl w:val="0"/>
          <w:numId w:val="15"/>
        </w:numPr>
        <w:spacing w:line="288" w:lineRule="auto"/>
        <w:ind w:left="0" w:firstLine="426"/>
        <w:jc w:val="both"/>
        <w:rPr>
          <w:color w:val="000000"/>
        </w:rPr>
      </w:pPr>
      <w:r w:rsidRPr="003E6BA3">
        <w:rPr>
          <w:color w:val="000000"/>
        </w:rPr>
        <w:t xml:space="preserve">принятие решений о созыве очередного и внеочередного Собрания, </w:t>
      </w:r>
      <w:r w:rsidR="000715D1" w:rsidRPr="003E6BA3">
        <w:rPr>
          <w:color w:val="000000"/>
        </w:rPr>
        <w:t xml:space="preserve">подготовка </w:t>
      </w:r>
      <w:r w:rsidR="00797014" w:rsidRPr="003E6BA3">
        <w:rPr>
          <w:color w:val="000000"/>
        </w:rPr>
        <w:t xml:space="preserve">проекта </w:t>
      </w:r>
      <w:r w:rsidRPr="003E6BA3">
        <w:rPr>
          <w:color w:val="000000"/>
        </w:rPr>
        <w:t>повестки</w:t>
      </w:r>
      <w:r w:rsidR="00797014" w:rsidRPr="003E6BA3">
        <w:rPr>
          <w:color w:val="000000"/>
        </w:rPr>
        <w:t xml:space="preserve"> Собрания</w:t>
      </w:r>
      <w:r w:rsidRPr="003E6BA3">
        <w:rPr>
          <w:color w:val="000000"/>
        </w:rPr>
        <w:t xml:space="preserve">; </w:t>
      </w:r>
    </w:p>
    <w:p w:rsidR="00885E56" w:rsidRPr="003E6BA3" w:rsidRDefault="00885E56" w:rsidP="00D12F5E">
      <w:pPr>
        <w:numPr>
          <w:ilvl w:val="0"/>
          <w:numId w:val="15"/>
        </w:numPr>
        <w:spacing w:line="288" w:lineRule="auto"/>
        <w:ind w:left="0" w:firstLine="426"/>
        <w:jc w:val="both"/>
        <w:rPr>
          <w:color w:val="000000"/>
        </w:rPr>
      </w:pPr>
      <w:r w:rsidRPr="003E6BA3">
        <w:rPr>
          <w:color w:val="000000"/>
        </w:rPr>
        <w:t>контролирует выполнение Членами Совета решений Совета;</w:t>
      </w:r>
    </w:p>
    <w:p w:rsidR="003A391E" w:rsidRPr="003E6BA3" w:rsidRDefault="0001208C" w:rsidP="00D12F5E">
      <w:pPr>
        <w:numPr>
          <w:ilvl w:val="0"/>
          <w:numId w:val="15"/>
        </w:numPr>
        <w:spacing w:line="288" w:lineRule="auto"/>
        <w:ind w:left="0" w:firstLine="426"/>
        <w:jc w:val="both"/>
        <w:rPr>
          <w:color w:val="000000"/>
        </w:rPr>
      </w:pPr>
      <w:r w:rsidRPr="003E6BA3">
        <w:rPr>
          <w:color w:val="000000"/>
        </w:rPr>
        <w:t>создание рабочих групп, комиссий;</w:t>
      </w:r>
    </w:p>
    <w:p w:rsidR="003A391E" w:rsidRPr="003E6BA3" w:rsidRDefault="0001208C" w:rsidP="00D12F5E">
      <w:pPr>
        <w:numPr>
          <w:ilvl w:val="0"/>
          <w:numId w:val="15"/>
        </w:numPr>
        <w:spacing w:line="288" w:lineRule="auto"/>
        <w:ind w:left="0" w:firstLine="426"/>
        <w:jc w:val="both"/>
        <w:rPr>
          <w:color w:val="000000"/>
        </w:rPr>
      </w:pPr>
      <w:r w:rsidRPr="003E6BA3">
        <w:rPr>
          <w:color w:val="000000"/>
        </w:rPr>
        <w:t>пред</w:t>
      </w:r>
      <w:r w:rsidR="000715D1" w:rsidRPr="003E6BA3">
        <w:rPr>
          <w:color w:val="000000"/>
        </w:rPr>
        <w:t>о</w:t>
      </w:r>
      <w:r w:rsidRPr="003E6BA3">
        <w:rPr>
          <w:color w:val="000000"/>
        </w:rPr>
        <w:t>ставл</w:t>
      </w:r>
      <w:r w:rsidR="00FC14EA" w:rsidRPr="003E6BA3">
        <w:rPr>
          <w:color w:val="000000"/>
        </w:rPr>
        <w:t>ение Собранию предложений о приеме</w:t>
      </w:r>
      <w:r w:rsidR="0053410C">
        <w:rPr>
          <w:color w:val="000000"/>
        </w:rPr>
        <w:t xml:space="preserve">, </w:t>
      </w:r>
      <w:r w:rsidR="0053410C" w:rsidRPr="00C17D40">
        <w:t>выходе</w:t>
      </w:r>
      <w:r w:rsidR="00FC14EA" w:rsidRPr="00C17D40">
        <w:t xml:space="preserve"> </w:t>
      </w:r>
      <w:r w:rsidR="00FC14EA" w:rsidRPr="003E6BA3">
        <w:rPr>
          <w:color w:val="000000"/>
        </w:rPr>
        <w:t xml:space="preserve">и исключении </w:t>
      </w:r>
      <w:r w:rsidR="00F65789" w:rsidRPr="003E6BA3">
        <w:rPr>
          <w:color w:val="000000"/>
        </w:rPr>
        <w:t>Ч</w:t>
      </w:r>
      <w:r w:rsidRPr="003E6BA3">
        <w:rPr>
          <w:color w:val="000000"/>
        </w:rPr>
        <w:t xml:space="preserve">ленов Совета; </w:t>
      </w:r>
    </w:p>
    <w:p w:rsidR="005E79AA" w:rsidRPr="003E6BA3" w:rsidRDefault="005E79AA" w:rsidP="00D12F5E">
      <w:pPr>
        <w:numPr>
          <w:ilvl w:val="0"/>
          <w:numId w:val="15"/>
        </w:numPr>
        <w:spacing w:line="288" w:lineRule="auto"/>
        <w:ind w:left="0" w:firstLine="426"/>
        <w:jc w:val="both"/>
        <w:rPr>
          <w:color w:val="000000"/>
        </w:rPr>
      </w:pPr>
      <w:r w:rsidRPr="003E6BA3">
        <w:rPr>
          <w:color w:val="000000"/>
        </w:rPr>
        <w:t xml:space="preserve">представление интересов Совета в </w:t>
      </w:r>
      <w:r w:rsidR="003E6BA3" w:rsidRPr="003E6BA3">
        <w:rPr>
          <w:color w:val="000000"/>
        </w:rPr>
        <w:t xml:space="preserve">государственных </w:t>
      </w:r>
      <w:r w:rsidRPr="003E6BA3">
        <w:rPr>
          <w:color w:val="000000"/>
        </w:rPr>
        <w:t xml:space="preserve">органах Российской Федерации и Томской области, органах и организациях муниципальных образований Томской области, объединениях; </w:t>
      </w:r>
    </w:p>
    <w:p w:rsidR="005E79AA" w:rsidRPr="003E6BA3" w:rsidRDefault="00885E56" w:rsidP="00D12F5E">
      <w:pPr>
        <w:numPr>
          <w:ilvl w:val="0"/>
          <w:numId w:val="15"/>
        </w:numPr>
        <w:spacing w:line="288" w:lineRule="auto"/>
        <w:ind w:left="0" w:firstLine="426"/>
        <w:jc w:val="both"/>
        <w:rPr>
          <w:color w:val="000000"/>
        </w:rPr>
      </w:pPr>
      <w:r w:rsidRPr="003E6BA3">
        <w:rPr>
          <w:color w:val="000000"/>
        </w:rPr>
        <w:t>подготовка проектов годовых планов работы Совета с учетом предложений Членов Совета;</w:t>
      </w:r>
    </w:p>
    <w:p w:rsidR="00885E56" w:rsidRPr="003E6BA3" w:rsidRDefault="00885E56" w:rsidP="00D12F5E">
      <w:pPr>
        <w:numPr>
          <w:ilvl w:val="0"/>
          <w:numId w:val="15"/>
        </w:numPr>
        <w:spacing w:line="288" w:lineRule="auto"/>
        <w:ind w:left="0" w:firstLine="426"/>
        <w:jc w:val="both"/>
        <w:rPr>
          <w:color w:val="000000"/>
        </w:rPr>
      </w:pPr>
      <w:r w:rsidRPr="003E6BA3">
        <w:rPr>
          <w:color w:val="000000"/>
        </w:rPr>
        <w:t>подготовка годового отчета о деятельности Совета;</w:t>
      </w:r>
    </w:p>
    <w:p w:rsidR="004655D4" w:rsidRPr="003E6BA3" w:rsidRDefault="0001208C" w:rsidP="00D12F5E">
      <w:pPr>
        <w:numPr>
          <w:ilvl w:val="0"/>
          <w:numId w:val="15"/>
        </w:numPr>
        <w:spacing w:line="288" w:lineRule="auto"/>
        <w:ind w:left="0" w:firstLine="426"/>
        <w:jc w:val="both"/>
        <w:rPr>
          <w:color w:val="000000"/>
        </w:rPr>
      </w:pPr>
      <w:r w:rsidRPr="003E6BA3">
        <w:rPr>
          <w:color w:val="000000"/>
        </w:rPr>
        <w:t>принятие решения по другим вопросам деятельности Совета, кроме отнесенных к исключительной компетенции Собрания.</w:t>
      </w:r>
    </w:p>
    <w:p w:rsidR="003E6BA3" w:rsidRPr="003E6BA3" w:rsidRDefault="003E6BA3" w:rsidP="003E6BA3">
      <w:pPr>
        <w:spacing w:line="288" w:lineRule="auto"/>
        <w:jc w:val="both"/>
        <w:rPr>
          <w:b/>
          <w:bCs/>
          <w:color w:val="000000"/>
        </w:rPr>
      </w:pPr>
    </w:p>
    <w:p w:rsidR="004655D4" w:rsidRPr="003E6BA3" w:rsidRDefault="004655D4" w:rsidP="003E6BA3">
      <w:pPr>
        <w:spacing w:line="288" w:lineRule="auto"/>
        <w:jc w:val="both"/>
        <w:rPr>
          <w:color w:val="000000"/>
        </w:rPr>
      </w:pPr>
      <w:r w:rsidRPr="003E6BA3">
        <w:rPr>
          <w:b/>
          <w:bCs/>
          <w:color w:val="000000"/>
        </w:rPr>
        <w:t>Статья 5. Выход</w:t>
      </w:r>
      <w:r w:rsidR="003E6BA3" w:rsidRPr="003E6BA3">
        <w:rPr>
          <w:b/>
          <w:bCs/>
          <w:color w:val="000000"/>
        </w:rPr>
        <w:t xml:space="preserve"> и исключение </w:t>
      </w:r>
      <w:r w:rsidRPr="003E6BA3">
        <w:rPr>
          <w:b/>
          <w:bCs/>
          <w:color w:val="000000"/>
        </w:rPr>
        <w:t xml:space="preserve">из </w:t>
      </w:r>
      <w:r w:rsidR="00F65789" w:rsidRPr="003E6BA3">
        <w:rPr>
          <w:b/>
          <w:bCs/>
          <w:color w:val="000000"/>
        </w:rPr>
        <w:t xml:space="preserve">состава </w:t>
      </w:r>
      <w:r w:rsidRPr="003E6BA3">
        <w:rPr>
          <w:b/>
          <w:bCs/>
          <w:color w:val="000000"/>
        </w:rPr>
        <w:t>Совета</w:t>
      </w:r>
    </w:p>
    <w:p w:rsidR="004655D4" w:rsidRPr="003E6BA3" w:rsidRDefault="004655D4" w:rsidP="00173BFA">
      <w:pPr>
        <w:spacing w:line="288" w:lineRule="auto"/>
        <w:ind w:firstLine="284"/>
        <w:jc w:val="both"/>
        <w:rPr>
          <w:color w:val="000000"/>
        </w:rPr>
      </w:pPr>
      <w:r w:rsidRPr="003E6BA3">
        <w:rPr>
          <w:color w:val="000000"/>
        </w:rPr>
        <w:t xml:space="preserve">5.1. Член Совета может </w:t>
      </w:r>
      <w:r w:rsidR="003E6BA3" w:rsidRPr="003E6BA3">
        <w:rPr>
          <w:color w:val="000000"/>
        </w:rPr>
        <w:t xml:space="preserve">добровольно и в любое время </w:t>
      </w:r>
      <w:r w:rsidRPr="003E6BA3">
        <w:rPr>
          <w:color w:val="000000"/>
        </w:rPr>
        <w:t>выйти из него на основании письменного заявления, поданного в Совет</w:t>
      </w:r>
      <w:r w:rsidR="00354B21" w:rsidRPr="003E6BA3">
        <w:rPr>
          <w:color w:val="000000"/>
        </w:rPr>
        <w:t xml:space="preserve"> на имя Председателя Совета</w:t>
      </w:r>
      <w:r w:rsidRPr="003E6BA3">
        <w:rPr>
          <w:color w:val="000000"/>
        </w:rPr>
        <w:t>.</w:t>
      </w:r>
    </w:p>
    <w:p w:rsidR="004655D4" w:rsidRPr="003E6BA3" w:rsidRDefault="004655D4" w:rsidP="00173BFA">
      <w:pPr>
        <w:spacing w:line="288" w:lineRule="auto"/>
        <w:ind w:firstLine="284"/>
        <w:jc w:val="both"/>
        <w:rPr>
          <w:color w:val="000000"/>
        </w:rPr>
      </w:pPr>
      <w:r w:rsidRPr="003E6BA3">
        <w:rPr>
          <w:color w:val="000000"/>
        </w:rPr>
        <w:t>5.2. Член Совета может быть исключе</w:t>
      </w:r>
      <w:bookmarkStart w:id="0" w:name="_GoBack"/>
      <w:bookmarkEnd w:id="0"/>
      <w:r w:rsidRPr="003E6BA3">
        <w:rPr>
          <w:color w:val="000000"/>
        </w:rPr>
        <w:t>н из Совета</w:t>
      </w:r>
      <w:r w:rsidR="00761B2D" w:rsidRPr="003E6BA3">
        <w:rPr>
          <w:color w:val="000000"/>
        </w:rPr>
        <w:t>,</w:t>
      </w:r>
      <w:r w:rsidRPr="003E6BA3">
        <w:rPr>
          <w:color w:val="000000"/>
        </w:rPr>
        <w:t xml:space="preserve"> если за исключение проголосовали </w:t>
      </w:r>
      <w:r w:rsidR="00F65789" w:rsidRPr="003E6BA3">
        <w:rPr>
          <w:color w:val="000000"/>
        </w:rPr>
        <w:t>Ч</w:t>
      </w:r>
      <w:r w:rsidRPr="003E6BA3">
        <w:rPr>
          <w:color w:val="000000"/>
        </w:rPr>
        <w:t>лены Сове</w:t>
      </w:r>
      <w:r w:rsidR="00354B21" w:rsidRPr="003E6BA3">
        <w:rPr>
          <w:color w:val="000000"/>
        </w:rPr>
        <w:t xml:space="preserve">та простым большинством голосов из числа </w:t>
      </w:r>
      <w:r w:rsidR="00F65789" w:rsidRPr="003E6BA3">
        <w:rPr>
          <w:color w:val="000000"/>
        </w:rPr>
        <w:t>Ч</w:t>
      </w:r>
      <w:r w:rsidR="00354B21" w:rsidRPr="003E6BA3">
        <w:rPr>
          <w:color w:val="000000"/>
        </w:rPr>
        <w:t>ленов Совета, участвующих в заседании.</w:t>
      </w:r>
    </w:p>
    <w:p w:rsidR="004655D4" w:rsidRPr="003E6BA3" w:rsidRDefault="003E6BA3" w:rsidP="00173BFA">
      <w:pPr>
        <w:spacing w:line="288" w:lineRule="auto"/>
        <w:ind w:firstLine="284"/>
        <w:jc w:val="both"/>
        <w:rPr>
          <w:color w:val="000000"/>
        </w:rPr>
      </w:pPr>
      <w:r>
        <w:rPr>
          <w:color w:val="000000"/>
        </w:rPr>
        <w:t xml:space="preserve">5.3. </w:t>
      </w:r>
      <w:r w:rsidR="004655D4" w:rsidRPr="003E6BA3">
        <w:rPr>
          <w:color w:val="000000"/>
        </w:rPr>
        <w:t xml:space="preserve">Основания для исключения из </w:t>
      </w:r>
      <w:r w:rsidR="00F65789" w:rsidRPr="003E6BA3">
        <w:rPr>
          <w:color w:val="000000"/>
        </w:rPr>
        <w:t xml:space="preserve">состава </w:t>
      </w:r>
      <w:r w:rsidR="004655D4" w:rsidRPr="003E6BA3">
        <w:rPr>
          <w:color w:val="000000"/>
        </w:rPr>
        <w:t>Совета:</w:t>
      </w:r>
    </w:p>
    <w:p w:rsidR="004655D4" w:rsidRPr="003E6BA3" w:rsidRDefault="004655D4" w:rsidP="00761B2D">
      <w:pPr>
        <w:numPr>
          <w:ilvl w:val="0"/>
          <w:numId w:val="10"/>
        </w:numPr>
        <w:spacing w:line="288" w:lineRule="auto"/>
        <w:ind w:left="0" w:firstLine="360"/>
        <w:jc w:val="both"/>
        <w:rPr>
          <w:color w:val="000000"/>
        </w:rPr>
      </w:pPr>
      <w:r w:rsidRPr="003E6BA3">
        <w:rPr>
          <w:color w:val="000000"/>
        </w:rPr>
        <w:t xml:space="preserve">Членом Совета нарушается </w:t>
      </w:r>
      <w:r w:rsidR="00354B21" w:rsidRPr="003E6BA3">
        <w:rPr>
          <w:color w:val="000000"/>
        </w:rPr>
        <w:t xml:space="preserve">настоящее </w:t>
      </w:r>
      <w:r w:rsidRPr="003E6BA3">
        <w:rPr>
          <w:color w:val="000000"/>
        </w:rPr>
        <w:t xml:space="preserve">Положение; </w:t>
      </w:r>
    </w:p>
    <w:p w:rsidR="00885E56" w:rsidRPr="003E6BA3" w:rsidRDefault="00885E56" w:rsidP="00761B2D">
      <w:pPr>
        <w:numPr>
          <w:ilvl w:val="0"/>
          <w:numId w:val="10"/>
        </w:numPr>
        <w:spacing w:line="288" w:lineRule="auto"/>
        <w:ind w:left="0" w:firstLine="360"/>
        <w:jc w:val="both"/>
        <w:rPr>
          <w:color w:val="000000"/>
        </w:rPr>
      </w:pPr>
      <w:r w:rsidRPr="003E6BA3">
        <w:rPr>
          <w:color w:val="000000"/>
        </w:rPr>
        <w:t>Член Совета не принимает участие в деятельности Совета</w:t>
      </w:r>
      <w:r w:rsidR="003E6BA3" w:rsidRPr="003E6BA3">
        <w:rPr>
          <w:color w:val="000000"/>
        </w:rPr>
        <w:t xml:space="preserve"> в течение 3 лет</w:t>
      </w:r>
      <w:r w:rsidRPr="003E6BA3">
        <w:rPr>
          <w:color w:val="000000"/>
        </w:rPr>
        <w:t>;</w:t>
      </w:r>
    </w:p>
    <w:p w:rsidR="00885E56" w:rsidRPr="003E6BA3" w:rsidRDefault="0053410C" w:rsidP="00761B2D">
      <w:pPr>
        <w:numPr>
          <w:ilvl w:val="0"/>
          <w:numId w:val="10"/>
        </w:numPr>
        <w:spacing w:line="288" w:lineRule="auto"/>
        <w:ind w:left="0" w:firstLine="360"/>
        <w:jc w:val="both"/>
        <w:rPr>
          <w:color w:val="000000"/>
        </w:rPr>
      </w:pPr>
      <w:r>
        <w:rPr>
          <w:color w:val="000000"/>
        </w:rPr>
        <w:t>не</w:t>
      </w:r>
      <w:r w:rsidR="00B0454C" w:rsidRPr="003E6BA3">
        <w:rPr>
          <w:color w:val="000000"/>
        </w:rPr>
        <w:t xml:space="preserve">осуществление Членом Совета </w:t>
      </w:r>
      <w:r w:rsidR="00F606E5">
        <w:rPr>
          <w:color w:val="000000"/>
        </w:rPr>
        <w:t xml:space="preserve">своей </w:t>
      </w:r>
      <w:r w:rsidR="00B0454C" w:rsidRPr="003E6BA3">
        <w:rPr>
          <w:color w:val="000000"/>
        </w:rPr>
        <w:t>деятельности;</w:t>
      </w:r>
    </w:p>
    <w:p w:rsidR="004655D4" w:rsidRPr="003E6BA3" w:rsidRDefault="0053410C" w:rsidP="00761B2D">
      <w:pPr>
        <w:numPr>
          <w:ilvl w:val="0"/>
          <w:numId w:val="10"/>
        </w:numPr>
        <w:spacing w:line="288" w:lineRule="auto"/>
        <w:ind w:left="0" w:firstLine="360"/>
        <w:jc w:val="both"/>
        <w:rPr>
          <w:color w:val="000000"/>
        </w:rPr>
      </w:pPr>
      <w:r>
        <w:rPr>
          <w:color w:val="000000"/>
        </w:rPr>
        <w:t>Членом Совета не исполняются</w:t>
      </w:r>
      <w:r w:rsidR="004655D4" w:rsidRPr="003E6BA3">
        <w:rPr>
          <w:color w:val="000000"/>
        </w:rPr>
        <w:t xml:space="preserve"> либо нарушаются решения </w:t>
      </w:r>
      <w:r w:rsidR="00F65789" w:rsidRPr="003E6BA3">
        <w:rPr>
          <w:color w:val="000000"/>
        </w:rPr>
        <w:t>Общего с</w:t>
      </w:r>
      <w:r w:rsidR="004655D4" w:rsidRPr="003E6BA3">
        <w:rPr>
          <w:color w:val="000000"/>
        </w:rPr>
        <w:t xml:space="preserve">обрания </w:t>
      </w:r>
      <w:r w:rsidR="00F65789" w:rsidRPr="003E6BA3">
        <w:rPr>
          <w:color w:val="000000"/>
        </w:rPr>
        <w:t>Ч</w:t>
      </w:r>
      <w:r w:rsidR="004655D4" w:rsidRPr="003E6BA3">
        <w:rPr>
          <w:color w:val="000000"/>
        </w:rPr>
        <w:t xml:space="preserve">ленов Совета. </w:t>
      </w:r>
    </w:p>
    <w:p w:rsidR="00761B2D" w:rsidRPr="003E6BA3" w:rsidRDefault="00761B2D" w:rsidP="00761B2D">
      <w:pPr>
        <w:spacing w:line="288" w:lineRule="auto"/>
        <w:jc w:val="both"/>
        <w:rPr>
          <w:b/>
          <w:bCs/>
          <w:color w:val="000000"/>
        </w:rPr>
      </w:pPr>
    </w:p>
    <w:p w:rsidR="004655D4" w:rsidRPr="003E6BA3" w:rsidRDefault="004655D4" w:rsidP="00761B2D">
      <w:pPr>
        <w:spacing w:line="288" w:lineRule="auto"/>
        <w:jc w:val="both"/>
        <w:rPr>
          <w:color w:val="000000"/>
        </w:rPr>
      </w:pPr>
      <w:r w:rsidRPr="003E6BA3">
        <w:rPr>
          <w:b/>
          <w:bCs/>
          <w:color w:val="000000"/>
        </w:rPr>
        <w:t>Статья 6. Прекращение деятельности Совета</w:t>
      </w:r>
    </w:p>
    <w:p w:rsidR="00973ABF" w:rsidRDefault="004655D4" w:rsidP="00173BFA">
      <w:pPr>
        <w:spacing w:line="288" w:lineRule="auto"/>
        <w:ind w:firstLine="284"/>
        <w:jc w:val="both"/>
        <w:rPr>
          <w:color w:val="000000"/>
        </w:rPr>
      </w:pPr>
      <w:r w:rsidRPr="003E6BA3">
        <w:rPr>
          <w:color w:val="000000"/>
        </w:rPr>
        <w:t>Деятельность Совета прекращается по решению Собрания</w:t>
      </w:r>
      <w:r w:rsidR="00F65789" w:rsidRPr="003E6BA3">
        <w:rPr>
          <w:color w:val="000000"/>
        </w:rPr>
        <w:t xml:space="preserve"> если за это решение проголосовало не менее </w:t>
      </w:r>
      <w:r w:rsidR="00B0454C" w:rsidRPr="003E6BA3">
        <w:rPr>
          <w:color w:val="000000"/>
        </w:rPr>
        <w:t xml:space="preserve">чем </w:t>
      </w:r>
      <w:r w:rsidR="00F65789" w:rsidRPr="003E6BA3">
        <w:rPr>
          <w:color w:val="000000"/>
        </w:rPr>
        <w:t xml:space="preserve">две три Членов </w:t>
      </w:r>
      <w:r w:rsidRPr="003E6BA3">
        <w:rPr>
          <w:color w:val="000000"/>
        </w:rPr>
        <w:t>Совета.</w:t>
      </w:r>
    </w:p>
    <w:p w:rsidR="001426E1" w:rsidRDefault="001426E1" w:rsidP="00173BFA">
      <w:pPr>
        <w:spacing w:line="288" w:lineRule="auto"/>
        <w:ind w:firstLine="284"/>
        <w:jc w:val="both"/>
        <w:rPr>
          <w:color w:val="000000"/>
        </w:rPr>
      </w:pPr>
    </w:p>
    <w:p w:rsidR="001426E1" w:rsidRPr="008B1859" w:rsidRDefault="001426E1" w:rsidP="001426E1">
      <w:pPr>
        <w:spacing w:line="288" w:lineRule="auto"/>
        <w:ind w:firstLine="284"/>
        <w:jc w:val="center"/>
        <w:rPr>
          <w:color w:val="000000"/>
        </w:rPr>
      </w:pPr>
      <w:r>
        <w:rPr>
          <w:color w:val="000000"/>
        </w:rPr>
        <w:t>________________________________________________________________</w:t>
      </w:r>
    </w:p>
    <w:sectPr w:rsidR="001426E1" w:rsidRPr="008B1859" w:rsidSect="002376FB">
      <w:headerReference w:type="even" r:id="rId7"/>
      <w:headerReference w:type="default" r:id="rId8"/>
      <w:pgSz w:w="11906" w:h="16838"/>
      <w:pgMar w:top="1079" w:right="566" w:bottom="899" w:left="1418" w:header="42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C24" w:rsidRDefault="00CA1C24">
      <w:r>
        <w:separator/>
      </w:r>
    </w:p>
  </w:endnote>
  <w:endnote w:type="continuationSeparator" w:id="0">
    <w:p w:rsidR="00CA1C24" w:rsidRDefault="00CA1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C24" w:rsidRDefault="00CA1C24">
      <w:r>
        <w:separator/>
      </w:r>
    </w:p>
  </w:footnote>
  <w:footnote w:type="continuationSeparator" w:id="0">
    <w:p w:rsidR="00CA1C24" w:rsidRDefault="00CA1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65A" w:rsidRDefault="0056265A" w:rsidP="0086516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6265A" w:rsidRDefault="0056265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65A" w:rsidRDefault="0056265A" w:rsidP="0086516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426E1">
      <w:rPr>
        <w:rStyle w:val="a4"/>
        <w:noProof/>
      </w:rPr>
      <w:t>3</w:t>
    </w:r>
    <w:r>
      <w:rPr>
        <w:rStyle w:val="a4"/>
      </w:rPr>
      <w:fldChar w:fldCharType="end"/>
    </w:r>
  </w:p>
  <w:p w:rsidR="0056265A" w:rsidRDefault="0056265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11850"/>
    <w:multiLevelType w:val="hybridMultilevel"/>
    <w:tmpl w:val="BDE4500A"/>
    <w:lvl w:ilvl="0" w:tplc="9D66C772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7E79EA"/>
    <w:multiLevelType w:val="multilevel"/>
    <w:tmpl w:val="BA2EFBF4"/>
    <w:lvl w:ilvl="0">
      <w:start w:val="1"/>
      <w:numFmt w:val="bullet"/>
      <w:suff w:val="space"/>
      <w:lvlText w:val=""/>
      <w:lvlJc w:val="left"/>
      <w:pPr>
        <w:ind w:left="1353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F30D85"/>
    <w:multiLevelType w:val="multilevel"/>
    <w:tmpl w:val="ABDEF3B6"/>
    <w:lvl w:ilvl="0">
      <w:start w:val="1"/>
      <w:numFmt w:val="bullet"/>
      <w:suff w:val="space"/>
      <w:lvlText w:val=""/>
      <w:lvlJc w:val="left"/>
      <w:pPr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BB154F"/>
    <w:multiLevelType w:val="multilevel"/>
    <w:tmpl w:val="4F62D01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42760A"/>
    <w:multiLevelType w:val="hybridMultilevel"/>
    <w:tmpl w:val="365250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B81732"/>
    <w:multiLevelType w:val="multilevel"/>
    <w:tmpl w:val="21CACA6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EE5E89"/>
    <w:multiLevelType w:val="multilevel"/>
    <w:tmpl w:val="F6F84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EA3D88"/>
    <w:multiLevelType w:val="multilevel"/>
    <w:tmpl w:val="819A83F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8C3E0E"/>
    <w:multiLevelType w:val="multilevel"/>
    <w:tmpl w:val="A1DE574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E7421F"/>
    <w:multiLevelType w:val="multilevel"/>
    <w:tmpl w:val="DDA21F7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C7241D"/>
    <w:multiLevelType w:val="multilevel"/>
    <w:tmpl w:val="44D4E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8309AB"/>
    <w:multiLevelType w:val="hybridMultilevel"/>
    <w:tmpl w:val="17CC5F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1A5252"/>
    <w:multiLevelType w:val="hybridMultilevel"/>
    <w:tmpl w:val="CF989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55261B"/>
    <w:multiLevelType w:val="multilevel"/>
    <w:tmpl w:val="90C4513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F23E86"/>
    <w:multiLevelType w:val="hybridMultilevel"/>
    <w:tmpl w:val="99CA80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"/>
  </w:num>
  <w:num w:numId="5">
    <w:abstractNumId w:val="8"/>
  </w:num>
  <w:num w:numId="6">
    <w:abstractNumId w:val="2"/>
  </w:num>
  <w:num w:numId="7">
    <w:abstractNumId w:val="13"/>
  </w:num>
  <w:num w:numId="8">
    <w:abstractNumId w:val="10"/>
  </w:num>
  <w:num w:numId="9">
    <w:abstractNumId w:val="6"/>
  </w:num>
  <w:num w:numId="10">
    <w:abstractNumId w:val="5"/>
  </w:num>
  <w:num w:numId="11">
    <w:abstractNumId w:val="14"/>
  </w:num>
  <w:num w:numId="12">
    <w:abstractNumId w:val="12"/>
  </w:num>
  <w:num w:numId="13">
    <w:abstractNumId w:val="4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5D4"/>
    <w:rsid w:val="00002E98"/>
    <w:rsid w:val="00005AD6"/>
    <w:rsid w:val="00010C9F"/>
    <w:rsid w:val="0001208C"/>
    <w:rsid w:val="000140CC"/>
    <w:rsid w:val="00014255"/>
    <w:rsid w:val="00015BB2"/>
    <w:rsid w:val="00017BE0"/>
    <w:rsid w:val="00022F61"/>
    <w:rsid w:val="00023BF3"/>
    <w:rsid w:val="0004157D"/>
    <w:rsid w:val="000416D0"/>
    <w:rsid w:val="0004291F"/>
    <w:rsid w:val="00042AE9"/>
    <w:rsid w:val="000439D2"/>
    <w:rsid w:val="00044A52"/>
    <w:rsid w:val="00045E7F"/>
    <w:rsid w:val="00064119"/>
    <w:rsid w:val="00065934"/>
    <w:rsid w:val="000715D1"/>
    <w:rsid w:val="000739A8"/>
    <w:rsid w:val="00074F0B"/>
    <w:rsid w:val="000777E9"/>
    <w:rsid w:val="00082DBB"/>
    <w:rsid w:val="00082E9B"/>
    <w:rsid w:val="000860F8"/>
    <w:rsid w:val="00094EE7"/>
    <w:rsid w:val="000A6034"/>
    <w:rsid w:val="000B37CF"/>
    <w:rsid w:val="000B3E6F"/>
    <w:rsid w:val="000B68DD"/>
    <w:rsid w:val="000C4E10"/>
    <w:rsid w:val="000C5659"/>
    <w:rsid w:val="000C6B76"/>
    <w:rsid w:val="000D3CFF"/>
    <w:rsid w:val="000D3EE9"/>
    <w:rsid w:val="000D6100"/>
    <w:rsid w:val="000D6CA0"/>
    <w:rsid w:val="000D6EC8"/>
    <w:rsid w:val="000E05A4"/>
    <w:rsid w:val="000E67C4"/>
    <w:rsid w:val="000F221B"/>
    <w:rsid w:val="001020D0"/>
    <w:rsid w:val="0010395B"/>
    <w:rsid w:val="00103D66"/>
    <w:rsid w:val="001044D8"/>
    <w:rsid w:val="00107594"/>
    <w:rsid w:val="00110D5E"/>
    <w:rsid w:val="00110DC4"/>
    <w:rsid w:val="00115268"/>
    <w:rsid w:val="0011598A"/>
    <w:rsid w:val="001209B8"/>
    <w:rsid w:val="00131FF2"/>
    <w:rsid w:val="00135370"/>
    <w:rsid w:val="001426E1"/>
    <w:rsid w:val="00142F9D"/>
    <w:rsid w:val="00145293"/>
    <w:rsid w:val="00147607"/>
    <w:rsid w:val="00147BE1"/>
    <w:rsid w:val="0015508B"/>
    <w:rsid w:val="00162F8C"/>
    <w:rsid w:val="001650A7"/>
    <w:rsid w:val="00173BFA"/>
    <w:rsid w:val="0017734D"/>
    <w:rsid w:val="00177AF8"/>
    <w:rsid w:val="0018779D"/>
    <w:rsid w:val="00190539"/>
    <w:rsid w:val="00190EC6"/>
    <w:rsid w:val="00191282"/>
    <w:rsid w:val="00193031"/>
    <w:rsid w:val="001A359C"/>
    <w:rsid w:val="001A6B12"/>
    <w:rsid w:val="001B1863"/>
    <w:rsid w:val="001B1A38"/>
    <w:rsid w:val="001C5DA4"/>
    <w:rsid w:val="001C6627"/>
    <w:rsid w:val="001D6645"/>
    <w:rsid w:val="001D6B0D"/>
    <w:rsid w:val="001E071E"/>
    <w:rsid w:val="001E2981"/>
    <w:rsid w:val="001E33BF"/>
    <w:rsid w:val="001E6CC8"/>
    <w:rsid w:val="001E7F7D"/>
    <w:rsid w:val="001F2321"/>
    <w:rsid w:val="00204958"/>
    <w:rsid w:val="00207455"/>
    <w:rsid w:val="00207B8D"/>
    <w:rsid w:val="002115BF"/>
    <w:rsid w:val="00212E1E"/>
    <w:rsid w:val="00213F47"/>
    <w:rsid w:val="00217C02"/>
    <w:rsid w:val="00223C31"/>
    <w:rsid w:val="00224B3C"/>
    <w:rsid w:val="00226BE3"/>
    <w:rsid w:val="0023028C"/>
    <w:rsid w:val="002310B9"/>
    <w:rsid w:val="0023117F"/>
    <w:rsid w:val="00232BBB"/>
    <w:rsid w:val="002337CD"/>
    <w:rsid w:val="00234CC7"/>
    <w:rsid w:val="002376FB"/>
    <w:rsid w:val="00240397"/>
    <w:rsid w:val="00245F58"/>
    <w:rsid w:val="00251193"/>
    <w:rsid w:val="002515D8"/>
    <w:rsid w:val="0025335D"/>
    <w:rsid w:val="0025791D"/>
    <w:rsid w:val="002614B3"/>
    <w:rsid w:val="002621DE"/>
    <w:rsid w:val="00262D04"/>
    <w:rsid w:val="00264379"/>
    <w:rsid w:val="00271667"/>
    <w:rsid w:val="00280DCD"/>
    <w:rsid w:val="002829DC"/>
    <w:rsid w:val="0028599B"/>
    <w:rsid w:val="002914B8"/>
    <w:rsid w:val="002930AE"/>
    <w:rsid w:val="002974DF"/>
    <w:rsid w:val="00297ADE"/>
    <w:rsid w:val="002A19AC"/>
    <w:rsid w:val="002A4006"/>
    <w:rsid w:val="002B0A37"/>
    <w:rsid w:val="002B3FDE"/>
    <w:rsid w:val="002B4E18"/>
    <w:rsid w:val="002C4874"/>
    <w:rsid w:val="002D0E2A"/>
    <w:rsid w:val="002D1AE6"/>
    <w:rsid w:val="002E3F69"/>
    <w:rsid w:val="002E5D8E"/>
    <w:rsid w:val="002E64E8"/>
    <w:rsid w:val="002E749E"/>
    <w:rsid w:val="00305CAF"/>
    <w:rsid w:val="00306CC0"/>
    <w:rsid w:val="00312798"/>
    <w:rsid w:val="00322BE6"/>
    <w:rsid w:val="00323E47"/>
    <w:rsid w:val="003240B2"/>
    <w:rsid w:val="0032590C"/>
    <w:rsid w:val="00330635"/>
    <w:rsid w:val="00345816"/>
    <w:rsid w:val="00346699"/>
    <w:rsid w:val="0035255C"/>
    <w:rsid w:val="00354B21"/>
    <w:rsid w:val="00357394"/>
    <w:rsid w:val="003573FD"/>
    <w:rsid w:val="003628D0"/>
    <w:rsid w:val="00364F94"/>
    <w:rsid w:val="00370A44"/>
    <w:rsid w:val="00370CE6"/>
    <w:rsid w:val="00373E59"/>
    <w:rsid w:val="003776E9"/>
    <w:rsid w:val="00380B78"/>
    <w:rsid w:val="00381722"/>
    <w:rsid w:val="003852FD"/>
    <w:rsid w:val="003962C0"/>
    <w:rsid w:val="003964AC"/>
    <w:rsid w:val="0039684C"/>
    <w:rsid w:val="0039724B"/>
    <w:rsid w:val="003A02F4"/>
    <w:rsid w:val="003A391E"/>
    <w:rsid w:val="003A3A13"/>
    <w:rsid w:val="003B21F3"/>
    <w:rsid w:val="003B42DE"/>
    <w:rsid w:val="003C1959"/>
    <w:rsid w:val="003C32B4"/>
    <w:rsid w:val="003D0640"/>
    <w:rsid w:val="003D1545"/>
    <w:rsid w:val="003D2312"/>
    <w:rsid w:val="003E0747"/>
    <w:rsid w:val="003E5280"/>
    <w:rsid w:val="003E6BA3"/>
    <w:rsid w:val="003E7F07"/>
    <w:rsid w:val="003E7FD9"/>
    <w:rsid w:val="003F0E7C"/>
    <w:rsid w:val="003F4C92"/>
    <w:rsid w:val="00402C00"/>
    <w:rsid w:val="00403DC6"/>
    <w:rsid w:val="00404909"/>
    <w:rsid w:val="00423E9B"/>
    <w:rsid w:val="00423F92"/>
    <w:rsid w:val="0042537E"/>
    <w:rsid w:val="00434541"/>
    <w:rsid w:val="00436149"/>
    <w:rsid w:val="004365E2"/>
    <w:rsid w:val="0044094E"/>
    <w:rsid w:val="0044291B"/>
    <w:rsid w:val="00453C8B"/>
    <w:rsid w:val="004557EC"/>
    <w:rsid w:val="00462109"/>
    <w:rsid w:val="004627E2"/>
    <w:rsid w:val="00463D2C"/>
    <w:rsid w:val="00464915"/>
    <w:rsid w:val="004655D4"/>
    <w:rsid w:val="00471C9F"/>
    <w:rsid w:val="0047733A"/>
    <w:rsid w:val="00480A8A"/>
    <w:rsid w:val="00481B5F"/>
    <w:rsid w:val="00482FC5"/>
    <w:rsid w:val="0048460E"/>
    <w:rsid w:val="004846CE"/>
    <w:rsid w:val="0048745B"/>
    <w:rsid w:val="004A18F7"/>
    <w:rsid w:val="004A3B90"/>
    <w:rsid w:val="004A5F13"/>
    <w:rsid w:val="004A61E8"/>
    <w:rsid w:val="004A7D07"/>
    <w:rsid w:val="004B018E"/>
    <w:rsid w:val="004B10D4"/>
    <w:rsid w:val="004B157D"/>
    <w:rsid w:val="004B295B"/>
    <w:rsid w:val="004B618D"/>
    <w:rsid w:val="004B7A69"/>
    <w:rsid w:val="004C2BB7"/>
    <w:rsid w:val="004C384C"/>
    <w:rsid w:val="004C3B23"/>
    <w:rsid w:val="004C6C0C"/>
    <w:rsid w:val="004C71C0"/>
    <w:rsid w:val="004D5F1B"/>
    <w:rsid w:val="004D745B"/>
    <w:rsid w:val="004F6E4F"/>
    <w:rsid w:val="00500FCA"/>
    <w:rsid w:val="005042AC"/>
    <w:rsid w:val="00504B30"/>
    <w:rsid w:val="005060D2"/>
    <w:rsid w:val="00510A3B"/>
    <w:rsid w:val="00511929"/>
    <w:rsid w:val="00514902"/>
    <w:rsid w:val="00516088"/>
    <w:rsid w:val="0052411D"/>
    <w:rsid w:val="00525DFA"/>
    <w:rsid w:val="00530051"/>
    <w:rsid w:val="00530E82"/>
    <w:rsid w:val="005328C1"/>
    <w:rsid w:val="0053410C"/>
    <w:rsid w:val="00541749"/>
    <w:rsid w:val="00541856"/>
    <w:rsid w:val="00544AC7"/>
    <w:rsid w:val="005452A4"/>
    <w:rsid w:val="005527E0"/>
    <w:rsid w:val="005535B9"/>
    <w:rsid w:val="00556AB3"/>
    <w:rsid w:val="0056265A"/>
    <w:rsid w:val="005648C0"/>
    <w:rsid w:val="00571001"/>
    <w:rsid w:val="0057673B"/>
    <w:rsid w:val="005848F1"/>
    <w:rsid w:val="0058509B"/>
    <w:rsid w:val="00587EF0"/>
    <w:rsid w:val="00590882"/>
    <w:rsid w:val="0059138E"/>
    <w:rsid w:val="00593AED"/>
    <w:rsid w:val="00596126"/>
    <w:rsid w:val="00596702"/>
    <w:rsid w:val="00597CFB"/>
    <w:rsid w:val="005A12BC"/>
    <w:rsid w:val="005A5118"/>
    <w:rsid w:val="005B62D3"/>
    <w:rsid w:val="005B64B5"/>
    <w:rsid w:val="005C08A9"/>
    <w:rsid w:val="005C4196"/>
    <w:rsid w:val="005C5F9A"/>
    <w:rsid w:val="005D4FF5"/>
    <w:rsid w:val="005D799B"/>
    <w:rsid w:val="005E0AE8"/>
    <w:rsid w:val="005E36C1"/>
    <w:rsid w:val="005E3B6C"/>
    <w:rsid w:val="005E79AA"/>
    <w:rsid w:val="005F225C"/>
    <w:rsid w:val="005F3754"/>
    <w:rsid w:val="005F422C"/>
    <w:rsid w:val="005F4DAD"/>
    <w:rsid w:val="005F5392"/>
    <w:rsid w:val="005F5770"/>
    <w:rsid w:val="00601E8E"/>
    <w:rsid w:val="00603385"/>
    <w:rsid w:val="00607142"/>
    <w:rsid w:val="006105F4"/>
    <w:rsid w:val="0061388F"/>
    <w:rsid w:val="0061409C"/>
    <w:rsid w:val="0062480B"/>
    <w:rsid w:val="00625024"/>
    <w:rsid w:val="00625154"/>
    <w:rsid w:val="006272FA"/>
    <w:rsid w:val="00627540"/>
    <w:rsid w:val="0062784E"/>
    <w:rsid w:val="00630E09"/>
    <w:rsid w:val="006403BE"/>
    <w:rsid w:val="00640571"/>
    <w:rsid w:val="00650585"/>
    <w:rsid w:val="00651C81"/>
    <w:rsid w:val="00656E86"/>
    <w:rsid w:val="00660C76"/>
    <w:rsid w:val="0066299F"/>
    <w:rsid w:val="00663510"/>
    <w:rsid w:val="00664A31"/>
    <w:rsid w:val="006674E0"/>
    <w:rsid w:val="00670D8B"/>
    <w:rsid w:val="006771EA"/>
    <w:rsid w:val="00682D2C"/>
    <w:rsid w:val="00692491"/>
    <w:rsid w:val="00693659"/>
    <w:rsid w:val="00694218"/>
    <w:rsid w:val="00695496"/>
    <w:rsid w:val="00697775"/>
    <w:rsid w:val="006A0A80"/>
    <w:rsid w:val="006A26E7"/>
    <w:rsid w:val="006A3D56"/>
    <w:rsid w:val="006A51E1"/>
    <w:rsid w:val="006B017E"/>
    <w:rsid w:val="006B3A84"/>
    <w:rsid w:val="006C425B"/>
    <w:rsid w:val="006C684D"/>
    <w:rsid w:val="006C6CD4"/>
    <w:rsid w:val="006C7CBF"/>
    <w:rsid w:val="006D4174"/>
    <w:rsid w:val="006E104E"/>
    <w:rsid w:val="006E43A6"/>
    <w:rsid w:val="006E6BB4"/>
    <w:rsid w:val="006F3A54"/>
    <w:rsid w:val="006F6669"/>
    <w:rsid w:val="006F6770"/>
    <w:rsid w:val="007112CF"/>
    <w:rsid w:val="00711B37"/>
    <w:rsid w:val="0072095A"/>
    <w:rsid w:val="0072286A"/>
    <w:rsid w:val="00725E13"/>
    <w:rsid w:val="00727016"/>
    <w:rsid w:val="00727890"/>
    <w:rsid w:val="007304AE"/>
    <w:rsid w:val="00732716"/>
    <w:rsid w:val="0073624F"/>
    <w:rsid w:val="0073708C"/>
    <w:rsid w:val="00741952"/>
    <w:rsid w:val="00743A1A"/>
    <w:rsid w:val="0074635F"/>
    <w:rsid w:val="00750917"/>
    <w:rsid w:val="00751329"/>
    <w:rsid w:val="00754E14"/>
    <w:rsid w:val="007562EE"/>
    <w:rsid w:val="00761B2D"/>
    <w:rsid w:val="007668D0"/>
    <w:rsid w:val="00771031"/>
    <w:rsid w:val="007745BC"/>
    <w:rsid w:val="00786114"/>
    <w:rsid w:val="00787027"/>
    <w:rsid w:val="00793159"/>
    <w:rsid w:val="00793748"/>
    <w:rsid w:val="00794874"/>
    <w:rsid w:val="007949BE"/>
    <w:rsid w:val="00797014"/>
    <w:rsid w:val="007A262F"/>
    <w:rsid w:val="007A3726"/>
    <w:rsid w:val="007B646F"/>
    <w:rsid w:val="007B659D"/>
    <w:rsid w:val="007C0441"/>
    <w:rsid w:val="007C2104"/>
    <w:rsid w:val="007C363A"/>
    <w:rsid w:val="007C53C7"/>
    <w:rsid w:val="007C5F23"/>
    <w:rsid w:val="007D0E52"/>
    <w:rsid w:val="007D4571"/>
    <w:rsid w:val="007D6A61"/>
    <w:rsid w:val="007E41E0"/>
    <w:rsid w:val="007E60E0"/>
    <w:rsid w:val="007E73EE"/>
    <w:rsid w:val="007F498B"/>
    <w:rsid w:val="007F4A55"/>
    <w:rsid w:val="007F73E6"/>
    <w:rsid w:val="00800754"/>
    <w:rsid w:val="00801631"/>
    <w:rsid w:val="00810671"/>
    <w:rsid w:val="00813716"/>
    <w:rsid w:val="00821378"/>
    <w:rsid w:val="008218E0"/>
    <w:rsid w:val="00821B0F"/>
    <w:rsid w:val="00822A69"/>
    <w:rsid w:val="0082687A"/>
    <w:rsid w:val="008277B4"/>
    <w:rsid w:val="0083172E"/>
    <w:rsid w:val="0083512A"/>
    <w:rsid w:val="008419FA"/>
    <w:rsid w:val="008459D3"/>
    <w:rsid w:val="00846B86"/>
    <w:rsid w:val="0085010F"/>
    <w:rsid w:val="00850C89"/>
    <w:rsid w:val="00853E97"/>
    <w:rsid w:val="00862625"/>
    <w:rsid w:val="00865169"/>
    <w:rsid w:val="00870E6F"/>
    <w:rsid w:val="00872B13"/>
    <w:rsid w:val="00873F60"/>
    <w:rsid w:val="00874707"/>
    <w:rsid w:val="008759A2"/>
    <w:rsid w:val="00877D6C"/>
    <w:rsid w:val="00877F02"/>
    <w:rsid w:val="0088030E"/>
    <w:rsid w:val="00885E56"/>
    <w:rsid w:val="00894D85"/>
    <w:rsid w:val="008A335D"/>
    <w:rsid w:val="008A5CE2"/>
    <w:rsid w:val="008B0B10"/>
    <w:rsid w:val="008B1859"/>
    <w:rsid w:val="008B2E04"/>
    <w:rsid w:val="008B5960"/>
    <w:rsid w:val="008B7C2E"/>
    <w:rsid w:val="008C3ACF"/>
    <w:rsid w:val="008C6B17"/>
    <w:rsid w:val="008D2D75"/>
    <w:rsid w:val="008D4176"/>
    <w:rsid w:val="008D5294"/>
    <w:rsid w:val="008D7F6C"/>
    <w:rsid w:val="008E08F9"/>
    <w:rsid w:val="008E1111"/>
    <w:rsid w:val="008E6CFE"/>
    <w:rsid w:val="008E7E60"/>
    <w:rsid w:val="008F12EB"/>
    <w:rsid w:val="008F1F06"/>
    <w:rsid w:val="008F6DAB"/>
    <w:rsid w:val="009136F7"/>
    <w:rsid w:val="009138C5"/>
    <w:rsid w:val="00914F2F"/>
    <w:rsid w:val="00916D54"/>
    <w:rsid w:val="009228C2"/>
    <w:rsid w:val="009276E5"/>
    <w:rsid w:val="0093436F"/>
    <w:rsid w:val="0094036F"/>
    <w:rsid w:val="00940D8B"/>
    <w:rsid w:val="009411B0"/>
    <w:rsid w:val="00942082"/>
    <w:rsid w:val="00945360"/>
    <w:rsid w:val="00945BCF"/>
    <w:rsid w:val="00947523"/>
    <w:rsid w:val="00947C69"/>
    <w:rsid w:val="00950C8B"/>
    <w:rsid w:val="00951431"/>
    <w:rsid w:val="00955D05"/>
    <w:rsid w:val="00967048"/>
    <w:rsid w:val="009718D9"/>
    <w:rsid w:val="00973ABF"/>
    <w:rsid w:val="00975A24"/>
    <w:rsid w:val="009769A5"/>
    <w:rsid w:val="00982523"/>
    <w:rsid w:val="00994EA4"/>
    <w:rsid w:val="009A2141"/>
    <w:rsid w:val="009A38FC"/>
    <w:rsid w:val="009A62B5"/>
    <w:rsid w:val="009B0052"/>
    <w:rsid w:val="009B17B4"/>
    <w:rsid w:val="009B4ECF"/>
    <w:rsid w:val="009B62C4"/>
    <w:rsid w:val="009C0E36"/>
    <w:rsid w:val="009C4A77"/>
    <w:rsid w:val="009C5F93"/>
    <w:rsid w:val="009C6F36"/>
    <w:rsid w:val="009D1955"/>
    <w:rsid w:val="009D1C93"/>
    <w:rsid w:val="009E6234"/>
    <w:rsid w:val="009E7D8E"/>
    <w:rsid w:val="009F1932"/>
    <w:rsid w:val="009F1F39"/>
    <w:rsid w:val="00A0012B"/>
    <w:rsid w:val="00A045BA"/>
    <w:rsid w:val="00A06F4E"/>
    <w:rsid w:val="00A1035A"/>
    <w:rsid w:val="00A106F0"/>
    <w:rsid w:val="00A12604"/>
    <w:rsid w:val="00A1541B"/>
    <w:rsid w:val="00A15A27"/>
    <w:rsid w:val="00A15EF2"/>
    <w:rsid w:val="00A166AD"/>
    <w:rsid w:val="00A234BE"/>
    <w:rsid w:val="00A239D1"/>
    <w:rsid w:val="00A2504D"/>
    <w:rsid w:val="00A259FF"/>
    <w:rsid w:val="00A3069C"/>
    <w:rsid w:val="00A32253"/>
    <w:rsid w:val="00A426F0"/>
    <w:rsid w:val="00A42889"/>
    <w:rsid w:val="00A436E5"/>
    <w:rsid w:val="00A47EE7"/>
    <w:rsid w:val="00A52C8E"/>
    <w:rsid w:val="00A54B24"/>
    <w:rsid w:val="00A62134"/>
    <w:rsid w:val="00A62649"/>
    <w:rsid w:val="00A650FD"/>
    <w:rsid w:val="00A756B6"/>
    <w:rsid w:val="00A76978"/>
    <w:rsid w:val="00A810F3"/>
    <w:rsid w:val="00A81E3E"/>
    <w:rsid w:val="00A8310E"/>
    <w:rsid w:val="00A83C97"/>
    <w:rsid w:val="00A932D2"/>
    <w:rsid w:val="00A937CD"/>
    <w:rsid w:val="00AA75F1"/>
    <w:rsid w:val="00AB255B"/>
    <w:rsid w:val="00AB581D"/>
    <w:rsid w:val="00AC2BCA"/>
    <w:rsid w:val="00AC79BD"/>
    <w:rsid w:val="00AD3027"/>
    <w:rsid w:val="00AD4605"/>
    <w:rsid w:val="00AD4F45"/>
    <w:rsid w:val="00AD56FC"/>
    <w:rsid w:val="00AE0404"/>
    <w:rsid w:val="00AE0471"/>
    <w:rsid w:val="00AE098A"/>
    <w:rsid w:val="00AE0BF6"/>
    <w:rsid w:val="00AE286A"/>
    <w:rsid w:val="00AE332F"/>
    <w:rsid w:val="00AE4D71"/>
    <w:rsid w:val="00AF26D5"/>
    <w:rsid w:val="00AF30C1"/>
    <w:rsid w:val="00AF6A88"/>
    <w:rsid w:val="00B02CBB"/>
    <w:rsid w:val="00B0454C"/>
    <w:rsid w:val="00B10A23"/>
    <w:rsid w:val="00B11A12"/>
    <w:rsid w:val="00B1732A"/>
    <w:rsid w:val="00B17A0B"/>
    <w:rsid w:val="00B17D91"/>
    <w:rsid w:val="00B23762"/>
    <w:rsid w:val="00B27419"/>
    <w:rsid w:val="00B27A70"/>
    <w:rsid w:val="00B36B4A"/>
    <w:rsid w:val="00B408A3"/>
    <w:rsid w:val="00B40EE6"/>
    <w:rsid w:val="00B410FE"/>
    <w:rsid w:val="00B47687"/>
    <w:rsid w:val="00B56509"/>
    <w:rsid w:val="00B60831"/>
    <w:rsid w:val="00B6514C"/>
    <w:rsid w:val="00B66B8E"/>
    <w:rsid w:val="00B66E43"/>
    <w:rsid w:val="00B71A8C"/>
    <w:rsid w:val="00B720A6"/>
    <w:rsid w:val="00B8307E"/>
    <w:rsid w:val="00B86075"/>
    <w:rsid w:val="00B91326"/>
    <w:rsid w:val="00B9219E"/>
    <w:rsid w:val="00B92D72"/>
    <w:rsid w:val="00B967B3"/>
    <w:rsid w:val="00B96FAA"/>
    <w:rsid w:val="00BA275C"/>
    <w:rsid w:val="00BB0152"/>
    <w:rsid w:val="00BB1700"/>
    <w:rsid w:val="00BB3C52"/>
    <w:rsid w:val="00BB3FA0"/>
    <w:rsid w:val="00BB546D"/>
    <w:rsid w:val="00BC02AD"/>
    <w:rsid w:val="00BC0B1C"/>
    <w:rsid w:val="00BC4FB7"/>
    <w:rsid w:val="00BC5BC0"/>
    <w:rsid w:val="00BD10D3"/>
    <w:rsid w:val="00BD256F"/>
    <w:rsid w:val="00BD48A9"/>
    <w:rsid w:val="00BD7653"/>
    <w:rsid w:val="00BE0718"/>
    <w:rsid w:val="00BE6C6D"/>
    <w:rsid w:val="00BF203C"/>
    <w:rsid w:val="00BF5CBC"/>
    <w:rsid w:val="00C02875"/>
    <w:rsid w:val="00C03B54"/>
    <w:rsid w:val="00C12186"/>
    <w:rsid w:val="00C126EF"/>
    <w:rsid w:val="00C14FF9"/>
    <w:rsid w:val="00C1635F"/>
    <w:rsid w:val="00C17D40"/>
    <w:rsid w:val="00C20D37"/>
    <w:rsid w:val="00C212FC"/>
    <w:rsid w:val="00C33514"/>
    <w:rsid w:val="00C345EB"/>
    <w:rsid w:val="00C4017E"/>
    <w:rsid w:val="00C44C2B"/>
    <w:rsid w:val="00C45436"/>
    <w:rsid w:val="00C523AA"/>
    <w:rsid w:val="00C535C7"/>
    <w:rsid w:val="00C55A0B"/>
    <w:rsid w:val="00C5640B"/>
    <w:rsid w:val="00C57D47"/>
    <w:rsid w:val="00C60948"/>
    <w:rsid w:val="00C60CF0"/>
    <w:rsid w:val="00C62B8E"/>
    <w:rsid w:val="00C73DCA"/>
    <w:rsid w:val="00C81A3F"/>
    <w:rsid w:val="00C81DD3"/>
    <w:rsid w:val="00C81EFC"/>
    <w:rsid w:val="00C90C03"/>
    <w:rsid w:val="00C91402"/>
    <w:rsid w:val="00C925EA"/>
    <w:rsid w:val="00C92E64"/>
    <w:rsid w:val="00C94997"/>
    <w:rsid w:val="00CA0426"/>
    <w:rsid w:val="00CA1C24"/>
    <w:rsid w:val="00CA5CD8"/>
    <w:rsid w:val="00CB6569"/>
    <w:rsid w:val="00CC0450"/>
    <w:rsid w:val="00CC07FC"/>
    <w:rsid w:val="00CC0A16"/>
    <w:rsid w:val="00CC37A0"/>
    <w:rsid w:val="00CC5502"/>
    <w:rsid w:val="00CC721D"/>
    <w:rsid w:val="00CC7A74"/>
    <w:rsid w:val="00CD1757"/>
    <w:rsid w:val="00CE5627"/>
    <w:rsid w:val="00CF20E1"/>
    <w:rsid w:val="00CF4B57"/>
    <w:rsid w:val="00CF5FCF"/>
    <w:rsid w:val="00CF70A9"/>
    <w:rsid w:val="00D043C5"/>
    <w:rsid w:val="00D12F5E"/>
    <w:rsid w:val="00D16CAB"/>
    <w:rsid w:val="00D17C50"/>
    <w:rsid w:val="00D22EDC"/>
    <w:rsid w:val="00D23E22"/>
    <w:rsid w:val="00D3670C"/>
    <w:rsid w:val="00D40241"/>
    <w:rsid w:val="00D42122"/>
    <w:rsid w:val="00D43332"/>
    <w:rsid w:val="00D433D8"/>
    <w:rsid w:val="00D43F9E"/>
    <w:rsid w:val="00D45E4F"/>
    <w:rsid w:val="00D5119F"/>
    <w:rsid w:val="00D512CA"/>
    <w:rsid w:val="00D5583B"/>
    <w:rsid w:val="00D55A43"/>
    <w:rsid w:val="00D60519"/>
    <w:rsid w:val="00D608B3"/>
    <w:rsid w:val="00D6319F"/>
    <w:rsid w:val="00D64F71"/>
    <w:rsid w:val="00D65D8B"/>
    <w:rsid w:val="00D65EBC"/>
    <w:rsid w:val="00D71F7E"/>
    <w:rsid w:val="00D73339"/>
    <w:rsid w:val="00D80DD3"/>
    <w:rsid w:val="00D903B5"/>
    <w:rsid w:val="00DA1C8A"/>
    <w:rsid w:val="00DA391F"/>
    <w:rsid w:val="00DB0DEE"/>
    <w:rsid w:val="00DB2F11"/>
    <w:rsid w:val="00DB4A41"/>
    <w:rsid w:val="00DC1D04"/>
    <w:rsid w:val="00DC589D"/>
    <w:rsid w:val="00DD465F"/>
    <w:rsid w:val="00DD6C55"/>
    <w:rsid w:val="00DE0141"/>
    <w:rsid w:val="00DE19E3"/>
    <w:rsid w:val="00DE3A89"/>
    <w:rsid w:val="00DF020C"/>
    <w:rsid w:val="00DF5DFD"/>
    <w:rsid w:val="00DF6D8D"/>
    <w:rsid w:val="00E01FA3"/>
    <w:rsid w:val="00E02340"/>
    <w:rsid w:val="00E069D1"/>
    <w:rsid w:val="00E0744F"/>
    <w:rsid w:val="00E13D41"/>
    <w:rsid w:val="00E16A16"/>
    <w:rsid w:val="00E17749"/>
    <w:rsid w:val="00E24DA6"/>
    <w:rsid w:val="00E2547D"/>
    <w:rsid w:val="00E25BF8"/>
    <w:rsid w:val="00E31008"/>
    <w:rsid w:val="00E33BBB"/>
    <w:rsid w:val="00E34419"/>
    <w:rsid w:val="00E36262"/>
    <w:rsid w:val="00E41342"/>
    <w:rsid w:val="00E424FD"/>
    <w:rsid w:val="00E44B3B"/>
    <w:rsid w:val="00E46809"/>
    <w:rsid w:val="00E5108D"/>
    <w:rsid w:val="00E519E9"/>
    <w:rsid w:val="00E56615"/>
    <w:rsid w:val="00E5755F"/>
    <w:rsid w:val="00E62FE2"/>
    <w:rsid w:val="00E632D8"/>
    <w:rsid w:val="00E723D9"/>
    <w:rsid w:val="00E73AA2"/>
    <w:rsid w:val="00E757BE"/>
    <w:rsid w:val="00E76EBA"/>
    <w:rsid w:val="00E77938"/>
    <w:rsid w:val="00E8145B"/>
    <w:rsid w:val="00E86F12"/>
    <w:rsid w:val="00E92B7B"/>
    <w:rsid w:val="00E955FC"/>
    <w:rsid w:val="00EA264E"/>
    <w:rsid w:val="00EB1988"/>
    <w:rsid w:val="00EB56D0"/>
    <w:rsid w:val="00EB6A3C"/>
    <w:rsid w:val="00EB7A41"/>
    <w:rsid w:val="00EC06BD"/>
    <w:rsid w:val="00EC13A0"/>
    <w:rsid w:val="00EC2433"/>
    <w:rsid w:val="00EC515E"/>
    <w:rsid w:val="00ED0949"/>
    <w:rsid w:val="00ED2AD4"/>
    <w:rsid w:val="00ED3B1F"/>
    <w:rsid w:val="00ED631C"/>
    <w:rsid w:val="00ED74CA"/>
    <w:rsid w:val="00EE2F95"/>
    <w:rsid w:val="00EE5C57"/>
    <w:rsid w:val="00EE77D4"/>
    <w:rsid w:val="00EF0F78"/>
    <w:rsid w:val="00EF3258"/>
    <w:rsid w:val="00EF76C9"/>
    <w:rsid w:val="00F02ECC"/>
    <w:rsid w:val="00F058D7"/>
    <w:rsid w:val="00F07A4A"/>
    <w:rsid w:val="00F23CD8"/>
    <w:rsid w:val="00F25FD8"/>
    <w:rsid w:val="00F27C8A"/>
    <w:rsid w:val="00F354E4"/>
    <w:rsid w:val="00F37A24"/>
    <w:rsid w:val="00F4262F"/>
    <w:rsid w:val="00F43B29"/>
    <w:rsid w:val="00F45FC2"/>
    <w:rsid w:val="00F47659"/>
    <w:rsid w:val="00F56980"/>
    <w:rsid w:val="00F606E5"/>
    <w:rsid w:val="00F63B7D"/>
    <w:rsid w:val="00F6504D"/>
    <w:rsid w:val="00F65789"/>
    <w:rsid w:val="00F71555"/>
    <w:rsid w:val="00F764C0"/>
    <w:rsid w:val="00F83C53"/>
    <w:rsid w:val="00F92652"/>
    <w:rsid w:val="00FA4C57"/>
    <w:rsid w:val="00FA7E51"/>
    <w:rsid w:val="00FA7E94"/>
    <w:rsid w:val="00FB24C5"/>
    <w:rsid w:val="00FB7FB4"/>
    <w:rsid w:val="00FC14EA"/>
    <w:rsid w:val="00FC1654"/>
    <w:rsid w:val="00FC1F8D"/>
    <w:rsid w:val="00FC2340"/>
    <w:rsid w:val="00FC238C"/>
    <w:rsid w:val="00FC6540"/>
    <w:rsid w:val="00FD49A3"/>
    <w:rsid w:val="00FE2DD3"/>
    <w:rsid w:val="00FE4655"/>
    <w:rsid w:val="00FE4DF2"/>
    <w:rsid w:val="00FE7D8A"/>
    <w:rsid w:val="00FF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89ABF-0093-440E-A622-B938F410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5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45B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045BA"/>
  </w:style>
  <w:style w:type="character" w:styleId="a5">
    <w:name w:val="annotation reference"/>
    <w:rsid w:val="00044A52"/>
    <w:rPr>
      <w:sz w:val="16"/>
      <w:szCs w:val="16"/>
    </w:rPr>
  </w:style>
  <w:style w:type="paragraph" w:styleId="a6">
    <w:name w:val="annotation text"/>
    <w:basedOn w:val="a"/>
    <w:link w:val="a7"/>
    <w:rsid w:val="00044A5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044A52"/>
  </w:style>
  <w:style w:type="paragraph" w:styleId="a8">
    <w:name w:val="annotation subject"/>
    <w:basedOn w:val="a6"/>
    <w:next w:val="a6"/>
    <w:link w:val="a9"/>
    <w:rsid w:val="00044A52"/>
    <w:rPr>
      <w:b/>
      <w:bCs/>
    </w:rPr>
  </w:style>
  <w:style w:type="character" w:customStyle="1" w:styleId="a9">
    <w:name w:val="Тема примечания Знак"/>
    <w:link w:val="a8"/>
    <w:rsid w:val="00044A52"/>
    <w:rPr>
      <w:b/>
      <w:bCs/>
    </w:rPr>
  </w:style>
  <w:style w:type="paragraph" w:styleId="aa">
    <w:name w:val="Balloon Text"/>
    <w:basedOn w:val="a"/>
    <w:link w:val="ab"/>
    <w:rsid w:val="00044A5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044A52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rsid w:val="000E67C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0E67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1170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*</Company>
  <LinksUpToDate>false</LinksUpToDate>
  <CharactersWithSpaces>10044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VasilevskayaED</dc:creator>
  <cp:keywords/>
  <cp:lastModifiedBy>Вторушин Геннадий Алексеевич</cp:lastModifiedBy>
  <cp:revision>4</cp:revision>
  <dcterms:created xsi:type="dcterms:W3CDTF">2022-10-27T05:27:00Z</dcterms:created>
  <dcterms:modified xsi:type="dcterms:W3CDTF">2022-11-09T07:50:00Z</dcterms:modified>
</cp:coreProperties>
</file>