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97" w:rsidRDefault="006D4E97" w:rsidP="006D4E97">
      <w:pPr>
        <w:ind w:firstLine="567"/>
        <w:jc w:val="center"/>
        <w:rPr>
          <w:sz w:val="28"/>
          <w:szCs w:val="28"/>
        </w:rPr>
      </w:pPr>
    </w:p>
    <w:p w:rsidR="006D4E97" w:rsidRDefault="006D4E97" w:rsidP="006D4E97">
      <w:pPr>
        <w:ind w:firstLine="567"/>
        <w:jc w:val="center"/>
        <w:rPr>
          <w:sz w:val="28"/>
          <w:szCs w:val="28"/>
        </w:rPr>
      </w:pPr>
    </w:p>
    <w:p w:rsidR="006D4E97" w:rsidRPr="006D4E97" w:rsidRDefault="00724594" w:rsidP="008660A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Решение конкурсной</w:t>
      </w:r>
      <w:r w:rsidR="006D4E97" w:rsidRPr="006D4E97">
        <w:rPr>
          <w:sz w:val="28"/>
          <w:szCs w:val="28"/>
        </w:rPr>
        <w:t xml:space="preserve"> комиссия Контрольно-счетной палаты Томской области по проведению конкурса на </w:t>
      </w:r>
      <w:r w:rsidR="007F79A7">
        <w:rPr>
          <w:sz w:val="28"/>
          <w:szCs w:val="28"/>
        </w:rPr>
        <w:t>замещение вакантной должности</w:t>
      </w:r>
      <w:r w:rsidR="00BD7E53">
        <w:rPr>
          <w:sz w:val="28"/>
          <w:szCs w:val="28"/>
        </w:rPr>
        <w:t xml:space="preserve"> государственной гражданской службы</w:t>
      </w:r>
      <w:r w:rsidR="007F79A7">
        <w:rPr>
          <w:sz w:val="28"/>
          <w:szCs w:val="28"/>
        </w:rPr>
        <w:t xml:space="preserve"> консультанта организационно-аналитического отдела</w:t>
      </w:r>
      <w:r w:rsidR="00AD5A4C">
        <w:rPr>
          <w:sz w:val="28"/>
          <w:szCs w:val="28"/>
        </w:rPr>
        <w:t xml:space="preserve"> Контрольно-счетной палаты </w:t>
      </w:r>
    </w:p>
    <w:p w:rsidR="006D4E97" w:rsidRDefault="006D4E97" w:rsidP="00724594">
      <w:pPr>
        <w:suppressAutoHyphens/>
        <w:ind w:firstLine="720"/>
        <w:jc w:val="both"/>
        <w:rPr>
          <w:sz w:val="28"/>
          <w:szCs w:val="28"/>
        </w:rPr>
      </w:pPr>
    </w:p>
    <w:p w:rsidR="00724594" w:rsidRPr="00724594" w:rsidRDefault="00724594" w:rsidP="00724594">
      <w:pPr>
        <w:suppressAutoHyphens/>
        <w:ind w:firstLine="720"/>
        <w:jc w:val="both"/>
        <w:rPr>
          <w:sz w:val="28"/>
          <w:szCs w:val="28"/>
        </w:rPr>
      </w:pPr>
    </w:p>
    <w:p w:rsidR="007F79A7" w:rsidRPr="00724594" w:rsidRDefault="00724594" w:rsidP="007245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на </w:t>
      </w:r>
      <w:r w:rsidRPr="00724594">
        <w:rPr>
          <w:sz w:val="28"/>
          <w:szCs w:val="28"/>
        </w:rPr>
        <w:t xml:space="preserve">замещение вакантной должности консультанта организационно-аналитического отдела Контрольно-счетной палаты </w:t>
      </w:r>
      <w:r w:rsidR="007F79A7" w:rsidRPr="00724594">
        <w:rPr>
          <w:sz w:val="28"/>
          <w:szCs w:val="28"/>
        </w:rPr>
        <w:t xml:space="preserve">признан несостоявшимся в связи с отсутствием </w:t>
      </w:r>
      <w:r w:rsidR="007F79A7" w:rsidRPr="00724594">
        <w:rPr>
          <w:rFonts w:eastAsia="Calibri"/>
          <w:sz w:val="28"/>
          <w:szCs w:val="28"/>
          <w:lang w:eastAsia="en-US"/>
        </w:rPr>
        <w:t>необходимого количества кандидатов</w:t>
      </w:r>
      <w:r w:rsidR="007F79A7" w:rsidRPr="00724594">
        <w:rPr>
          <w:sz w:val="28"/>
          <w:szCs w:val="28"/>
        </w:rPr>
        <w:t>.</w:t>
      </w:r>
    </w:p>
    <w:p w:rsidR="007F79A7" w:rsidRDefault="007F79A7" w:rsidP="00724594">
      <w:pPr>
        <w:jc w:val="both"/>
        <w:rPr>
          <w:rFonts w:ascii="PT Astra Serif" w:hAnsi="PT Astra Serif"/>
          <w:sz w:val="28"/>
          <w:szCs w:val="28"/>
        </w:rPr>
      </w:pPr>
    </w:p>
    <w:p w:rsidR="007F79A7" w:rsidRDefault="007F79A7" w:rsidP="007F79A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6D4E97" w:rsidRPr="006D4E97" w:rsidRDefault="006D4E97" w:rsidP="00724594">
      <w:pPr>
        <w:jc w:val="both"/>
        <w:rPr>
          <w:b/>
          <w:color w:val="000333"/>
          <w:sz w:val="28"/>
          <w:szCs w:val="28"/>
        </w:rPr>
      </w:pPr>
    </w:p>
    <w:p w:rsidR="006D4E97" w:rsidRPr="006D4E97" w:rsidRDefault="006D4E97" w:rsidP="006D4E97">
      <w:pPr>
        <w:ind w:firstLine="709"/>
        <w:jc w:val="both"/>
        <w:rPr>
          <w:b/>
          <w:color w:val="000333"/>
          <w:sz w:val="28"/>
          <w:szCs w:val="28"/>
        </w:rPr>
      </w:pPr>
      <w:bookmarkStart w:id="0" w:name="_GoBack"/>
      <w:bookmarkEnd w:id="0"/>
    </w:p>
    <w:p w:rsidR="006D4E97" w:rsidRPr="006D4E97" w:rsidRDefault="006D4E97" w:rsidP="006D4E97">
      <w:pPr>
        <w:ind w:firstLine="709"/>
        <w:jc w:val="right"/>
        <w:rPr>
          <w:color w:val="000333"/>
          <w:sz w:val="28"/>
          <w:szCs w:val="28"/>
        </w:rPr>
      </w:pPr>
      <w:r>
        <w:rPr>
          <w:color w:val="000333"/>
          <w:sz w:val="28"/>
          <w:szCs w:val="28"/>
        </w:rPr>
        <w:t xml:space="preserve">                                                                 </w:t>
      </w:r>
      <w:r w:rsidRPr="006D4E97">
        <w:rPr>
          <w:color w:val="000333"/>
          <w:sz w:val="28"/>
          <w:szCs w:val="28"/>
        </w:rPr>
        <w:t xml:space="preserve">Секретарь конкурсной комиссии </w:t>
      </w:r>
      <w:r w:rsidRPr="006D4E97">
        <w:rPr>
          <w:color w:val="000333"/>
          <w:sz w:val="28"/>
          <w:szCs w:val="28"/>
        </w:rPr>
        <w:tab/>
      </w:r>
      <w:r w:rsidRPr="006D4E97">
        <w:rPr>
          <w:color w:val="000333"/>
          <w:sz w:val="28"/>
          <w:szCs w:val="28"/>
        </w:rPr>
        <w:tab/>
      </w:r>
      <w:r w:rsidRPr="006D4E97">
        <w:rPr>
          <w:color w:val="000333"/>
          <w:sz w:val="28"/>
          <w:szCs w:val="28"/>
        </w:rPr>
        <w:tab/>
      </w:r>
      <w:r w:rsidRPr="006D4E97">
        <w:rPr>
          <w:color w:val="000333"/>
          <w:sz w:val="28"/>
          <w:szCs w:val="28"/>
        </w:rPr>
        <w:tab/>
      </w:r>
      <w:proofErr w:type="spellStart"/>
      <w:r w:rsidRPr="006D4E97">
        <w:rPr>
          <w:color w:val="000333"/>
          <w:sz w:val="28"/>
          <w:szCs w:val="28"/>
        </w:rPr>
        <w:t>Н.Г.Гуляева</w:t>
      </w:r>
      <w:proofErr w:type="spellEnd"/>
    </w:p>
    <w:p w:rsidR="006D4E97" w:rsidRPr="006D4E97" w:rsidRDefault="006D4E97"/>
    <w:sectPr w:rsidR="006D4E97" w:rsidRPr="006D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97"/>
    <w:rsid w:val="00550AAB"/>
    <w:rsid w:val="006D4E97"/>
    <w:rsid w:val="00724594"/>
    <w:rsid w:val="007F79A7"/>
    <w:rsid w:val="008244C5"/>
    <w:rsid w:val="008660A8"/>
    <w:rsid w:val="009273B2"/>
    <w:rsid w:val="00AD5A4C"/>
    <w:rsid w:val="00B7098D"/>
    <w:rsid w:val="00BD7E53"/>
    <w:rsid w:val="00CE04C0"/>
    <w:rsid w:val="00F8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E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6D4E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E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6D4E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6</cp:revision>
  <cp:lastPrinted>2022-11-10T06:46:00Z</cp:lastPrinted>
  <dcterms:created xsi:type="dcterms:W3CDTF">2022-11-10T03:47:00Z</dcterms:created>
  <dcterms:modified xsi:type="dcterms:W3CDTF">2022-11-10T06:48:00Z</dcterms:modified>
</cp:coreProperties>
</file>